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F5B" w:rsidRPr="00373A63" w:rsidRDefault="00746F5B" w:rsidP="00746F5B">
      <w:pPr>
        <w:rPr>
          <w:b/>
          <w:sz w:val="28"/>
          <w:szCs w:val="28"/>
        </w:rPr>
      </w:pPr>
      <w:r w:rsidRPr="00704BED">
        <w:rPr>
          <w:b/>
          <w:sz w:val="48"/>
          <w:szCs w:val="48"/>
          <w:u w:val="single"/>
        </w:rPr>
        <w:t xml:space="preserve">VODOVODNÍ </w:t>
      </w:r>
      <w:proofErr w:type="gramStart"/>
      <w:r w:rsidRPr="00704BED">
        <w:rPr>
          <w:b/>
          <w:sz w:val="48"/>
          <w:szCs w:val="48"/>
          <w:u w:val="single"/>
        </w:rPr>
        <w:t>PŘÍPOJKA</w:t>
      </w:r>
      <w:r>
        <w:rPr>
          <w:b/>
          <w:sz w:val="48"/>
          <w:szCs w:val="48"/>
        </w:rPr>
        <w:t xml:space="preserve">    </w:t>
      </w:r>
      <w:r w:rsidR="0083501D">
        <w:rPr>
          <w:b/>
          <w:sz w:val="48"/>
          <w:szCs w:val="48"/>
        </w:rPr>
        <w:t>část</w:t>
      </w:r>
      <w:proofErr w:type="gramEnd"/>
      <w:r w:rsidR="0083501D">
        <w:rPr>
          <w:b/>
          <w:sz w:val="48"/>
          <w:szCs w:val="48"/>
        </w:rPr>
        <w:t xml:space="preserve"> 1</w:t>
      </w:r>
      <w:r>
        <w:rPr>
          <w:b/>
          <w:sz w:val="48"/>
          <w:szCs w:val="48"/>
        </w:rPr>
        <w:t xml:space="preserve">              </w:t>
      </w:r>
    </w:p>
    <w:p w:rsidR="00746F5B" w:rsidRDefault="00746F5B" w:rsidP="00746F5B">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746F5B" w:rsidRDefault="00746F5B" w:rsidP="00746F5B">
      <w:pPr>
        <w:rPr>
          <w:b/>
          <w:sz w:val="32"/>
          <w:szCs w:val="32"/>
          <w:u w:val="single"/>
        </w:rPr>
      </w:pPr>
    </w:p>
    <w:p w:rsidR="00746F5B" w:rsidRPr="00595A36" w:rsidRDefault="00746F5B" w:rsidP="00746F5B">
      <w:pPr>
        <w:rPr>
          <w:sz w:val="32"/>
          <w:szCs w:val="32"/>
        </w:rPr>
      </w:pPr>
      <w:r w:rsidRPr="00595A36">
        <w:rPr>
          <w:sz w:val="32"/>
          <w:szCs w:val="32"/>
        </w:rPr>
        <w:t xml:space="preserve">Zdroj: </w:t>
      </w:r>
      <w:hyperlink r:id="rId5" w:history="1">
        <w:r w:rsidRPr="00595A36">
          <w:rPr>
            <w:rStyle w:val="Hypertextovodkaz"/>
            <w:sz w:val="32"/>
            <w:szCs w:val="32"/>
          </w:rPr>
          <w:t>http://www.vodapitna.cz/index.php/vodovodni-pripojky/78-technicke-pozadavky-na-vodovodni-pripojky</w:t>
        </w:r>
      </w:hyperlink>
    </w:p>
    <w:p w:rsidR="00746F5B" w:rsidRDefault="00746F5B" w:rsidP="00746F5B">
      <w:pPr>
        <w:rPr>
          <w:b/>
          <w:sz w:val="32"/>
          <w:szCs w:val="32"/>
          <w:u w:val="single"/>
        </w:rPr>
      </w:pPr>
    </w:p>
    <w:p w:rsidR="00746F5B" w:rsidRPr="00595A36" w:rsidRDefault="00746F5B" w:rsidP="00746F5B">
      <w:pPr>
        <w:rPr>
          <w:sz w:val="32"/>
          <w:szCs w:val="32"/>
        </w:rPr>
      </w:pPr>
      <w:r w:rsidRPr="00595A36">
        <w:rPr>
          <w:sz w:val="32"/>
          <w:szCs w:val="32"/>
        </w:rPr>
        <w:t xml:space="preserve">Zdroj: </w:t>
      </w:r>
      <w:hyperlink r:id="rId6" w:history="1">
        <w:r w:rsidRPr="00595A36">
          <w:rPr>
            <w:rStyle w:val="Hypertextovodkaz"/>
            <w:sz w:val="32"/>
            <w:szCs w:val="32"/>
          </w:rPr>
          <w:t>https://voda.tzb-info.cz/15972-vodovodni-a-plynovodni-domovni-pripojky-obecne-pozadavky-na-vystavbu</w:t>
        </w:r>
      </w:hyperlink>
    </w:p>
    <w:p w:rsidR="00964D18" w:rsidRDefault="00964D18" w:rsidP="00BC4835">
      <w:pPr>
        <w:rPr>
          <w:b/>
          <w:sz w:val="32"/>
          <w:szCs w:val="32"/>
          <w:u w:val="single"/>
        </w:rPr>
      </w:pPr>
    </w:p>
    <w:p w:rsidR="00964D18" w:rsidRDefault="00964D18" w:rsidP="00BC4835">
      <w:pPr>
        <w:rPr>
          <w:b/>
          <w:sz w:val="32"/>
          <w:szCs w:val="32"/>
          <w:u w:val="single"/>
        </w:rPr>
      </w:pPr>
    </w:p>
    <w:p w:rsidR="00746F5B" w:rsidRPr="00704BED" w:rsidRDefault="00746F5B" w:rsidP="00746F5B">
      <w:pPr>
        <w:rPr>
          <w:b/>
          <w:sz w:val="32"/>
          <w:szCs w:val="32"/>
          <w:u w:val="single"/>
        </w:rPr>
      </w:pPr>
      <w:proofErr w:type="gramStart"/>
      <w:r w:rsidRPr="00704BED">
        <w:rPr>
          <w:b/>
          <w:sz w:val="32"/>
          <w:szCs w:val="32"/>
          <w:u w:val="single"/>
        </w:rPr>
        <w:t>ÚVOD</w:t>
      </w:r>
      <w:r>
        <w:rPr>
          <w:b/>
          <w:sz w:val="32"/>
          <w:szCs w:val="32"/>
          <w:u w:val="single"/>
        </w:rPr>
        <w:t xml:space="preserve">    111</w:t>
      </w:r>
      <w:proofErr w:type="gramEnd"/>
    </w:p>
    <w:p w:rsidR="0002272A" w:rsidRDefault="0002272A" w:rsidP="00746F5B">
      <w:pPr>
        <w:rPr>
          <w:sz w:val="32"/>
          <w:szCs w:val="32"/>
        </w:rPr>
      </w:pPr>
    </w:p>
    <w:p w:rsidR="00746F5B" w:rsidRDefault="004643C5" w:rsidP="00746F5B">
      <w:pPr>
        <w:rPr>
          <w:sz w:val="32"/>
          <w:szCs w:val="32"/>
        </w:rPr>
      </w:pPr>
      <w:r>
        <w:rPr>
          <w:noProof/>
          <w:lang w:eastAsia="cs-CZ"/>
        </w:rPr>
        <w:drawing>
          <wp:inline distT="0" distB="0" distL="0" distR="0" wp14:anchorId="103CA2C1" wp14:editId="4FBF2250">
            <wp:extent cx="5760720" cy="826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26770"/>
                    </a:xfrm>
                    <a:prstGeom prst="rect">
                      <a:avLst/>
                    </a:prstGeom>
                  </pic:spPr>
                </pic:pic>
              </a:graphicData>
            </a:graphic>
          </wp:inline>
        </w:drawing>
      </w:r>
    </w:p>
    <w:p w:rsidR="004643C5" w:rsidRDefault="004643C5" w:rsidP="00746F5B">
      <w:pPr>
        <w:rPr>
          <w:sz w:val="32"/>
          <w:szCs w:val="32"/>
        </w:rPr>
      </w:pPr>
    </w:p>
    <w:p w:rsidR="00746F5B" w:rsidRDefault="00746F5B" w:rsidP="00746F5B">
      <w:pPr>
        <w:rPr>
          <w:sz w:val="32"/>
          <w:szCs w:val="32"/>
        </w:rPr>
      </w:pPr>
    </w:p>
    <w:p w:rsidR="00746F5B" w:rsidRDefault="00746F5B" w:rsidP="00746F5B">
      <w:pPr>
        <w:rPr>
          <w:sz w:val="32"/>
          <w:szCs w:val="32"/>
        </w:rPr>
      </w:pPr>
    </w:p>
    <w:p w:rsidR="00746F5B" w:rsidRDefault="00746F5B" w:rsidP="00746F5B">
      <w:pPr>
        <w:rPr>
          <w:sz w:val="32"/>
          <w:szCs w:val="32"/>
        </w:rPr>
      </w:pPr>
      <w:r>
        <w:rPr>
          <w:noProof/>
          <w:lang w:eastAsia="cs-CZ"/>
        </w:rPr>
        <w:drawing>
          <wp:inline distT="0" distB="0" distL="0" distR="0" wp14:anchorId="2E1449D8" wp14:editId="5B61A46E">
            <wp:extent cx="5759450" cy="2947670"/>
            <wp:effectExtent l="0" t="0" r="0" b="5080"/>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947670"/>
                    </a:xfrm>
                    <a:prstGeom prst="rect">
                      <a:avLst/>
                    </a:prstGeom>
                  </pic:spPr>
                </pic:pic>
              </a:graphicData>
            </a:graphic>
          </wp:inline>
        </w:drawing>
      </w:r>
    </w:p>
    <w:p w:rsidR="00746F5B" w:rsidRDefault="00746F5B" w:rsidP="00746F5B">
      <w:pPr>
        <w:rPr>
          <w:sz w:val="32"/>
          <w:szCs w:val="32"/>
        </w:rPr>
      </w:pPr>
      <w:r>
        <w:rPr>
          <w:sz w:val="32"/>
          <w:szCs w:val="32"/>
        </w:rPr>
        <w:t xml:space="preserve">Zdroj: </w:t>
      </w:r>
      <w:hyperlink r:id="rId9" w:history="1">
        <w:r w:rsidRPr="00BF69CD">
          <w:rPr>
            <w:rStyle w:val="Hypertextovodkaz"/>
            <w:sz w:val="32"/>
            <w:szCs w:val="32"/>
          </w:rPr>
          <w:t>https://publi.cz/books/177/01.html</w:t>
        </w:r>
      </w:hyperlink>
    </w:p>
    <w:p w:rsidR="00746F5B" w:rsidRDefault="00746F5B" w:rsidP="00746F5B">
      <w:pPr>
        <w:rPr>
          <w:sz w:val="32"/>
          <w:szCs w:val="32"/>
        </w:rPr>
      </w:pPr>
    </w:p>
    <w:p w:rsidR="00964D18" w:rsidRDefault="00746F5B" w:rsidP="00BC4835">
      <w:pPr>
        <w:rPr>
          <w:b/>
          <w:sz w:val="32"/>
          <w:szCs w:val="32"/>
          <w:u w:val="single"/>
        </w:rPr>
      </w:pPr>
      <w:r>
        <w:rPr>
          <w:noProof/>
          <w:lang w:eastAsia="cs-CZ"/>
        </w:rPr>
        <w:lastRenderedPageBreak/>
        <w:drawing>
          <wp:inline distT="0" distB="0" distL="0" distR="0" wp14:anchorId="03F52F34" wp14:editId="7020A2D2">
            <wp:extent cx="5760720" cy="3100623"/>
            <wp:effectExtent l="0" t="0" r="0" b="5080"/>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00623"/>
                    </a:xfrm>
                    <a:prstGeom prst="rect">
                      <a:avLst/>
                    </a:prstGeom>
                  </pic:spPr>
                </pic:pic>
              </a:graphicData>
            </a:graphic>
          </wp:inline>
        </w:drawing>
      </w:r>
    </w:p>
    <w:p w:rsidR="00825122" w:rsidRDefault="00825122" w:rsidP="00BC4835">
      <w:pPr>
        <w:rPr>
          <w:b/>
          <w:sz w:val="32"/>
          <w:szCs w:val="32"/>
          <w:u w:val="single"/>
        </w:rPr>
      </w:pPr>
    </w:p>
    <w:p w:rsidR="00964D18" w:rsidRDefault="00825122" w:rsidP="00BC4835">
      <w:pPr>
        <w:rPr>
          <w:b/>
          <w:sz w:val="32"/>
          <w:szCs w:val="32"/>
          <w:u w:val="single"/>
        </w:rPr>
      </w:pPr>
      <w:r>
        <w:rPr>
          <w:noProof/>
          <w:lang w:eastAsia="cs-CZ"/>
        </w:rPr>
        <w:drawing>
          <wp:inline distT="0" distB="0" distL="0" distR="0" wp14:anchorId="7DCF8C68" wp14:editId="36C2EE4B">
            <wp:extent cx="5760720" cy="38887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88740"/>
                    </a:xfrm>
                    <a:prstGeom prst="rect">
                      <a:avLst/>
                    </a:prstGeom>
                  </pic:spPr>
                </pic:pic>
              </a:graphicData>
            </a:graphic>
          </wp:inline>
        </w:drawing>
      </w: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825122" w:rsidRDefault="00825122" w:rsidP="00746F5B">
      <w:pPr>
        <w:rPr>
          <w:b/>
          <w:sz w:val="32"/>
          <w:szCs w:val="32"/>
          <w:u w:val="single"/>
        </w:rPr>
      </w:pPr>
    </w:p>
    <w:p w:rsidR="00746F5B" w:rsidRPr="00704BED" w:rsidRDefault="00746F5B" w:rsidP="00746F5B">
      <w:pPr>
        <w:rPr>
          <w:b/>
          <w:sz w:val="32"/>
          <w:szCs w:val="32"/>
          <w:u w:val="single"/>
        </w:rPr>
      </w:pPr>
      <w:r w:rsidRPr="00704BED">
        <w:rPr>
          <w:b/>
          <w:sz w:val="32"/>
          <w:szCs w:val="32"/>
          <w:u w:val="single"/>
        </w:rPr>
        <w:lastRenderedPageBreak/>
        <w:t>TRASA</w:t>
      </w:r>
      <w:r w:rsidR="004643C5">
        <w:rPr>
          <w:b/>
          <w:sz w:val="32"/>
          <w:szCs w:val="32"/>
          <w:u w:val="single"/>
        </w:rPr>
        <w:t xml:space="preserve"> </w:t>
      </w:r>
      <w:r w:rsidR="0002272A">
        <w:rPr>
          <w:b/>
          <w:sz w:val="32"/>
          <w:szCs w:val="32"/>
          <w:u w:val="single"/>
        </w:rPr>
        <w:t>a</w:t>
      </w:r>
      <w:r w:rsidR="004643C5">
        <w:rPr>
          <w:b/>
          <w:sz w:val="32"/>
          <w:szCs w:val="32"/>
          <w:u w:val="single"/>
        </w:rPr>
        <w:t xml:space="preserve"> ochranné pásmo</w:t>
      </w:r>
    </w:p>
    <w:p w:rsidR="004643C5" w:rsidRDefault="004643C5" w:rsidP="00746F5B">
      <w:pPr>
        <w:rPr>
          <w:sz w:val="32"/>
          <w:szCs w:val="32"/>
        </w:rPr>
      </w:pPr>
      <w:r>
        <w:rPr>
          <w:noProof/>
          <w:lang w:eastAsia="cs-CZ"/>
        </w:rPr>
        <w:drawing>
          <wp:inline distT="0" distB="0" distL="0" distR="0" wp14:anchorId="21D74C73" wp14:editId="64562D58">
            <wp:extent cx="5760720" cy="81661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16610"/>
                    </a:xfrm>
                    <a:prstGeom prst="rect">
                      <a:avLst/>
                    </a:prstGeom>
                  </pic:spPr>
                </pic:pic>
              </a:graphicData>
            </a:graphic>
          </wp:inline>
        </w:drawing>
      </w:r>
    </w:p>
    <w:p w:rsidR="00746F5B" w:rsidRDefault="00746F5B" w:rsidP="00746F5B">
      <w:pPr>
        <w:rPr>
          <w:sz w:val="32"/>
          <w:szCs w:val="32"/>
        </w:rPr>
      </w:pPr>
    </w:p>
    <w:p w:rsidR="0002272A" w:rsidRDefault="0002272A" w:rsidP="00746F5B">
      <w:pPr>
        <w:rPr>
          <w:sz w:val="32"/>
          <w:szCs w:val="32"/>
        </w:rPr>
      </w:pPr>
      <w:r>
        <w:rPr>
          <w:sz w:val="32"/>
          <w:szCs w:val="32"/>
        </w:rPr>
        <w:t xml:space="preserve">VEDENÍ PŘÍPOJKY </w:t>
      </w:r>
    </w:p>
    <w:p w:rsidR="0002272A" w:rsidRDefault="0002272A" w:rsidP="00746F5B">
      <w:pPr>
        <w:rPr>
          <w:sz w:val="32"/>
          <w:szCs w:val="32"/>
        </w:rPr>
      </w:pPr>
      <w:r>
        <w:rPr>
          <w:noProof/>
          <w:lang w:eastAsia="cs-CZ"/>
        </w:rPr>
        <w:drawing>
          <wp:inline distT="0" distB="0" distL="0" distR="0" wp14:anchorId="79E9C73A" wp14:editId="188CF4A2">
            <wp:extent cx="5760720" cy="15506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50670"/>
                    </a:xfrm>
                    <a:prstGeom prst="rect">
                      <a:avLst/>
                    </a:prstGeom>
                  </pic:spPr>
                </pic:pic>
              </a:graphicData>
            </a:graphic>
          </wp:inline>
        </w:drawing>
      </w:r>
    </w:p>
    <w:p w:rsidR="00746F5B" w:rsidRPr="00704BED" w:rsidRDefault="00746F5B" w:rsidP="00746F5B">
      <w:pPr>
        <w:rPr>
          <w:sz w:val="32"/>
          <w:szCs w:val="32"/>
        </w:rPr>
      </w:pPr>
      <w:r w:rsidRPr="00704BED">
        <w:rPr>
          <w:sz w:val="32"/>
          <w:szCs w:val="32"/>
        </w:rPr>
        <w:t>Při souběhu</w:t>
      </w:r>
      <w:r>
        <w:rPr>
          <w:sz w:val="32"/>
          <w:szCs w:val="32"/>
        </w:rPr>
        <w:t xml:space="preserve"> a křížení dodržovat </w:t>
      </w:r>
      <w:r w:rsidRPr="00704BED">
        <w:rPr>
          <w:sz w:val="32"/>
          <w:szCs w:val="32"/>
        </w:rPr>
        <w:t>ČSN 736005.</w:t>
      </w:r>
      <w:r>
        <w:rPr>
          <w:sz w:val="32"/>
          <w:szCs w:val="32"/>
        </w:rPr>
        <w:t xml:space="preserve"> Viz strana 112</w:t>
      </w:r>
    </w:p>
    <w:p w:rsidR="00746F5B" w:rsidRDefault="00746F5B" w:rsidP="00746F5B">
      <w:pPr>
        <w:rPr>
          <w:sz w:val="32"/>
          <w:szCs w:val="32"/>
        </w:rPr>
      </w:pPr>
    </w:p>
    <w:p w:rsidR="00746F5B" w:rsidRDefault="00746F5B" w:rsidP="00746F5B">
      <w:pPr>
        <w:rPr>
          <w:sz w:val="32"/>
          <w:szCs w:val="32"/>
        </w:rPr>
      </w:pPr>
      <w:r w:rsidRPr="00704BED">
        <w:rPr>
          <w:sz w:val="32"/>
          <w:szCs w:val="32"/>
        </w:rPr>
        <w:t>Přípojka má být uzavíratelná</w:t>
      </w:r>
      <w:r>
        <w:rPr>
          <w:sz w:val="32"/>
          <w:szCs w:val="32"/>
        </w:rPr>
        <w:t xml:space="preserve"> v místě napojení a za vodoměrem</w:t>
      </w:r>
      <w:r w:rsidRPr="00704BED">
        <w:rPr>
          <w:sz w:val="32"/>
          <w:szCs w:val="32"/>
        </w:rPr>
        <w:t>.</w:t>
      </w:r>
    </w:p>
    <w:p w:rsidR="00746F5B" w:rsidRPr="00704BED" w:rsidRDefault="00746F5B" w:rsidP="00746F5B">
      <w:pPr>
        <w:rPr>
          <w:sz w:val="32"/>
          <w:szCs w:val="32"/>
        </w:rPr>
      </w:pPr>
    </w:p>
    <w:p w:rsidR="00746F5B" w:rsidRPr="00704BED" w:rsidRDefault="00746F5B" w:rsidP="00746F5B">
      <w:pPr>
        <w:rPr>
          <w:sz w:val="32"/>
          <w:szCs w:val="32"/>
        </w:rPr>
      </w:pPr>
      <w:r w:rsidRPr="00704BED">
        <w:rPr>
          <w:b/>
          <w:sz w:val="32"/>
          <w:szCs w:val="32"/>
          <w:u w:val="single"/>
        </w:rPr>
        <w:t>Spád</w:t>
      </w:r>
      <w:r>
        <w:rPr>
          <w:b/>
          <w:sz w:val="32"/>
          <w:szCs w:val="32"/>
          <w:u w:val="single"/>
        </w:rPr>
        <w:t xml:space="preserve"> </w:t>
      </w:r>
      <w:r>
        <w:rPr>
          <w:sz w:val="32"/>
          <w:szCs w:val="32"/>
        </w:rPr>
        <w:t>vodovodní přípojky je min 0,3% a je-li to technicky možné, potrubí má klesat k vodovodnímu řadu.</w:t>
      </w:r>
    </w:p>
    <w:p w:rsidR="00746F5B" w:rsidRDefault="00746F5B" w:rsidP="00746F5B">
      <w:pPr>
        <w:rPr>
          <w:b/>
          <w:sz w:val="32"/>
          <w:szCs w:val="32"/>
          <w:u w:val="single"/>
        </w:rPr>
      </w:pPr>
    </w:p>
    <w:p w:rsidR="00746F5B" w:rsidRDefault="00746F5B" w:rsidP="00746F5B">
      <w:pPr>
        <w:rPr>
          <w:b/>
          <w:sz w:val="32"/>
          <w:szCs w:val="32"/>
          <w:u w:val="single"/>
        </w:rPr>
      </w:pPr>
      <w:r w:rsidRPr="00704BED">
        <w:rPr>
          <w:b/>
          <w:sz w:val="32"/>
          <w:szCs w:val="32"/>
          <w:u w:val="single"/>
        </w:rPr>
        <w:t>Min. krytí</w:t>
      </w:r>
    </w:p>
    <w:p w:rsidR="004643C5" w:rsidRPr="00704BED" w:rsidRDefault="004643C5" w:rsidP="00746F5B">
      <w:pPr>
        <w:rPr>
          <w:b/>
          <w:sz w:val="32"/>
          <w:szCs w:val="32"/>
          <w:u w:val="single"/>
        </w:rPr>
      </w:pPr>
    </w:p>
    <w:p w:rsidR="00746F5B" w:rsidRDefault="004643C5" w:rsidP="00746F5B">
      <w:pPr>
        <w:rPr>
          <w:sz w:val="32"/>
          <w:szCs w:val="32"/>
        </w:rPr>
      </w:pPr>
      <w:r>
        <w:rPr>
          <w:noProof/>
          <w:lang w:eastAsia="cs-CZ"/>
        </w:rPr>
        <w:drawing>
          <wp:inline distT="0" distB="0" distL="0" distR="0" wp14:anchorId="413179FA" wp14:editId="4F1D383C">
            <wp:extent cx="5760720" cy="175006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750060"/>
                    </a:xfrm>
                    <a:prstGeom prst="rect">
                      <a:avLst/>
                    </a:prstGeom>
                  </pic:spPr>
                </pic:pic>
              </a:graphicData>
            </a:graphic>
          </wp:inline>
        </w:drawing>
      </w:r>
    </w:p>
    <w:p w:rsidR="00746F5B" w:rsidRDefault="00746F5B" w:rsidP="00746F5B">
      <w:pPr>
        <w:rPr>
          <w:sz w:val="32"/>
          <w:szCs w:val="32"/>
        </w:rPr>
      </w:pPr>
    </w:p>
    <w:p w:rsidR="00746F5B" w:rsidRPr="00704BED" w:rsidRDefault="00746F5B" w:rsidP="00746F5B">
      <w:pPr>
        <w:rPr>
          <w:sz w:val="32"/>
          <w:szCs w:val="32"/>
        </w:rPr>
      </w:pPr>
      <w:r>
        <w:rPr>
          <w:sz w:val="32"/>
          <w:szCs w:val="32"/>
        </w:rPr>
        <w:t>Minimální krytí ve volném terénu:</w:t>
      </w:r>
    </w:p>
    <w:p w:rsidR="00746F5B" w:rsidRDefault="00746F5B" w:rsidP="00746F5B">
      <w:pPr>
        <w:rPr>
          <w:sz w:val="32"/>
          <w:szCs w:val="32"/>
        </w:rPr>
      </w:pPr>
      <w:r>
        <w:rPr>
          <w:sz w:val="32"/>
          <w:szCs w:val="32"/>
        </w:rPr>
        <w:t>- hlinité zeminy min. 1,2 m</w:t>
      </w:r>
    </w:p>
    <w:p w:rsidR="00746F5B" w:rsidRDefault="00746F5B" w:rsidP="00746F5B">
      <w:pPr>
        <w:rPr>
          <w:sz w:val="32"/>
          <w:szCs w:val="32"/>
        </w:rPr>
      </w:pPr>
      <w:r>
        <w:rPr>
          <w:sz w:val="32"/>
          <w:szCs w:val="32"/>
        </w:rPr>
        <w:t>- hlinitopísčité zeminy min. 1,3 m</w:t>
      </w:r>
    </w:p>
    <w:p w:rsidR="00746F5B" w:rsidRDefault="00746F5B" w:rsidP="00746F5B">
      <w:pPr>
        <w:rPr>
          <w:sz w:val="32"/>
          <w:szCs w:val="32"/>
        </w:rPr>
      </w:pPr>
      <w:r>
        <w:rPr>
          <w:sz w:val="32"/>
          <w:szCs w:val="32"/>
        </w:rPr>
        <w:t>- písčité zeminy min. 1,4 m</w:t>
      </w:r>
    </w:p>
    <w:p w:rsidR="00746F5B" w:rsidRDefault="00746F5B" w:rsidP="00746F5B">
      <w:pPr>
        <w:rPr>
          <w:sz w:val="32"/>
          <w:szCs w:val="32"/>
        </w:rPr>
      </w:pPr>
      <w:r>
        <w:rPr>
          <w:sz w:val="32"/>
          <w:szCs w:val="32"/>
        </w:rPr>
        <w:t>- štěrkové a skalnaté zeminy min. 1,5 m</w:t>
      </w:r>
    </w:p>
    <w:p w:rsidR="00964D18" w:rsidRDefault="00964D18" w:rsidP="00BC4835">
      <w:pPr>
        <w:rPr>
          <w:b/>
          <w:sz w:val="32"/>
          <w:szCs w:val="32"/>
          <w:u w:val="single"/>
        </w:rPr>
      </w:pPr>
    </w:p>
    <w:p w:rsidR="00087219" w:rsidRDefault="00087219" w:rsidP="00BC4835">
      <w:pPr>
        <w:rPr>
          <w:b/>
          <w:sz w:val="32"/>
          <w:szCs w:val="32"/>
          <w:u w:val="single"/>
        </w:rPr>
      </w:pPr>
      <w:r>
        <w:rPr>
          <w:b/>
          <w:sz w:val="32"/>
          <w:szCs w:val="32"/>
          <w:u w:val="single"/>
        </w:rPr>
        <w:lastRenderedPageBreak/>
        <w:t>Vodoměrná sestava</w:t>
      </w:r>
    </w:p>
    <w:p w:rsidR="00087219" w:rsidRDefault="00087219" w:rsidP="00BC4835">
      <w:pPr>
        <w:rPr>
          <w:b/>
          <w:sz w:val="32"/>
          <w:szCs w:val="32"/>
          <w:u w:val="single"/>
        </w:rPr>
      </w:pPr>
    </w:p>
    <w:p w:rsidR="00087219" w:rsidRDefault="00087219" w:rsidP="00BC4835">
      <w:pPr>
        <w:rPr>
          <w:b/>
          <w:sz w:val="32"/>
          <w:szCs w:val="32"/>
          <w:u w:val="single"/>
        </w:rPr>
      </w:pPr>
      <w:r>
        <w:rPr>
          <w:noProof/>
          <w:lang w:eastAsia="cs-CZ"/>
        </w:rPr>
        <w:drawing>
          <wp:inline distT="0" distB="0" distL="0" distR="0" wp14:anchorId="0F5DDE52" wp14:editId="2A7D967D">
            <wp:extent cx="5760720" cy="1946910"/>
            <wp:effectExtent l="0" t="0" r="0" b="0"/>
            <wp:docPr id="31854" name="Obráze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946910"/>
                    </a:xfrm>
                    <a:prstGeom prst="rect">
                      <a:avLst/>
                    </a:prstGeom>
                  </pic:spPr>
                </pic:pic>
              </a:graphicData>
            </a:graphic>
          </wp:inline>
        </w:drawing>
      </w:r>
    </w:p>
    <w:p w:rsidR="00087219" w:rsidRDefault="00087219" w:rsidP="00BC4835">
      <w:pPr>
        <w:rPr>
          <w:b/>
          <w:sz w:val="32"/>
          <w:szCs w:val="32"/>
          <w:u w:val="single"/>
        </w:rPr>
      </w:pPr>
    </w:p>
    <w:p w:rsidR="009663ED" w:rsidRPr="00053FF3" w:rsidRDefault="009663ED" w:rsidP="00BC4835">
      <w:pPr>
        <w:rPr>
          <w:sz w:val="32"/>
          <w:szCs w:val="32"/>
        </w:rPr>
      </w:pPr>
      <w:r w:rsidRPr="00053FF3">
        <w:rPr>
          <w:sz w:val="32"/>
          <w:szCs w:val="32"/>
        </w:rPr>
        <w:t>Tento popis armatur navazuje téma vedení vnitřního vodovodu</w:t>
      </w:r>
    </w:p>
    <w:p w:rsidR="009663ED" w:rsidRPr="009663ED" w:rsidRDefault="009663ED" w:rsidP="00BC4835">
      <w:pPr>
        <w:rPr>
          <w:sz w:val="32"/>
          <w:szCs w:val="32"/>
        </w:rPr>
      </w:pPr>
      <w:r w:rsidRPr="00053FF3">
        <w:rPr>
          <w:sz w:val="32"/>
          <w:szCs w:val="32"/>
        </w:rPr>
        <w:t>Takže již si dovedeme představit označení HUV a HUO</w:t>
      </w:r>
    </w:p>
    <w:p w:rsidR="00087219" w:rsidRDefault="009663ED" w:rsidP="00BC4835">
      <w:pPr>
        <w:rPr>
          <w:b/>
          <w:sz w:val="32"/>
          <w:szCs w:val="32"/>
          <w:u w:val="single"/>
        </w:rPr>
      </w:pPr>
      <w:r>
        <w:rPr>
          <w:noProof/>
          <w:lang w:eastAsia="cs-CZ"/>
        </w:rPr>
        <w:drawing>
          <wp:inline distT="0" distB="0" distL="0" distR="0" wp14:anchorId="3844E410" wp14:editId="287361FD">
            <wp:extent cx="5760720" cy="11099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09980"/>
                    </a:xfrm>
                    <a:prstGeom prst="rect">
                      <a:avLst/>
                    </a:prstGeom>
                  </pic:spPr>
                </pic:pic>
              </a:graphicData>
            </a:graphic>
          </wp:inline>
        </w:drawing>
      </w:r>
    </w:p>
    <w:p w:rsidR="00087219" w:rsidRDefault="00087219" w:rsidP="00BC4835">
      <w:pPr>
        <w:rPr>
          <w:b/>
          <w:sz w:val="32"/>
          <w:szCs w:val="32"/>
          <w:u w:val="single"/>
        </w:rPr>
      </w:pPr>
    </w:p>
    <w:p w:rsidR="00087219" w:rsidRDefault="00087219" w:rsidP="00BC4835">
      <w:pPr>
        <w:rPr>
          <w:b/>
          <w:sz w:val="32"/>
          <w:szCs w:val="32"/>
          <w:u w:val="single"/>
        </w:rPr>
      </w:pPr>
    </w:p>
    <w:p w:rsidR="00087219" w:rsidRDefault="00087219" w:rsidP="00BC4835">
      <w:pPr>
        <w:rPr>
          <w:b/>
          <w:sz w:val="32"/>
          <w:szCs w:val="32"/>
          <w:u w:val="single"/>
        </w:rPr>
      </w:pPr>
      <w:r>
        <w:rPr>
          <w:noProof/>
          <w:lang w:eastAsia="cs-CZ"/>
        </w:rPr>
        <w:drawing>
          <wp:inline distT="0" distB="0" distL="0" distR="0" wp14:anchorId="6C9AC376" wp14:editId="37D22FE4">
            <wp:extent cx="4389120" cy="3653730"/>
            <wp:effectExtent l="0" t="0" r="0" b="4445"/>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8024" cy="3661142"/>
                    </a:xfrm>
                    <a:prstGeom prst="rect">
                      <a:avLst/>
                    </a:prstGeom>
                  </pic:spPr>
                </pic:pic>
              </a:graphicData>
            </a:graphic>
          </wp:inline>
        </w:drawing>
      </w:r>
    </w:p>
    <w:p w:rsidR="00087219" w:rsidRDefault="00087219" w:rsidP="00BC4835">
      <w:pPr>
        <w:rPr>
          <w:b/>
          <w:sz w:val="32"/>
          <w:szCs w:val="32"/>
          <w:u w:val="single"/>
        </w:rPr>
      </w:pPr>
    </w:p>
    <w:p w:rsidR="003B7F4D" w:rsidRDefault="003B7F4D" w:rsidP="00BC4835">
      <w:pPr>
        <w:rPr>
          <w:b/>
          <w:sz w:val="32"/>
          <w:szCs w:val="32"/>
          <w:u w:val="single"/>
        </w:rPr>
      </w:pPr>
      <w:r>
        <w:rPr>
          <w:noProof/>
          <w:lang w:eastAsia="cs-CZ"/>
        </w:rPr>
        <w:lastRenderedPageBreak/>
        <w:drawing>
          <wp:inline distT="0" distB="0" distL="0" distR="0" wp14:anchorId="52EBA3CC" wp14:editId="6EA8F2A9">
            <wp:extent cx="5760720" cy="42373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237355"/>
                    </a:xfrm>
                    <a:prstGeom prst="rect">
                      <a:avLst/>
                    </a:prstGeom>
                  </pic:spPr>
                </pic:pic>
              </a:graphicData>
            </a:graphic>
          </wp:inline>
        </w:drawing>
      </w: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3B7F4D" w:rsidRDefault="003B7F4D" w:rsidP="00746F5B">
      <w:pPr>
        <w:rPr>
          <w:b/>
          <w:sz w:val="32"/>
          <w:szCs w:val="32"/>
          <w:u w:val="single"/>
        </w:rPr>
      </w:pPr>
    </w:p>
    <w:p w:rsidR="00746F5B" w:rsidRPr="00F36AE9" w:rsidRDefault="00746F5B" w:rsidP="00746F5B">
      <w:pPr>
        <w:rPr>
          <w:sz w:val="32"/>
          <w:szCs w:val="32"/>
        </w:rPr>
      </w:pPr>
      <w:r>
        <w:rPr>
          <w:b/>
          <w:sz w:val="32"/>
          <w:szCs w:val="32"/>
          <w:u w:val="single"/>
        </w:rPr>
        <w:lastRenderedPageBreak/>
        <w:t xml:space="preserve">VÝPOČTOVÝ PRŮTOK VODOVODNÍ </w:t>
      </w:r>
      <w:proofErr w:type="gramStart"/>
      <w:r>
        <w:rPr>
          <w:b/>
          <w:sz w:val="32"/>
          <w:szCs w:val="32"/>
          <w:u w:val="single"/>
        </w:rPr>
        <w:t xml:space="preserve">PŘÍPOJKOU    </w:t>
      </w:r>
      <w:r>
        <w:rPr>
          <w:sz w:val="32"/>
          <w:szCs w:val="32"/>
        </w:rPr>
        <w:t>113</w:t>
      </w:r>
      <w:proofErr w:type="gramEnd"/>
    </w:p>
    <w:p w:rsidR="00746F5B" w:rsidRDefault="00746F5B" w:rsidP="00746F5B">
      <w:pPr>
        <w:rPr>
          <w:sz w:val="28"/>
          <w:szCs w:val="28"/>
        </w:rPr>
      </w:pPr>
      <w:r w:rsidRPr="00F36AE9">
        <w:rPr>
          <w:sz w:val="28"/>
          <w:szCs w:val="28"/>
        </w:rPr>
        <w:t>Stanoví se dle ČSN 73 6655. Výpočet KOC, také viz vnitřní vodovod – dimenzování (2.1)</w:t>
      </w:r>
    </w:p>
    <w:p w:rsidR="00746F5B" w:rsidRDefault="00746F5B" w:rsidP="00746F5B">
      <w:pPr>
        <w:rPr>
          <w:sz w:val="28"/>
          <w:szCs w:val="28"/>
        </w:rPr>
      </w:pPr>
    </w:p>
    <w:p w:rsidR="00746F5B" w:rsidRDefault="00746F5B" w:rsidP="00746F5B">
      <w:pPr>
        <w:rPr>
          <w:rFonts w:cstheme="minorHAnsi"/>
          <w:sz w:val="24"/>
          <w:szCs w:val="24"/>
        </w:rPr>
      </w:pPr>
      <w:r>
        <w:rPr>
          <w:rFonts w:cstheme="minorHAnsi"/>
          <w:sz w:val="24"/>
          <w:szCs w:val="24"/>
        </w:rPr>
        <w:t>a) budovy obytné</w:t>
      </w:r>
    </w:p>
    <w:p w:rsidR="00746F5B" w:rsidRDefault="00746F5B" w:rsidP="00746F5B">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88960" behindDoc="1" locked="0" layoutInCell="1" allowOverlap="1" wp14:anchorId="0CB379BC" wp14:editId="5C51C915">
                <wp:simplePos x="0" y="0"/>
                <wp:positionH relativeFrom="column">
                  <wp:posOffset>-62865</wp:posOffset>
                </wp:positionH>
                <wp:positionV relativeFrom="paragraph">
                  <wp:posOffset>1861820</wp:posOffset>
                </wp:positionV>
                <wp:extent cx="1302385" cy="353695"/>
                <wp:effectExtent l="0" t="0" r="12065" b="27305"/>
                <wp:wrapNone/>
                <wp:docPr id="318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2703" id="Rectangle 4" o:spid="_x0000_s1026" style="position:absolute;margin-left:-4.95pt;margin-top:146.6pt;width:102.55pt;height:27.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0MJAIAAEA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"/>
            </w:pict>
          </mc:Fallback>
        </mc:AlternateContent>
      </w:r>
      <w:r>
        <w:rPr>
          <w:rFonts w:cstheme="minorHAnsi"/>
          <w:noProof/>
          <w:sz w:val="24"/>
          <w:szCs w:val="24"/>
          <w:lang w:eastAsia="cs-CZ"/>
        </w:rPr>
        <mc:AlternateContent>
          <mc:Choice Requires="wps">
            <w:drawing>
              <wp:anchor distT="0" distB="0" distL="114300" distR="114300" simplePos="0" relativeHeight="251687936" behindDoc="1" locked="0" layoutInCell="1" allowOverlap="1" wp14:anchorId="489C15C7" wp14:editId="26FC4365">
                <wp:simplePos x="0" y="0"/>
                <wp:positionH relativeFrom="column">
                  <wp:posOffset>-62865</wp:posOffset>
                </wp:positionH>
                <wp:positionV relativeFrom="paragraph">
                  <wp:posOffset>1102995</wp:posOffset>
                </wp:positionV>
                <wp:extent cx="1302385" cy="353695"/>
                <wp:effectExtent l="0" t="0" r="12065" b="27305"/>
                <wp:wrapNone/>
                <wp:docPr id="318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16DD" id="Rectangle 3" o:spid="_x0000_s1026" style="position:absolute;margin-left:-4.95pt;margin-top:86.85pt;width:102.55pt;height:27.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sJAIAAEAEAAAOAAAAZHJzL2Uyb0RvYy54bWysU9uO0zAQfUfiHyy/0yRNu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"/>
            </w:pict>
          </mc:Fallback>
        </mc:AlternateContent>
      </w:r>
      <w:r>
        <w:rPr>
          <w:rFonts w:cstheme="minorHAnsi"/>
          <w:noProof/>
          <w:sz w:val="24"/>
          <w:szCs w:val="24"/>
          <w:lang w:eastAsia="cs-CZ"/>
        </w:rPr>
        <mc:AlternateContent>
          <mc:Choice Requires="wps">
            <w:drawing>
              <wp:anchor distT="0" distB="0" distL="114300" distR="114300" simplePos="0" relativeHeight="251686912" behindDoc="1" locked="0" layoutInCell="1" allowOverlap="1" wp14:anchorId="36B233D6" wp14:editId="6D7B70C8">
                <wp:simplePos x="0" y="0"/>
                <wp:positionH relativeFrom="column">
                  <wp:posOffset>-62865</wp:posOffset>
                </wp:positionH>
                <wp:positionV relativeFrom="paragraph">
                  <wp:posOffset>119380</wp:posOffset>
                </wp:positionV>
                <wp:extent cx="1302385" cy="353695"/>
                <wp:effectExtent l="0" t="0" r="12065" b="27305"/>
                <wp:wrapNone/>
                <wp:docPr id="318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F0C1" id="Rectangle 2" o:spid="_x0000_s1026" style="position:absolute;margin-left:-4.95pt;margin-top:9.4pt;width:102.55pt;height:27.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m1JAIAAEA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"/>
            </w:pict>
          </mc:Fallback>
        </mc:AlternateContent>
      </w:r>
    </w:p>
    <w:p w:rsidR="00746F5B" w:rsidRDefault="00746F5B" w:rsidP="00746F5B">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b) budovy ostatní</w:t>
      </w:r>
    </w:p>
    <w:p w:rsidR="00746F5B" w:rsidRDefault="00746F5B" w:rsidP="00746F5B">
      <w:pPr>
        <w:rPr>
          <w:rFonts w:cstheme="minorHAnsi"/>
          <w:sz w:val="24"/>
          <w:szCs w:val="24"/>
        </w:rPr>
      </w:pPr>
      <w:r>
        <w:rPr>
          <w:rFonts w:eastAsiaTheme="minorEastAsia" w:cstheme="minorHAnsi"/>
          <w:sz w:val="24"/>
          <w:szCs w:val="24"/>
        </w:rPr>
        <w:t>- převážně s rovnoměrným odběrem vody (</w:t>
      </w:r>
      <w:proofErr w:type="spellStart"/>
      <w:r>
        <w:rPr>
          <w:rFonts w:eastAsiaTheme="minorEastAsia" w:cstheme="minorHAnsi"/>
          <w:sz w:val="24"/>
          <w:szCs w:val="24"/>
        </w:rPr>
        <w:t>administr</w:t>
      </w:r>
      <w:proofErr w:type="spellEnd"/>
      <w:r>
        <w:rPr>
          <w:rFonts w:eastAsiaTheme="minorEastAsia" w:cstheme="minorHAnsi"/>
          <w:sz w:val="24"/>
          <w:szCs w:val="24"/>
        </w:rPr>
        <w:t>. budovy, hotely, apod.)</w:t>
      </w:r>
    </w:p>
    <w:p w:rsidR="00746F5B" w:rsidRDefault="00746F5B" w:rsidP="00746F5B">
      <w:pPr>
        <w:rPr>
          <w:rFonts w:cstheme="minorHAnsi"/>
          <w:sz w:val="24"/>
          <w:szCs w:val="24"/>
        </w:rPr>
      </w:pPr>
    </w:p>
    <w:p w:rsidR="00746F5B" w:rsidRDefault="00746F5B" w:rsidP="00746F5B">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 s hromadným a nárazovým odběrem (</w:t>
      </w:r>
      <w:proofErr w:type="spellStart"/>
      <w:r>
        <w:rPr>
          <w:rFonts w:eastAsiaTheme="minorEastAsia" w:cstheme="minorHAnsi"/>
          <w:sz w:val="24"/>
          <w:szCs w:val="24"/>
        </w:rPr>
        <w:t>hyg</w:t>
      </w:r>
      <w:proofErr w:type="spellEnd"/>
      <w:r>
        <w:rPr>
          <w:rFonts w:eastAsiaTheme="minorEastAsia" w:cstheme="minorHAnsi"/>
          <w:sz w:val="24"/>
          <w:szCs w:val="24"/>
        </w:rPr>
        <w:t>. zařízení průmyslových závodů)</w:t>
      </w:r>
    </w:p>
    <w:p w:rsidR="00746F5B" w:rsidRDefault="00746F5B" w:rsidP="00746F5B">
      <w:pPr>
        <w:rPr>
          <w:rFonts w:eastAsiaTheme="minorEastAsia" w:cstheme="minorHAnsi"/>
          <w:sz w:val="24"/>
          <w:szCs w:val="24"/>
        </w:rPr>
      </w:pPr>
    </w:p>
    <w:p w:rsidR="00746F5B" w:rsidRDefault="00746F5B" w:rsidP="00746F5B">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746F5B" w:rsidRDefault="00746F5B" w:rsidP="00746F5B">
      <w:pPr>
        <w:rPr>
          <w:rFonts w:eastAsiaTheme="minorEastAsia" w:cstheme="minorHAnsi"/>
          <w:sz w:val="24"/>
          <w:szCs w:val="24"/>
        </w:rPr>
      </w:pPr>
    </w:p>
    <w:p w:rsidR="00746F5B" w:rsidRPr="00F36AE9" w:rsidRDefault="00746F5B" w:rsidP="00746F5B">
      <w:pPr>
        <w:rPr>
          <w:sz w:val="28"/>
          <w:szCs w:val="28"/>
        </w:rPr>
      </w:pPr>
    </w:p>
    <w:p w:rsidR="00746F5B" w:rsidRPr="00F36AE9" w:rsidRDefault="00746F5B" w:rsidP="00746F5B">
      <w:pPr>
        <w:rPr>
          <w:sz w:val="28"/>
          <w:szCs w:val="28"/>
        </w:rPr>
      </w:pPr>
      <w:r w:rsidRPr="00F36AE9">
        <w:rPr>
          <w:sz w:val="28"/>
          <w:szCs w:val="28"/>
        </w:rPr>
        <w:t xml:space="preserve">Průtok požární vody se nesčítá s výpočtovým průtokem vody pitné. Pro návrh je směrodatná vyšší z těchto hodnot, většinou to bývá průtok vody pro </w:t>
      </w:r>
      <w:proofErr w:type="gramStart"/>
      <w:r w:rsidRPr="00F36AE9">
        <w:rPr>
          <w:sz w:val="28"/>
          <w:szCs w:val="28"/>
        </w:rPr>
        <w:t>hasící</w:t>
      </w:r>
      <w:proofErr w:type="gramEnd"/>
      <w:r w:rsidRPr="00F36AE9">
        <w:rPr>
          <w:sz w:val="28"/>
          <w:szCs w:val="28"/>
        </w:rPr>
        <w:t xml:space="preserve"> zařízení.</w:t>
      </w:r>
    </w:p>
    <w:p w:rsidR="00746F5B" w:rsidRDefault="00746F5B" w:rsidP="00746F5B">
      <w:pPr>
        <w:rPr>
          <w:sz w:val="32"/>
          <w:szCs w:val="32"/>
        </w:rPr>
      </w:pPr>
    </w:p>
    <w:p w:rsidR="003B7F4D" w:rsidRDefault="003B7F4D" w:rsidP="00746F5B">
      <w:pPr>
        <w:rPr>
          <w:b/>
          <w:sz w:val="32"/>
          <w:szCs w:val="32"/>
          <w:u w:val="single"/>
        </w:rPr>
      </w:pPr>
    </w:p>
    <w:p w:rsidR="003B7F4D" w:rsidRDefault="003B7F4D" w:rsidP="00746F5B">
      <w:pPr>
        <w:rPr>
          <w:b/>
          <w:sz w:val="32"/>
          <w:szCs w:val="32"/>
          <w:u w:val="single"/>
        </w:rPr>
      </w:pPr>
    </w:p>
    <w:p w:rsidR="00746F5B" w:rsidRPr="00704BED" w:rsidRDefault="00746F5B" w:rsidP="00746F5B">
      <w:pPr>
        <w:rPr>
          <w:b/>
          <w:sz w:val="32"/>
          <w:szCs w:val="32"/>
          <w:u w:val="single"/>
        </w:rPr>
      </w:pPr>
      <w:r>
        <w:rPr>
          <w:b/>
          <w:sz w:val="32"/>
          <w:szCs w:val="32"/>
          <w:u w:val="single"/>
        </w:rPr>
        <w:t>MATERIÁL VODOVODNÍ PŘÍPOJKY</w:t>
      </w:r>
    </w:p>
    <w:p w:rsidR="00746F5B" w:rsidRDefault="00746F5B" w:rsidP="00746F5B">
      <w:pPr>
        <w:rPr>
          <w:sz w:val="32"/>
          <w:szCs w:val="32"/>
        </w:rPr>
      </w:pPr>
    </w:p>
    <w:p w:rsidR="00746F5B" w:rsidRDefault="00746F5B" w:rsidP="00746F5B">
      <w:pPr>
        <w:rPr>
          <w:sz w:val="32"/>
          <w:szCs w:val="32"/>
        </w:rPr>
      </w:pPr>
      <w:r>
        <w:rPr>
          <w:sz w:val="32"/>
          <w:szCs w:val="32"/>
        </w:rPr>
        <w:t>Nejčastěji používanými materiály jsou:</w:t>
      </w:r>
    </w:p>
    <w:p w:rsidR="00746F5B" w:rsidRDefault="00746F5B" w:rsidP="00746F5B">
      <w:pPr>
        <w:rPr>
          <w:sz w:val="32"/>
          <w:szCs w:val="32"/>
        </w:rPr>
      </w:pPr>
    </w:p>
    <w:p w:rsidR="00746F5B" w:rsidRPr="009B1B97" w:rsidRDefault="00746F5B" w:rsidP="00746F5B">
      <w:pPr>
        <w:rPr>
          <w:sz w:val="24"/>
          <w:szCs w:val="24"/>
        </w:rPr>
      </w:pPr>
      <w:r>
        <w:rPr>
          <w:sz w:val="32"/>
          <w:szCs w:val="32"/>
        </w:rPr>
        <w:t xml:space="preserve">- PE (HD) </w:t>
      </w:r>
      <w:proofErr w:type="spellStart"/>
      <w:r w:rsidRPr="009B1B97">
        <w:rPr>
          <w:sz w:val="24"/>
          <w:szCs w:val="24"/>
        </w:rPr>
        <w:t>vysokohustotní</w:t>
      </w:r>
      <w:proofErr w:type="spellEnd"/>
      <w:r w:rsidRPr="009B1B97">
        <w:rPr>
          <w:sz w:val="24"/>
          <w:szCs w:val="24"/>
        </w:rPr>
        <w:t xml:space="preserve"> polyetylen</w:t>
      </w:r>
      <w:r>
        <w:rPr>
          <w:sz w:val="24"/>
          <w:szCs w:val="24"/>
        </w:rPr>
        <w:t xml:space="preserve">, </w:t>
      </w:r>
      <w:r w:rsidRPr="009B1B97">
        <w:rPr>
          <w:sz w:val="24"/>
          <w:szCs w:val="24"/>
        </w:rPr>
        <w:t>v současnosti nejpoužívanější materiál.</w:t>
      </w:r>
    </w:p>
    <w:p w:rsidR="00746F5B" w:rsidRPr="009B1B97" w:rsidRDefault="00746F5B" w:rsidP="00746F5B">
      <w:pPr>
        <w:rPr>
          <w:sz w:val="24"/>
          <w:szCs w:val="24"/>
        </w:rPr>
      </w:pPr>
      <w:r w:rsidRPr="009B1B97">
        <w:rPr>
          <w:sz w:val="24"/>
          <w:szCs w:val="24"/>
        </w:rPr>
        <w:t xml:space="preserve">Potrubí lze spojovat svařováním na </w:t>
      </w:r>
      <w:proofErr w:type="spellStart"/>
      <w:r w:rsidRPr="009B1B97">
        <w:rPr>
          <w:sz w:val="24"/>
          <w:szCs w:val="24"/>
        </w:rPr>
        <w:t>tupo</w:t>
      </w:r>
      <w:proofErr w:type="spellEnd"/>
      <w:r w:rsidRPr="009B1B97">
        <w:rPr>
          <w:sz w:val="24"/>
          <w:szCs w:val="24"/>
        </w:rPr>
        <w:t xml:space="preserve">, </w:t>
      </w:r>
      <w:proofErr w:type="spellStart"/>
      <w:r w:rsidRPr="009B1B97">
        <w:rPr>
          <w:sz w:val="24"/>
          <w:szCs w:val="24"/>
        </w:rPr>
        <w:t>elektrotvarovkami</w:t>
      </w:r>
      <w:proofErr w:type="spellEnd"/>
      <w:r w:rsidRPr="009B1B97">
        <w:rPr>
          <w:sz w:val="24"/>
          <w:szCs w:val="24"/>
        </w:rPr>
        <w:t>, mechanické spojky</w:t>
      </w:r>
      <w:r>
        <w:rPr>
          <w:sz w:val="24"/>
          <w:szCs w:val="24"/>
        </w:rPr>
        <w:t>.</w:t>
      </w:r>
    </w:p>
    <w:p w:rsidR="00D1217E" w:rsidRDefault="00D1217E" w:rsidP="00746F5B"/>
    <w:p w:rsidR="00D1217E" w:rsidRPr="00256819" w:rsidRDefault="00D1217E" w:rsidP="00746F5B">
      <w:r>
        <w:t xml:space="preserve">Vodovodní přípojka se má navrhovat z jednoho druhu materiálu. Pro její realizaci se přednostně používá vinutý </w:t>
      </w:r>
      <w:proofErr w:type="spellStart"/>
      <w:r>
        <w:t>vysokohustotní</w:t>
      </w:r>
      <w:proofErr w:type="spellEnd"/>
      <w:r>
        <w:t xml:space="preserve"> polyetylén HDPE PE 100 SDR 17 PN 10, </w:t>
      </w:r>
      <w:proofErr w:type="spellStart"/>
      <w:r>
        <w:t>eventuelně</w:t>
      </w:r>
      <w:proofErr w:type="spellEnd"/>
      <w:r>
        <w:t xml:space="preserve"> HDPE PE 80 SDR 11 PN 12,5. Polyetylén je upřednostňován do DN 50 včetně (tj. do Ø 63 mm). U větších profilů se používá i potrubí z tvárné litiny.</w:t>
      </w:r>
    </w:p>
    <w:p w:rsidR="00746F5B" w:rsidRDefault="00746F5B" w:rsidP="00746F5B">
      <w:pPr>
        <w:rPr>
          <w:sz w:val="32"/>
          <w:szCs w:val="32"/>
        </w:rPr>
      </w:pPr>
    </w:p>
    <w:p w:rsidR="00746F5B" w:rsidRPr="00371990" w:rsidRDefault="00746F5B" w:rsidP="00746F5B">
      <w:pPr>
        <w:rPr>
          <w:sz w:val="24"/>
          <w:szCs w:val="24"/>
        </w:rPr>
      </w:pPr>
      <w:r w:rsidRPr="00371990">
        <w:rPr>
          <w:sz w:val="24"/>
          <w:szCs w:val="24"/>
        </w:rPr>
        <w:t xml:space="preserve">Zdroj: </w:t>
      </w:r>
      <w:hyperlink r:id="rId19" w:history="1">
        <w:r w:rsidRPr="00371990">
          <w:rPr>
            <w:rStyle w:val="Hypertextovodkaz"/>
            <w:sz w:val="24"/>
            <w:szCs w:val="24"/>
          </w:rPr>
          <w:t>http://www.vodapitna.cz/index.php/vodovodni-pripojky/78-technicke-pozadavky-na-vodovodni-pripojky</w:t>
        </w:r>
      </w:hyperlink>
    </w:p>
    <w:p w:rsidR="00746F5B" w:rsidRDefault="00746F5B" w:rsidP="00746F5B">
      <w:pPr>
        <w:rPr>
          <w:sz w:val="32"/>
          <w:szCs w:val="32"/>
        </w:rPr>
      </w:pPr>
    </w:p>
    <w:p w:rsidR="00746F5B" w:rsidRDefault="00746F5B"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746F5B" w:rsidP="00BC4835">
      <w:pPr>
        <w:rPr>
          <w:b/>
          <w:sz w:val="32"/>
          <w:szCs w:val="32"/>
          <w:u w:val="single"/>
        </w:rPr>
      </w:pPr>
      <w:r>
        <w:rPr>
          <w:noProof/>
          <w:lang w:eastAsia="cs-CZ"/>
        </w:rPr>
        <w:drawing>
          <wp:inline distT="0" distB="0" distL="0" distR="0" wp14:anchorId="7EEA97A2" wp14:editId="08C81B64">
            <wp:extent cx="5759450" cy="2633345"/>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633345"/>
                    </a:xfrm>
                    <a:prstGeom prst="rect">
                      <a:avLst/>
                    </a:prstGeom>
                  </pic:spPr>
                </pic:pic>
              </a:graphicData>
            </a:graphic>
          </wp:inline>
        </w:drawing>
      </w:r>
    </w:p>
    <w:p w:rsidR="001A42D8" w:rsidRDefault="001A42D8" w:rsidP="00BC4835">
      <w:pPr>
        <w:rPr>
          <w:b/>
          <w:sz w:val="32"/>
          <w:szCs w:val="32"/>
          <w:u w:val="single"/>
        </w:rPr>
      </w:pPr>
      <w:r>
        <w:rPr>
          <w:noProof/>
          <w:lang w:eastAsia="cs-CZ"/>
        </w:rPr>
        <w:drawing>
          <wp:inline distT="0" distB="0" distL="0" distR="0" wp14:anchorId="334EEEA3" wp14:editId="3479E716">
            <wp:extent cx="5760720" cy="136715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367155"/>
                    </a:xfrm>
                    <a:prstGeom prst="rect">
                      <a:avLst/>
                    </a:prstGeom>
                  </pic:spPr>
                </pic:pic>
              </a:graphicData>
            </a:graphic>
          </wp:inline>
        </w:drawing>
      </w:r>
      <w:bookmarkStart w:id="0" w:name="_GoBack"/>
      <w:bookmarkEnd w:id="0"/>
    </w:p>
    <w:p w:rsidR="00964D18" w:rsidRDefault="00964D18" w:rsidP="00BC4835">
      <w:pPr>
        <w:rPr>
          <w:b/>
          <w:sz w:val="32"/>
          <w:szCs w:val="32"/>
          <w:u w:val="single"/>
        </w:rPr>
      </w:pPr>
    </w:p>
    <w:p w:rsidR="00746F5B" w:rsidRDefault="00746F5B" w:rsidP="00746F5B">
      <w:pPr>
        <w:rPr>
          <w:sz w:val="32"/>
          <w:szCs w:val="32"/>
        </w:rPr>
      </w:pPr>
      <w:r>
        <w:rPr>
          <w:sz w:val="32"/>
          <w:szCs w:val="32"/>
        </w:rPr>
        <w:t xml:space="preserve">Zdroj: </w:t>
      </w:r>
      <w:hyperlink r:id="rId22" w:history="1">
        <w:r w:rsidRPr="0043023D">
          <w:rPr>
            <w:rStyle w:val="Hypertextovodkaz"/>
            <w:sz w:val="32"/>
            <w:szCs w:val="32"/>
          </w:rPr>
          <w:t>http://www.gascontrolplast.cz/pe-potrubi/voda-kanalizace/</w:t>
        </w:r>
      </w:hyperlink>
    </w:p>
    <w:p w:rsidR="00964D18" w:rsidRDefault="00964D18" w:rsidP="00BC4835">
      <w:pPr>
        <w:rPr>
          <w:b/>
          <w:sz w:val="32"/>
          <w:szCs w:val="32"/>
          <w:u w:val="single"/>
        </w:rPr>
      </w:pPr>
    </w:p>
    <w:p w:rsidR="00964D18" w:rsidRDefault="00964D18" w:rsidP="00BC4835">
      <w:pPr>
        <w:rPr>
          <w:b/>
          <w:sz w:val="32"/>
          <w:szCs w:val="32"/>
          <w:u w:val="single"/>
        </w:rPr>
      </w:pPr>
    </w:p>
    <w:p w:rsidR="00746F5B" w:rsidRDefault="00746F5B" w:rsidP="00746F5B">
      <w:pPr>
        <w:rPr>
          <w:sz w:val="24"/>
          <w:szCs w:val="24"/>
        </w:rPr>
      </w:pPr>
      <w:r>
        <w:rPr>
          <w:sz w:val="32"/>
          <w:szCs w:val="32"/>
        </w:rPr>
        <w:t xml:space="preserve">- PE (LDPE) </w:t>
      </w:r>
      <w:proofErr w:type="spellStart"/>
      <w:r w:rsidRPr="003B1ED0">
        <w:rPr>
          <w:sz w:val="24"/>
          <w:szCs w:val="24"/>
        </w:rPr>
        <w:t>nízkohustotní</w:t>
      </w:r>
      <w:proofErr w:type="spellEnd"/>
      <w:r w:rsidRPr="003B1ED0">
        <w:rPr>
          <w:sz w:val="24"/>
          <w:szCs w:val="24"/>
        </w:rPr>
        <w:t xml:space="preserve"> polyetylen, </w:t>
      </w:r>
      <w:r>
        <w:rPr>
          <w:sz w:val="24"/>
          <w:szCs w:val="24"/>
        </w:rPr>
        <w:t>dříve často používaný až do doby, kdy jej nahradil kvalitnější PE HD.</w:t>
      </w:r>
    </w:p>
    <w:p w:rsidR="00746F5B" w:rsidRPr="003B1ED0" w:rsidRDefault="00746F5B" w:rsidP="00746F5B">
      <w:pPr>
        <w:rPr>
          <w:sz w:val="24"/>
          <w:szCs w:val="24"/>
        </w:rPr>
      </w:pPr>
      <w:r>
        <w:rPr>
          <w:sz w:val="24"/>
          <w:szCs w:val="24"/>
        </w:rPr>
        <w:t xml:space="preserve">Potrubí se spojovalo </w:t>
      </w:r>
      <w:proofErr w:type="spellStart"/>
      <w:r>
        <w:rPr>
          <w:sz w:val="24"/>
          <w:szCs w:val="24"/>
        </w:rPr>
        <w:t>polyfúzním</w:t>
      </w:r>
      <w:proofErr w:type="spellEnd"/>
      <w:r>
        <w:rPr>
          <w:sz w:val="24"/>
          <w:szCs w:val="24"/>
        </w:rPr>
        <w:t xml:space="preserve"> svařováním nebo pomocí závitových mechanických spojek. K</w:t>
      </w:r>
      <w:r w:rsidRPr="003B1ED0">
        <w:rPr>
          <w:sz w:val="24"/>
          <w:szCs w:val="24"/>
        </w:rPr>
        <w:t>romě vodovodních přípojek se také používá na veřejné vodovody menších průměrů a v zemědělství na zavlažování. Je ohebný a proto se potrubí může navíjet do kotoučů.</w:t>
      </w:r>
    </w:p>
    <w:p w:rsidR="00746F5B" w:rsidRDefault="00746F5B" w:rsidP="00746F5B">
      <w:pPr>
        <w:rPr>
          <w:sz w:val="32"/>
          <w:szCs w:val="32"/>
        </w:rPr>
      </w:pPr>
    </w:p>
    <w:p w:rsidR="00746F5B" w:rsidRDefault="00746F5B" w:rsidP="00746F5B">
      <w:pPr>
        <w:rPr>
          <w:sz w:val="32"/>
          <w:szCs w:val="32"/>
        </w:rPr>
      </w:pPr>
    </w:p>
    <w:p w:rsidR="00746F5B" w:rsidRPr="009B1B97" w:rsidRDefault="00746F5B" w:rsidP="00746F5B">
      <w:pPr>
        <w:rPr>
          <w:sz w:val="24"/>
          <w:szCs w:val="24"/>
        </w:rPr>
      </w:pPr>
      <w:r>
        <w:rPr>
          <w:sz w:val="32"/>
          <w:szCs w:val="32"/>
        </w:rPr>
        <w:t xml:space="preserve">- Tlaková litina </w:t>
      </w:r>
    </w:p>
    <w:p w:rsidR="00746F5B" w:rsidRPr="009B1B97" w:rsidRDefault="00746F5B" w:rsidP="00746F5B">
      <w:pPr>
        <w:rPr>
          <w:sz w:val="24"/>
          <w:szCs w:val="24"/>
        </w:rPr>
      </w:pPr>
      <w:r w:rsidRPr="009B1B97">
        <w:rPr>
          <w:sz w:val="24"/>
          <w:szCs w:val="24"/>
        </w:rPr>
        <w:t>Stejně jako u veřejných vodovodů se používá hrdlové potrubí z šedé nebo tvárné litiny s povrchovou úpravou proti korozi. Příruby se používají pro napojení armatur</w:t>
      </w:r>
      <w:r>
        <w:rPr>
          <w:sz w:val="24"/>
          <w:szCs w:val="24"/>
        </w:rPr>
        <w:t>.</w:t>
      </w:r>
    </w:p>
    <w:p w:rsidR="00746F5B" w:rsidRDefault="00746F5B" w:rsidP="00746F5B">
      <w:pPr>
        <w:rPr>
          <w:sz w:val="32"/>
          <w:szCs w:val="32"/>
        </w:rPr>
      </w:pPr>
    </w:p>
    <w:p w:rsidR="00746F5B" w:rsidRPr="00371990" w:rsidRDefault="00746F5B" w:rsidP="00746F5B">
      <w:pPr>
        <w:rPr>
          <w:sz w:val="24"/>
          <w:szCs w:val="24"/>
        </w:rPr>
      </w:pPr>
      <w:r>
        <w:rPr>
          <w:sz w:val="32"/>
          <w:szCs w:val="32"/>
        </w:rPr>
        <w:t xml:space="preserve">Tlakové PVC a tlaková litina </w:t>
      </w:r>
      <w:r w:rsidRPr="00371990">
        <w:rPr>
          <w:sz w:val="24"/>
          <w:szCs w:val="24"/>
        </w:rPr>
        <w:t>převládá u větších průměrů (nad DN 50).</w:t>
      </w:r>
    </w:p>
    <w:p w:rsidR="00246128" w:rsidRPr="00371990" w:rsidRDefault="00246128" w:rsidP="00246128">
      <w:pPr>
        <w:rPr>
          <w:sz w:val="24"/>
          <w:szCs w:val="24"/>
        </w:rPr>
      </w:pPr>
      <w:r w:rsidRPr="00371990">
        <w:rPr>
          <w:sz w:val="24"/>
          <w:szCs w:val="24"/>
        </w:rPr>
        <w:t xml:space="preserve">Zdroj: </w:t>
      </w:r>
      <w:hyperlink r:id="rId23" w:history="1">
        <w:r w:rsidRPr="00371990">
          <w:rPr>
            <w:rStyle w:val="Hypertextovodkaz"/>
            <w:sz w:val="24"/>
            <w:szCs w:val="24"/>
          </w:rPr>
          <w:t>https://www.vak-hod.cz/?page_id=310</w:t>
        </w:r>
      </w:hyperlink>
    </w:p>
    <w:p w:rsidR="00746F5B" w:rsidRDefault="00746F5B" w:rsidP="00746F5B">
      <w:pPr>
        <w:rPr>
          <w:sz w:val="32"/>
          <w:szCs w:val="32"/>
        </w:rPr>
      </w:pPr>
    </w:p>
    <w:p w:rsidR="00246128" w:rsidRDefault="00246128" w:rsidP="00746F5B">
      <w:pPr>
        <w:rPr>
          <w:sz w:val="32"/>
          <w:szCs w:val="32"/>
        </w:rPr>
      </w:pPr>
      <w:r>
        <w:rPr>
          <w:sz w:val="32"/>
          <w:szCs w:val="32"/>
        </w:rPr>
        <w:t>Závěr k materiálům:</w:t>
      </w:r>
    </w:p>
    <w:p w:rsidR="00246128" w:rsidRDefault="00246128" w:rsidP="00746F5B">
      <w:pPr>
        <w:rPr>
          <w:sz w:val="24"/>
          <w:szCs w:val="24"/>
        </w:rPr>
      </w:pPr>
      <w:r w:rsidRPr="00246128">
        <w:rPr>
          <w:sz w:val="24"/>
          <w:szCs w:val="24"/>
        </w:rPr>
        <w:lastRenderedPageBreak/>
        <w:t>Materiál použitý na výstavbu vodovodní přípojky musí být zdravotně nezávadný dle vyhlášky č.409/2005 Sb. o hygienických požadavcích na výrobky přicházející do přímého styku s</w:t>
      </w:r>
      <w:r>
        <w:rPr>
          <w:sz w:val="24"/>
          <w:szCs w:val="24"/>
        </w:rPr>
        <w:t xml:space="preserve"> </w:t>
      </w:r>
      <w:r w:rsidRPr="00246128">
        <w:rPr>
          <w:sz w:val="24"/>
          <w:szCs w:val="24"/>
        </w:rPr>
        <w:t>vodou a na úpravu vody v platném znění.</w:t>
      </w:r>
      <w:r>
        <w:rPr>
          <w:sz w:val="24"/>
          <w:szCs w:val="24"/>
        </w:rPr>
        <w:t xml:space="preserve"> </w:t>
      </w:r>
    </w:p>
    <w:p w:rsidR="00246128" w:rsidRDefault="00246128" w:rsidP="00746F5B">
      <w:pPr>
        <w:rPr>
          <w:sz w:val="24"/>
          <w:szCs w:val="24"/>
        </w:rPr>
      </w:pPr>
      <w:r w:rsidRPr="00246128">
        <w:rPr>
          <w:sz w:val="24"/>
          <w:szCs w:val="24"/>
        </w:rPr>
        <w:t>Použitý materiál musí být doložen atesty v českém jazyce.</w:t>
      </w:r>
    </w:p>
    <w:p w:rsidR="00246128" w:rsidRPr="00246128" w:rsidRDefault="00246128" w:rsidP="00746F5B">
      <w:pPr>
        <w:rPr>
          <w:sz w:val="24"/>
          <w:szCs w:val="24"/>
        </w:rPr>
      </w:pPr>
      <w:r w:rsidRPr="00246128">
        <w:rPr>
          <w:sz w:val="24"/>
          <w:szCs w:val="24"/>
        </w:rPr>
        <w:t xml:space="preserve">Pro nově budované vodovodní přípojky je možné použit materiál </w:t>
      </w:r>
      <w:proofErr w:type="spellStart"/>
      <w:r w:rsidRPr="00246128">
        <w:rPr>
          <w:sz w:val="24"/>
          <w:szCs w:val="24"/>
        </w:rPr>
        <w:t>polyethylen</w:t>
      </w:r>
      <w:proofErr w:type="spellEnd"/>
      <w:r w:rsidRPr="00246128">
        <w:rPr>
          <w:sz w:val="24"/>
          <w:szCs w:val="24"/>
        </w:rPr>
        <w:t xml:space="preserve"> (PE), u přípojek světlosti DN 80 a vyšší lze použít potrubí i z</w:t>
      </w:r>
      <w:r>
        <w:rPr>
          <w:sz w:val="24"/>
          <w:szCs w:val="24"/>
        </w:rPr>
        <w:t xml:space="preserve"> </w:t>
      </w:r>
      <w:r w:rsidRPr="00246128">
        <w:rPr>
          <w:sz w:val="24"/>
          <w:szCs w:val="24"/>
        </w:rPr>
        <w:t>tvárné litiny.</w:t>
      </w:r>
    </w:p>
    <w:p w:rsidR="00246128" w:rsidRPr="00246128" w:rsidRDefault="00246128" w:rsidP="00746F5B">
      <w:pPr>
        <w:rPr>
          <w:b/>
          <w:sz w:val="24"/>
          <w:szCs w:val="24"/>
        </w:rPr>
      </w:pPr>
      <w:r w:rsidRPr="00246128">
        <w:rPr>
          <w:b/>
          <w:sz w:val="24"/>
          <w:szCs w:val="24"/>
        </w:rPr>
        <w:t>Potrubí z olova nebo mědi nesmí být na přípojky používány</w:t>
      </w:r>
    </w:p>
    <w:p w:rsidR="00246128" w:rsidRDefault="00246128" w:rsidP="00746F5B">
      <w:pPr>
        <w:rPr>
          <w:rFonts w:ascii="Arial" w:hAnsi="Arial" w:cs="Arial"/>
          <w:sz w:val="25"/>
          <w:szCs w:val="25"/>
        </w:rPr>
      </w:pPr>
    </w:p>
    <w:p w:rsidR="00246128" w:rsidRDefault="00246128" w:rsidP="00746F5B">
      <w:pPr>
        <w:rPr>
          <w:sz w:val="24"/>
          <w:szCs w:val="24"/>
        </w:rPr>
      </w:pPr>
      <w:r w:rsidRPr="00246128">
        <w:rPr>
          <w:sz w:val="24"/>
          <w:szCs w:val="24"/>
        </w:rPr>
        <w:t xml:space="preserve">Zdroj: </w:t>
      </w:r>
      <w:hyperlink r:id="rId24" w:history="1">
        <w:r w:rsidRPr="00787357">
          <w:rPr>
            <w:rStyle w:val="Hypertextovodkaz"/>
            <w:sz w:val="24"/>
            <w:szCs w:val="24"/>
          </w:rPr>
          <w:t>https://www.cevak.cz/ver/1533715211000/file/edee/2018/08/technicke-pozadavky-na-vodovodni-pripojky-.pdf</w:t>
        </w:r>
      </w:hyperlink>
    </w:p>
    <w:p w:rsidR="0083501D" w:rsidRPr="00373A63" w:rsidRDefault="0083501D" w:rsidP="0083501D">
      <w:pPr>
        <w:rPr>
          <w:b/>
          <w:sz w:val="28"/>
          <w:szCs w:val="28"/>
        </w:rPr>
      </w:pPr>
      <w:r w:rsidRPr="00704BED">
        <w:rPr>
          <w:b/>
          <w:sz w:val="48"/>
          <w:szCs w:val="48"/>
          <w:u w:val="single"/>
        </w:rPr>
        <w:t xml:space="preserve">VODOVODNÍ </w:t>
      </w:r>
      <w:proofErr w:type="gramStart"/>
      <w:r w:rsidRPr="00704BED">
        <w:rPr>
          <w:b/>
          <w:sz w:val="48"/>
          <w:szCs w:val="48"/>
          <w:u w:val="single"/>
        </w:rPr>
        <w:t>PŘÍPOJKA</w:t>
      </w:r>
      <w:r>
        <w:rPr>
          <w:b/>
          <w:sz w:val="48"/>
          <w:szCs w:val="48"/>
        </w:rPr>
        <w:t xml:space="preserve">    část</w:t>
      </w:r>
      <w:proofErr w:type="gramEnd"/>
      <w:r>
        <w:rPr>
          <w:b/>
          <w:sz w:val="48"/>
          <w:szCs w:val="48"/>
        </w:rPr>
        <w:t xml:space="preserve"> 2              </w:t>
      </w:r>
    </w:p>
    <w:p w:rsidR="0083501D" w:rsidRDefault="0083501D" w:rsidP="0083501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Vodovodní přípojka</w:t>
      </w:r>
    </w:p>
    <w:p w:rsidR="0083501D" w:rsidRDefault="0083501D" w:rsidP="0083501D">
      <w:pPr>
        <w:rPr>
          <w:b/>
          <w:sz w:val="32"/>
          <w:szCs w:val="32"/>
          <w:u w:val="single"/>
        </w:rPr>
      </w:pPr>
    </w:p>
    <w:p w:rsidR="0083501D" w:rsidRPr="006A35A4" w:rsidRDefault="0083501D" w:rsidP="0083501D">
      <w:pPr>
        <w:rPr>
          <w:sz w:val="32"/>
          <w:szCs w:val="32"/>
        </w:rPr>
      </w:pPr>
      <w:r>
        <w:rPr>
          <w:b/>
          <w:sz w:val="32"/>
          <w:szCs w:val="32"/>
          <w:u w:val="single"/>
        </w:rPr>
        <w:t xml:space="preserve">UMÍSTĚNÍ VODOMĚROVÉ </w:t>
      </w:r>
      <w:proofErr w:type="gramStart"/>
      <w:r>
        <w:rPr>
          <w:b/>
          <w:sz w:val="32"/>
          <w:szCs w:val="32"/>
          <w:u w:val="single"/>
        </w:rPr>
        <w:t xml:space="preserve">SESTAVY     </w:t>
      </w:r>
      <w:r>
        <w:rPr>
          <w:sz w:val="32"/>
          <w:szCs w:val="32"/>
        </w:rPr>
        <w:t xml:space="preserve"> 113</w:t>
      </w:r>
      <w:proofErr w:type="gramEnd"/>
      <w:r>
        <w:rPr>
          <w:sz w:val="32"/>
          <w:szCs w:val="32"/>
        </w:rPr>
        <w:t>, 114</w:t>
      </w:r>
    </w:p>
    <w:p w:rsidR="0083501D" w:rsidRDefault="0083501D" w:rsidP="0083501D">
      <w:pPr>
        <w:rPr>
          <w:b/>
          <w:sz w:val="32"/>
          <w:szCs w:val="32"/>
        </w:rPr>
      </w:pPr>
    </w:p>
    <w:p w:rsidR="0083501D" w:rsidRDefault="0083501D" w:rsidP="0083501D">
      <w:pPr>
        <w:rPr>
          <w:sz w:val="32"/>
          <w:szCs w:val="32"/>
        </w:rPr>
      </w:pPr>
      <w:r w:rsidRPr="00100B8C">
        <w:rPr>
          <w:sz w:val="32"/>
          <w:szCs w:val="32"/>
        </w:rPr>
        <w:t xml:space="preserve">Při souhlasu správce </w:t>
      </w:r>
      <w:r>
        <w:rPr>
          <w:sz w:val="32"/>
          <w:szCs w:val="32"/>
        </w:rPr>
        <w:t>vodovodu s napojením na vodovodní řad, je nutno si před započetím projektových prací vyžádat od tohoto správce podklady o síti a konzultovat následující:</w:t>
      </w:r>
    </w:p>
    <w:p w:rsidR="0083501D" w:rsidRDefault="0083501D" w:rsidP="0083501D">
      <w:pPr>
        <w:rPr>
          <w:sz w:val="32"/>
          <w:szCs w:val="32"/>
        </w:rPr>
      </w:pPr>
      <w:r>
        <w:rPr>
          <w:sz w:val="32"/>
          <w:szCs w:val="32"/>
        </w:rPr>
        <w:t>- umístění vodovodního řadu (situace)</w:t>
      </w:r>
    </w:p>
    <w:p w:rsidR="0083501D" w:rsidRDefault="0083501D" w:rsidP="0083501D">
      <w:pPr>
        <w:rPr>
          <w:sz w:val="32"/>
          <w:szCs w:val="32"/>
        </w:rPr>
      </w:pPr>
      <w:r>
        <w:rPr>
          <w:sz w:val="32"/>
          <w:szCs w:val="32"/>
        </w:rPr>
        <w:t>- materiál a dimenze vodovodního řadu, jeho hloubka uložení v místě napojení</w:t>
      </w:r>
    </w:p>
    <w:p w:rsidR="0083501D" w:rsidRDefault="0083501D" w:rsidP="0083501D">
      <w:pPr>
        <w:rPr>
          <w:sz w:val="32"/>
          <w:szCs w:val="32"/>
        </w:rPr>
      </w:pPr>
      <w:r>
        <w:rPr>
          <w:sz w:val="32"/>
          <w:szCs w:val="32"/>
        </w:rPr>
        <w:t>- přetlak vody ve vodovodním řadu v místě napojení</w:t>
      </w:r>
    </w:p>
    <w:p w:rsidR="0083501D" w:rsidRDefault="0083501D" w:rsidP="0083501D">
      <w:pPr>
        <w:rPr>
          <w:sz w:val="32"/>
          <w:szCs w:val="32"/>
        </w:rPr>
      </w:pPr>
      <w:r>
        <w:rPr>
          <w:sz w:val="32"/>
          <w:szCs w:val="32"/>
        </w:rPr>
        <w:t>- způsob napojení na vodovodní řad</w:t>
      </w:r>
    </w:p>
    <w:p w:rsidR="0083501D" w:rsidRDefault="0083501D" w:rsidP="0083501D">
      <w:pPr>
        <w:rPr>
          <w:sz w:val="32"/>
          <w:szCs w:val="32"/>
        </w:rPr>
      </w:pPr>
      <w:r>
        <w:rPr>
          <w:sz w:val="32"/>
          <w:szCs w:val="32"/>
        </w:rPr>
        <w:t>- umístění vodoměrové sestavy</w:t>
      </w:r>
    </w:p>
    <w:p w:rsidR="0083501D" w:rsidRPr="00100B8C" w:rsidRDefault="0083501D" w:rsidP="0083501D">
      <w:pPr>
        <w:rPr>
          <w:sz w:val="32"/>
          <w:szCs w:val="32"/>
        </w:rPr>
      </w:pPr>
    </w:p>
    <w:p w:rsidR="0083501D" w:rsidRPr="00F11D08" w:rsidRDefault="0083501D" w:rsidP="0083501D">
      <w:pPr>
        <w:rPr>
          <w:b/>
          <w:sz w:val="32"/>
          <w:szCs w:val="32"/>
        </w:rPr>
      </w:pPr>
      <w:r w:rsidRPr="00F11D08">
        <w:rPr>
          <w:b/>
          <w:sz w:val="32"/>
          <w:szCs w:val="32"/>
        </w:rPr>
        <w:t>A) Umístění v objektu</w:t>
      </w:r>
    </w:p>
    <w:p w:rsidR="0083501D" w:rsidRDefault="0083501D" w:rsidP="0083501D">
      <w:pPr>
        <w:rPr>
          <w:sz w:val="32"/>
          <w:szCs w:val="32"/>
        </w:rPr>
      </w:pPr>
      <w:r>
        <w:rPr>
          <w:sz w:val="32"/>
          <w:szCs w:val="32"/>
        </w:rPr>
        <w:t>Sestava se umístí na suchém, větraném místě, volně přístupném místě v suterénu.</w:t>
      </w:r>
    </w:p>
    <w:p w:rsidR="0083501D" w:rsidRDefault="0083501D" w:rsidP="0083501D">
      <w:pPr>
        <w:rPr>
          <w:sz w:val="32"/>
          <w:szCs w:val="32"/>
        </w:rPr>
      </w:pPr>
      <w:r>
        <w:rPr>
          <w:sz w:val="32"/>
          <w:szCs w:val="32"/>
        </w:rPr>
        <w:t xml:space="preserve">- max. </w:t>
      </w:r>
      <w:proofErr w:type="spellStart"/>
      <w:r>
        <w:rPr>
          <w:sz w:val="32"/>
          <w:szCs w:val="32"/>
        </w:rPr>
        <w:t>vzdál</w:t>
      </w:r>
      <w:proofErr w:type="spellEnd"/>
      <w:r>
        <w:rPr>
          <w:sz w:val="32"/>
          <w:szCs w:val="32"/>
        </w:rPr>
        <w:t xml:space="preserve">. vodoměru od </w:t>
      </w:r>
      <w:proofErr w:type="spellStart"/>
      <w:r>
        <w:rPr>
          <w:sz w:val="32"/>
          <w:szCs w:val="32"/>
        </w:rPr>
        <w:t>obv</w:t>
      </w:r>
      <w:proofErr w:type="spellEnd"/>
      <w:r>
        <w:rPr>
          <w:sz w:val="32"/>
          <w:szCs w:val="32"/>
        </w:rPr>
        <w:t xml:space="preserve">. </w:t>
      </w:r>
      <w:proofErr w:type="gramStart"/>
      <w:r>
        <w:rPr>
          <w:sz w:val="32"/>
          <w:szCs w:val="32"/>
        </w:rPr>
        <w:t>zdi</w:t>
      </w:r>
      <w:proofErr w:type="gramEnd"/>
      <w:r>
        <w:rPr>
          <w:sz w:val="32"/>
          <w:szCs w:val="32"/>
        </w:rPr>
        <w:t xml:space="preserve"> </w:t>
      </w:r>
      <w:r w:rsidR="00E81C10">
        <w:rPr>
          <w:sz w:val="32"/>
          <w:szCs w:val="32"/>
        </w:rPr>
        <w:t xml:space="preserve"> </w:t>
      </w:r>
      <w:r w:rsidR="00E81C10" w:rsidRPr="00E81C10">
        <w:rPr>
          <w:b/>
          <w:sz w:val="40"/>
          <w:szCs w:val="40"/>
        </w:rPr>
        <w:t>max. 2 m</w:t>
      </w:r>
    </w:p>
    <w:p w:rsidR="0083501D" w:rsidRPr="00E81C10" w:rsidRDefault="0083501D" w:rsidP="0083501D">
      <w:pPr>
        <w:rPr>
          <w:b/>
          <w:sz w:val="40"/>
          <w:szCs w:val="40"/>
        </w:rPr>
      </w:pPr>
      <w:r>
        <w:rPr>
          <w:sz w:val="32"/>
          <w:szCs w:val="32"/>
        </w:rPr>
        <w:t xml:space="preserve">- výška nad podlahou </w:t>
      </w:r>
      <w:r w:rsidR="00E81C10" w:rsidRPr="00E81C10">
        <w:rPr>
          <w:b/>
          <w:sz w:val="40"/>
          <w:szCs w:val="40"/>
        </w:rPr>
        <w:t>min. 0,2 až max. 1,2 m</w:t>
      </w:r>
    </w:p>
    <w:p w:rsidR="0083501D" w:rsidRDefault="0083501D" w:rsidP="0083501D">
      <w:pPr>
        <w:rPr>
          <w:sz w:val="32"/>
          <w:szCs w:val="32"/>
        </w:rPr>
      </w:pPr>
      <w:r>
        <w:rPr>
          <w:sz w:val="32"/>
          <w:szCs w:val="32"/>
        </w:rPr>
        <w:t>U nepodsklepených budov lze vodoměr umístit v šachtě uvnitř objektu (např. chodba) nebo do skříňky ve zdi o min. rozměrech 0,8 x 0,4 x 0,3 m.</w:t>
      </w:r>
    </w:p>
    <w:p w:rsidR="0083501D" w:rsidRDefault="0083501D" w:rsidP="0083501D">
      <w:pPr>
        <w:rPr>
          <w:b/>
          <w:sz w:val="32"/>
          <w:szCs w:val="32"/>
        </w:rPr>
      </w:pPr>
    </w:p>
    <w:p w:rsidR="0083501D" w:rsidRPr="00F11D08" w:rsidRDefault="0083501D" w:rsidP="0083501D">
      <w:pPr>
        <w:rPr>
          <w:b/>
          <w:sz w:val="32"/>
          <w:szCs w:val="32"/>
        </w:rPr>
      </w:pPr>
      <w:r w:rsidRPr="00F11D08">
        <w:rPr>
          <w:b/>
          <w:sz w:val="32"/>
          <w:szCs w:val="32"/>
        </w:rPr>
        <w:t>B) Mimo objekt – ve vodoměrové šachtě</w:t>
      </w:r>
    </w:p>
    <w:p w:rsidR="00567F68" w:rsidRDefault="00567F68" w:rsidP="0083501D">
      <w:pPr>
        <w:rPr>
          <w:sz w:val="32"/>
          <w:szCs w:val="32"/>
        </w:rPr>
      </w:pPr>
      <w:r>
        <w:rPr>
          <w:sz w:val="32"/>
          <w:szCs w:val="32"/>
        </w:rPr>
        <w:t xml:space="preserve">Toto umístění se </w:t>
      </w:r>
      <w:proofErr w:type="gramStart"/>
      <w:r>
        <w:rPr>
          <w:sz w:val="32"/>
          <w:szCs w:val="32"/>
        </w:rPr>
        <w:t>volí :</w:t>
      </w:r>
      <w:proofErr w:type="gramEnd"/>
    </w:p>
    <w:p w:rsidR="00567F68" w:rsidRDefault="00567F68" w:rsidP="0083501D">
      <w:pPr>
        <w:rPr>
          <w:sz w:val="32"/>
          <w:szCs w:val="32"/>
        </w:rPr>
      </w:pPr>
      <w:r>
        <w:rPr>
          <w:sz w:val="32"/>
          <w:szCs w:val="32"/>
        </w:rPr>
        <w:t xml:space="preserve">- je-li </w:t>
      </w:r>
      <w:r w:rsidR="0083501D">
        <w:rPr>
          <w:sz w:val="32"/>
          <w:szCs w:val="32"/>
        </w:rPr>
        <w:t xml:space="preserve">hranice pozemku od </w:t>
      </w:r>
      <w:r>
        <w:rPr>
          <w:sz w:val="32"/>
          <w:szCs w:val="32"/>
        </w:rPr>
        <w:t xml:space="preserve">objektu vzdálena více než 10 m </w:t>
      </w:r>
    </w:p>
    <w:p w:rsidR="00567F68" w:rsidRDefault="00567F68" w:rsidP="0083501D">
      <w:pPr>
        <w:rPr>
          <w:sz w:val="32"/>
          <w:szCs w:val="32"/>
        </w:rPr>
      </w:pPr>
      <w:r>
        <w:rPr>
          <w:sz w:val="32"/>
          <w:szCs w:val="32"/>
        </w:rPr>
        <w:lastRenderedPageBreak/>
        <w:t xml:space="preserve">- nebo je-li celková délka přípojky větší než 20 m </w:t>
      </w:r>
    </w:p>
    <w:p w:rsidR="00567F68" w:rsidRDefault="00567F68" w:rsidP="0083501D">
      <w:pPr>
        <w:rPr>
          <w:sz w:val="32"/>
          <w:szCs w:val="32"/>
        </w:rPr>
      </w:pPr>
      <w:r>
        <w:rPr>
          <w:sz w:val="32"/>
          <w:szCs w:val="32"/>
        </w:rPr>
        <w:t xml:space="preserve">- </w:t>
      </w:r>
      <w:r w:rsidR="0083501D">
        <w:rPr>
          <w:sz w:val="32"/>
          <w:szCs w:val="32"/>
        </w:rPr>
        <w:t xml:space="preserve">je-li před objektem neveřejný pozemek </w:t>
      </w:r>
    </w:p>
    <w:p w:rsidR="00567F68" w:rsidRDefault="00567F68" w:rsidP="0083501D">
      <w:pPr>
        <w:rPr>
          <w:sz w:val="32"/>
          <w:szCs w:val="32"/>
        </w:rPr>
      </w:pPr>
      <w:r>
        <w:rPr>
          <w:sz w:val="32"/>
          <w:szCs w:val="32"/>
        </w:rPr>
        <w:t xml:space="preserve">- </w:t>
      </w:r>
      <w:r w:rsidR="0083501D">
        <w:rPr>
          <w:sz w:val="32"/>
          <w:szCs w:val="32"/>
        </w:rPr>
        <w:t xml:space="preserve">je-li to požadavkem provozovatele vodovodní sítě. </w:t>
      </w:r>
    </w:p>
    <w:p w:rsidR="00567F68" w:rsidRDefault="00567F68" w:rsidP="0083501D">
      <w:pPr>
        <w:rPr>
          <w:sz w:val="32"/>
          <w:szCs w:val="32"/>
        </w:rPr>
      </w:pPr>
      <w:r>
        <w:rPr>
          <w:sz w:val="32"/>
          <w:szCs w:val="32"/>
        </w:rPr>
        <w:t xml:space="preserve">- v těchto případech je vodoměrná šachta umístěna </w:t>
      </w:r>
      <w:r w:rsidRPr="00567F68">
        <w:rPr>
          <w:sz w:val="32"/>
          <w:szCs w:val="32"/>
        </w:rPr>
        <w:t>těsně za hranicí pozemku (oplocení), maximálně do 2 m.</w:t>
      </w:r>
    </w:p>
    <w:p w:rsidR="00035E7E" w:rsidRPr="00567F68" w:rsidRDefault="00035E7E" w:rsidP="0083501D">
      <w:pPr>
        <w:rPr>
          <w:sz w:val="32"/>
          <w:szCs w:val="32"/>
        </w:rPr>
      </w:pPr>
      <w:r>
        <w:rPr>
          <w:sz w:val="32"/>
          <w:szCs w:val="32"/>
        </w:rPr>
        <w:t>- šachta musí být stále přístupná</w:t>
      </w:r>
    </w:p>
    <w:p w:rsidR="00567F68" w:rsidRDefault="00567F68" w:rsidP="0083501D">
      <w:pPr>
        <w:rPr>
          <w:sz w:val="32"/>
          <w:szCs w:val="32"/>
        </w:rPr>
      </w:pPr>
    </w:p>
    <w:p w:rsidR="00567F68" w:rsidRDefault="00567F68" w:rsidP="0083501D">
      <w:pPr>
        <w:rPr>
          <w:sz w:val="32"/>
          <w:szCs w:val="32"/>
        </w:rPr>
      </w:pPr>
    </w:p>
    <w:p w:rsidR="0083501D" w:rsidRDefault="0083501D" w:rsidP="0083501D">
      <w:pPr>
        <w:rPr>
          <w:sz w:val="32"/>
          <w:szCs w:val="32"/>
        </w:rPr>
      </w:pPr>
      <w:r>
        <w:rPr>
          <w:sz w:val="32"/>
          <w:szCs w:val="32"/>
        </w:rPr>
        <w:t>Šachtou nesmí procházet jiné potrubí než vodovodní.</w:t>
      </w:r>
    </w:p>
    <w:p w:rsidR="001030C6" w:rsidRDefault="001030C6" w:rsidP="0083501D">
      <w:pPr>
        <w:rPr>
          <w:sz w:val="32"/>
          <w:szCs w:val="32"/>
        </w:rPr>
      </w:pPr>
      <w:r>
        <w:rPr>
          <w:sz w:val="32"/>
          <w:szCs w:val="32"/>
        </w:rPr>
        <w:t>Š</w:t>
      </w:r>
      <w:r w:rsidRPr="001030C6">
        <w:rPr>
          <w:sz w:val="32"/>
          <w:szCs w:val="32"/>
        </w:rPr>
        <w:t xml:space="preserve">achta musí být zabezpečena proti vniknutí </w:t>
      </w:r>
    </w:p>
    <w:p w:rsidR="001030C6" w:rsidRDefault="001030C6" w:rsidP="0083501D">
      <w:pPr>
        <w:rPr>
          <w:sz w:val="32"/>
          <w:szCs w:val="32"/>
        </w:rPr>
      </w:pPr>
      <w:r>
        <w:rPr>
          <w:sz w:val="32"/>
          <w:szCs w:val="32"/>
        </w:rPr>
        <w:t>-</w:t>
      </w:r>
      <w:r w:rsidRPr="001030C6">
        <w:rPr>
          <w:sz w:val="32"/>
          <w:szCs w:val="32"/>
        </w:rPr>
        <w:t xml:space="preserve">nečistot, </w:t>
      </w:r>
    </w:p>
    <w:p w:rsidR="001030C6" w:rsidRDefault="001030C6" w:rsidP="0083501D">
      <w:pPr>
        <w:rPr>
          <w:sz w:val="32"/>
          <w:szCs w:val="32"/>
        </w:rPr>
      </w:pPr>
      <w:r>
        <w:rPr>
          <w:sz w:val="32"/>
          <w:szCs w:val="32"/>
        </w:rPr>
        <w:t>-</w:t>
      </w:r>
      <w:r w:rsidRPr="001030C6">
        <w:rPr>
          <w:sz w:val="32"/>
          <w:szCs w:val="32"/>
        </w:rPr>
        <w:t xml:space="preserve">podzemní a povrchové vody </w:t>
      </w:r>
    </w:p>
    <w:p w:rsidR="001030C6" w:rsidRDefault="001030C6" w:rsidP="0083501D">
      <w:pPr>
        <w:rPr>
          <w:sz w:val="32"/>
          <w:szCs w:val="32"/>
        </w:rPr>
      </w:pPr>
      <w:r w:rsidRPr="001030C6">
        <w:rPr>
          <w:sz w:val="32"/>
          <w:szCs w:val="32"/>
        </w:rPr>
        <w:t xml:space="preserve">Šachta musí být vodotěsná a tepelně izolovaná. </w:t>
      </w:r>
    </w:p>
    <w:p w:rsidR="001030C6" w:rsidRPr="001030C6" w:rsidRDefault="001030C6" w:rsidP="0083501D">
      <w:pPr>
        <w:rPr>
          <w:sz w:val="32"/>
          <w:szCs w:val="32"/>
        </w:rPr>
      </w:pPr>
      <w:r w:rsidRPr="001030C6">
        <w:rPr>
          <w:sz w:val="32"/>
          <w:szCs w:val="32"/>
        </w:rPr>
        <w:t>Šachta musí být vybavena žebříkem nebo stupadly.</w:t>
      </w:r>
    </w:p>
    <w:p w:rsidR="001030C6" w:rsidRDefault="001030C6" w:rsidP="0083501D">
      <w:pPr>
        <w:rPr>
          <w:sz w:val="32"/>
          <w:szCs w:val="32"/>
        </w:rPr>
      </w:pPr>
    </w:p>
    <w:p w:rsidR="00035E7E" w:rsidRDefault="00035E7E" w:rsidP="0083501D">
      <w:pPr>
        <w:rPr>
          <w:sz w:val="32"/>
          <w:szCs w:val="32"/>
        </w:rPr>
      </w:pPr>
    </w:p>
    <w:p w:rsidR="00035E7E" w:rsidRDefault="00035E7E" w:rsidP="0083501D">
      <w:pPr>
        <w:rPr>
          <w:sz w:val="32"/>
          <w:szCs w:val="32"/>
        </w:rPr>
      </w:pPr>
      <w:r w:rsidRPr="00035E7E">
        <w:rPr>
          <w:sz w:val="32"/>
          <w:szCs w:val="32"/>
        </w:rPr>
        <w:t>Vodoměrné šachty mohou být</w:t>
      </w:r>
      <w:r>
        <w:rPr>
          <w:sz w:val="32"/>
          <w:szCs w:val="32"/>
        </w:rPr>
        <w:t>:</w:t>
      </w:r>
    </w:p>
    <w:p w:rsidR="00035E7E" w:rsidRDefault="00035E7E" w:rsidP="0083501D">
      <w:pPr>
        <w:rPr>
          <w:sz w:val="32"/>
          <w:szCs w:val="32"/>
        </w:rPr>
      </w:pPr>
      <w:r>
        <w:rPr>
          <w:sz w:val="32"/>
          <w:szCs w:val="32"/>
        </w:rPr>
        <w:t>-</w:t>
      </w:r>
      <w:r w:rsidRPr="00035E7E">
        <w:rPr>
          <w:sz w:val="32"/>
          <w:szCs w:val="32"/>
        </w:rPr>
        <w:t xml:space="preserve">betonové, </w:t>
      </w:r>
    </w:p>
    <w:p w:rsidR="00035E7E" w:rsidRDefault="00035E7E" w:rsidP="0083501D">
      <w:pPr>
        <w:rPr>
          <w:sz w:val="32"/>
          <w:szCs w:val="32"/>
        </w:rPr>
      </w:pPr>
      <w:r>
        <w:rPr>
          <w:sz w:val="32"/>
          <w:szCs w:val="32"/>
        </w:rPr>
        <w:t>-</w:t>
      </w:r>
      <w:r w:rsidRPr="00035E7E">
        <w:rPr>
          <w:sz w:val="32"/>
          <w:szCs w:val="32"/>
        </w:rPr>
        <w:t xml:space="preserve">zděné </w:t>
      </w:r>
    </w:p>
    <w:p w:rsidR="00035E7E" w:rsidRDefault="00035E7E" w:rsidP="0083501D">
      <w:pPr>
        <w:rPr>
          <w:sz w:val="32"/>
          <w:szCs w:val="32"/>
        </w:rPr>
      </w:pPr>
      <w:r>
        <w:rPr>
          <w:sz w:val="32"/>
          <w:szCs w:val="32"/>
        </w:rPr>
        <w:t xml:space="preserve">- </w:t>
      </w:r>
      <w:r w:rsidRPr="00035E7E">
        <w:rPr>
          <w:sz w:val="32"/>
          <w:szCs w:val="32"/>
        </w:rPr>
        <w:t>nebo plastové.</w:t>
      </w:r>
    </w:p>
    <w:p w:rsidR="001030C6" w:rsidRDefault="001030C6" w:rsidP="0083501D">
      <w:pPr>
        <w:rPr>
          <w:sz w:val="32"/>
          <w:szCs w:val="32"/>
        </w:rPr>
      </w:pPr>
    </w:p>
    <w:p w:rsidR="00035E7E" w:rsidRDefault="00035E7E" w:rsidP="0083501D">
      <w:pPr>
        <w:rPr>
          <w:sz w:val="32"/>
          <w:szCs w:val="32"/>
        </w:rPr>
      </w:pPr>
      <w:r w:rsidRPr="00035E7E">
        <w:rPr>
          <w:sz w:val="32"/>
          <w:szCs w:val="32"/>
        </w:rPr>
        <w:t>Vnitřní rozměry šachet jsou následující:</w:t>
      </w:r>
    </w:p>
    <w:p w:rsidR="001030C6" w:rsidRDefault="00035E7E" w:rsidP="0083501D">
      <w:pPr>
        <w:rPr>
          <w:sz w:val="32"/>
          <w:szCs w:val="32"/>
        </w:rPr>
      </w:pPr>
      <w:r w:rsidRPr="00035E7E">
        <w:rPr>
          <w:sz w:val="32"/>
          <w:szCs w:val="32"/>
        </w:rPr>
        <w:t>Šachta</w:t>
      </w:r>
      <w:r w:rsidR="001030C6">
        <w:rPr>
          <w:sz w:val="32"/>
          <w:szCs w:val="32"/>
        </w:rPr>
        <w:t xml:space="preserve"> </w:t>
      </w:r>
      <w:r w:rsidRPr="00035E7E">
        <w:rPr>
          <w:sz w:val="32"/>
          <w:szCs w:val="32"/>
        </w:rPr>
        <w:t>obdélníková</w:t>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1030C6" w:rsidRDefault="00035E7E" w:rsidP="001030C6">
      <w:pPr>
        <w:ind w:left="2124" w:firstLine="708"/>
        <w:rPr>
          <w:sz w:val="32"/>
          <w:szCs w:val="32"/>
        </w:rPr>
      </w:pPr>
      <w:r w:rsidRPr="00035E7E">
        <w:rPr>
          <w:sz w:val="32"/>
          <w:szCs w:val="32"/>
        </w:rPr>
        <w:t>Včetně průlezu k</w:t>
      </w:r>
      <w:r w:rsidR="001030C6">
        <w:rPr>
          <w:sz w:val="32"/>
          <w:szCs w:val="32"/>
        </w:rPr>
        <w:t xml:space="preserve"> </w:t>
      </w:r>
      <w:r w:rsidRPr="00035E7E">
        <w:rPr>
          <w:sz w:val="32"/>
          <w:szCs w:val="32"/>
        </w:rPr>
        <w:t>poklopu 1,6 m</w:t>
      </w:r>
      <w:r w:rsidR="001030C6">
        <w:rPr>
          <w:sz w:val="32"/>
          <w:szCs w:val="32"/>
        </w:rPr>
        <w:t xml:space="preserve"> </w:t>
      </w:r>
    </w:p>
    <w:p w:rsidR="001030C6" w:rsidRDefault="00035E7E" w:rsidP="001030C6">
      <w:pPr>
        <w:rPr>
          <w:sz w:val="32"/>
          <w:szCs w:val="32"/>
        </w:rPr>
      </w:pPr>
      <w:r w:rsidRPr="00035E7E">
        <w:rPr>
          <w:sz w:val="32"/>
          <w:szCs w:val="32"/>
        </w:rPr>
        <w:t xml:space="preserve">Šachta kruhová </w:t>
      </w:r>
      <w:r w:rsidR="001030C6">
        <w:rPr>
          <w:sz w:val="32"/>
          <w:szCs w:val="32"/>
        </w:rPr>
        <w:tab/>
      </w:r>
      <w:r w:rsidR="001030C6">
        <w:rPr>
          <w:sz w:val="32"/>
          <w:szCs w:val="32"/>
        </w:rPr>
        <w:tab/>
      </w:r>
      <w:r w:rsidRPr="00035E7E">
        <w:rPr>
          <w:sz w:val="32"/>
          <w:szCs w:val="32"/>
        </w:rPr>
        <w:t>Vnitřní průměr 1,2m</w:t>
      </w:r>
    </w:p>
    <w:p w:rsidR="001030C6" w:rsidRDefault="00035E7E" w:rsidP="001030C6">
      <w:pPr>
        <w:ind w:left="2124" w:firstLine="708"/>
        <w:rPr>
          <w:sz w:val="32"/>
          <w:szCs w:val="32"/>
        </w:rPr>
      </w:pPr>
      <w:r w:rsidRPr="00035E7E">
        <w:rPr>
          <w:sz w:val="32"/>
          <w:szCs w:val="32"/>
        </w:rPr>
        <w:t>Vnitřní výška pracovního prostoru 1,3 m</w:t>
      </w:r>
    </w:p>
    <w:p w:rsidR="001030C6"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1030C6" w:rsidRDefault="00035E7E" w:rsidP="001030C6">
      <w:pPr>
        <w:rPr>
          <w:sz w:val="32"/>
          <w:szCs w:val="32"/>
        </w:rPr>
      </w:pPr>
      <w:r w:rsidRPr="00035E7E">
        <w:rPr>
          <w:sz w:val="32"/>
          <w:szCs w:val="32"/>
        </w:rPr>
        <w:t>Šachta oválná</w:t>
      </w:r>
      <w:r w:rsidR="001030C6">
        <w:rPr>
          <w:sz w:val="32"/>
          <w:szCs w:val="32"/>
        </w:rPr>
        <w:tab/>
      </w:r>
      <w:r w:rsidR="001030C6">
        <w:rPr>
          <w:sz w:val="32"/>
          <w:szCs w:val="32"/>
        </w:rPr>
        <w:tab/>
      </w:r>
      <w:r w:rsidRPr="00035E7E">
        <w:rPr>
          <w:sz w:val="32"/>
          <w:szCs w:val="32"/>
        </w:rPr>
        <w:t>1,2 x 0,9 m</w:t>
      </w:r>
    </w:p>
    <w:p w:rsidR="001030C6" w:rsidRDefault="00035E7E" w:rsidP="001030C6">
      <w:pPr>
        <w:ind w:left="2124" w:firstLine="708"/>
        <w:rPr>
          <w:sz w:val="32"/>
          <w:szCs w:val="32"/>
        </w:rPr>
      </w:pPr>
      <w:r w:rsidRPr="00035E7E">
        <w:rPr>
          <w:sz w:val="32"/>
          <w:szCs w:val="32"/>
        </w:rPr>
        <w:t>Vnitřní výška pracovního</w:t>
      </w:r>
      <w:r w:rsidR="001030C6">
        <w:rPr>
          <w:sz w:val="32"/>
          <w:szCs w:val="32"/>
        </w:rPr>
        <w:t xml:space="preserve"> </w:t>
      </w:r>
      <w:r w:rsidRPr="00035E7E">
        <w:rPr>
          <w:sz w:val="32"/>
          <w:szCs w:val="32"/>
        </w:rPr>
        <w:t>prostoru 1,3 m</w:t>
      </w:r>
    </w:p>
    <w:p w:rsidR="00035E7E" w:rsidRDefault="00035E7E" w:rsidP="001030C6">
      <w:pPr>
        <w:ind w:left="2832"/>
        <w:rPr>
          <w:sz w:val="32"/>
          <w:szCs w:val="32"/>
        </w:rPr>
      </w:pPr>
      <w:r w:rsidRPr="00035E7E">
        <w:rPr>
          <w:sz w:val="32"/>
          <w:szCs w:val="32"/>
        </w:rPr>
        <w:t>Včetně průlezu k</w:t>
      </w:r>
      <w:r w:rsidR="001030C6">
        <w:rPr>
          <w:sz w:val="32"/>
          <w:szCs w:val="32"/>
        </w:rPr>
        <w:t xml:space="preserve"> </w:t>
      </w:r>
      <w:r w:rsidRPr="00035E7E">
        <w:rPr>
          <w:sz w:val="32"/>
          <w:szCs w:val="32"/>
        </w:rPr>
        <w:t>poklopu 1,6 m</w:t>
      </w:r>
    </w:p>
    <w:p w:rsidR="0083501D" w:rsidRPr="001030C6" w:rsidRDefault="001030C6" w:rsidP="0083501D">
      <w:pPr>
        <w:rPr>
          <w:sz w:val="24"/>
          <w:szCs w:val="24"/>
        </w:rPr>
      </w:pPr>
      <w:r w:rsidRPr="001030C6">
        <w:rPr>
          <w:sz w:val="24"/>
          <w:szCs w:val="24"/>
        </w:rPr>
        <w:t xml:space="preserve">Zdroj: </w:t>
      </w:r>
      <w:hyperlink r:id="rId25" w:history="1">
        <w:r w:rsidRPr="001030C6">
          <w:rPr>
            <w:rStyle w:val="Hypertextovodkaz"/>
            <w:sz w:val="24"/>
            <w:szCs w:val="24"/>
            <w:u w:val="none"/>
          </w:rPr>
          <w:t>http://www.scvak.cz/wp-content/uploads/2015/11/Standardy-pro-vodovodn%C3%AD-a-kanaliza%C4%8Dn%C3%AD-p%C5%99%C3%ADpojky-2016.pdf</w:t>
        </w:r>
      </w:hyperlink>
    </w:p>
    <w:p w:rsidR="001030C6" w:rsidRDefault="001030C6" w:rsidP="0083501D">
      <w:pPr>
        <w:rPr>
          <w:b/>
          <w:sz w:val="32"/>
          <w:szCs w:val="32"/>
          <w:u w:val="single"/>
        </w:rPr>
      </w:pPr>
    </w:p>
    <w:p w:rsidR="0083501D" w:rsidRDefault="0083501D" w:rsidP="00BC4835">
      <w:pPr>
        <w:rPr>
          <w:b/>
          <w:sz w:val="32"/>
          <w:szCs w:val="32"/>
          <w:u w:val="single"/>
        </w:rPr>
      </w:pPr>
    </w:p>
    <w:p w:rsidR="00746F5B" w:rsidRDefault="00746F5B"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1030C6" w:rsidRDefault="001030C6" w:rsidP="00BC4835">
      <w:pPr>
        <w:rPr>
          <w:b/>
          <w:sz w:val="32"/>
          <w:szCs w:val="32"/>
          <w:u w:val="single"/>
        </w:rPr>
      </w:pPr>
    </w:p>
    <w:p w:rsidR="00302D9C" w:rsidRDefault="00302D9C" w:rsidP="00BC4835">
      <w:pPr>
        <w:rPr>
          <w:b/>
          <w:sz w:val="32"/>
          <w:szCs w:val="32"/>
          <w:u w:val="single"/>
        </w:rPr>
      </w:pPr>
      <w:r>
        <w:rPr>
          <w:noProof/>
          <w:lang w:eastAsia="cs-CZ"/>
        </w:rPr>
        <w:lastRenderedPageBreak/>
        <w:drawing>
          <wp:inline distT="0" distB="0" distL="0" distR="0" wp14:anchorId="536FCD8F" wp14:editId="1A17ECEA">
            <wp:extent cx="5290458" cy="7594700"/>
            <wp:effectExtent l="0" t="0" r="571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8269" cy="7605914"/>
                    </a:xfrm>
                    <a:prstGeom prst="rect">
                      <a:avLst/>
                    </a:prstGeom>
                  </pic:spPr>
                </pic:pic>
              </a:graphicData>
            </a:graphic>
          </wp:inline>
        </w:drawing>
      </w:r>
    </w:p>
    <w:p w:rsidR="00302D9C" w:rsidRDefault="00302D9C" w:rsidP="00BC4835">
      <w:pPr>
        <w:rPr>
          <w:b/>
          <w:sz w:val="32"/>
          <w:szCs w:val="32"/>
          <w:u w:val="single"/>
        </w:rPr>
      </w:pPr>
    </w:p>
    <w:p w:rsidR="007A3F4D" w:rsidRDefault="007A3F4D" w:rsidP="007A3F4D">
      <w:pPr>
        <w:rPr>
          <w:noProof/>
          <w:lang w:eastAsia="cs-CZ"/>
        </w:rPr>
      </w:pPr>
      <w:r>
        <w:rPr>
          <w:noProof/>
          <w:lang w:eastAsia="cs-CZ"/>
        </w:rPr>
        <w:t>Zdroj: Pražské vodovody a kanalizace</w:t>
      </w: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noProof/>
          <w:lang w:eastAsia="cs-CZ"/>
        </w:rPr>
      </w:pPr>
    </w:p>
    <w:p w:rsidR="007A3F4D" w:rsidRDefault="007A3F4D" w:rsidP="007A3F4D">
      <w:pPr>
        <w:rPr>
          <w:b/>
          <w:sz w:val="32"/>
          <w:szCs w:val="32"/>
          <w:u w:val="single"/>
        </w:rPr>
      </w:pPr>
      <w:r>
        <w:rPr>
          <w:noProof/>
          <w:lang w:eastAsia="cs-CZ"/>
        </w:rPr>
        <w:lastRenderedPageBreak/>
        <w:drawing>
          <wp:inline distT="0" distB="0" distL="0" distR="0" wp14:anchorId="39360A7E" wp14:editId="693D5179">
            <wp:extent cx="5760720" cy="1761490"/>
            <wp:effectExtent l="0" t="0" r="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61490"/>
                    </a:xfrm>
                    <a:prstGeom prst="rect">
                      <a:avLst/>
                    </a:prstGeom>
                  </pic:spPr>
                </pic:pic>
              </a:graphicData>
            </a:graphic>
          </wp:inline>
        </w:drawing>
      </w:r>
    </w:p>
    <w:p w:rsidR="007A3F4D" w:rsidRDefault="007A3F4D" w:rsidP="007A3F4D">
      <w:pPr>
        <w:rPr>
          <w:b/>
          <w:sz w:val="32"/>
          <w:szCs w:val="32"/>
          <w:u w:val="single"/>
        </w:rPr>
      </w:pPr>
      <w:r>
        <w:rPr>
          <w:noProof/>
          <w:lang w:eastAsia="cs-CZ"/>
        </w:rPr>
        <w:drawing>
          <wp:inline distT="0" distB="0" distL="0" distR="0" wp14:anchorId="439EF6E5" wp14:editId="44727CF8">
            <wp:extent cx="5591175" cy="6600825"/>
            <wp:effectExtent l="0" t="0" r="9525" b="9525"/>
            <wp:docPr id="31861" name="Obrázek 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1175" cy="6600825"/>
                    </a:xfrm>
                    <a:prstGeom prst="rect">
                      <a:avLst/>
                    </a:prstGeom>
                  </pic:spPr>
                </pic:pic>
              </a:graphicData>
            </a:graphic>
          </wp:inline>
        </w:drawing>
      </w:r>
    </w:p>
    <w:p w:rsidR="007A3F4D" w:rsidRDefault="007A3F4D" w:rsidP="007A3F4D">
      <w:pPr>
        <w:rPr>
          <w:b/>
          <w:sz w:val="32"/>
          <w:szCs w:val="32"/>
          <w:u w:val="single"/>
        </w:rPr>
      </w:pPr>
    </w:p>
    <w:p w:rsidR="00E85038" w:rsidRDefault="00E85038" w:rsidP="00E85038">
      <w:pPr>
        <w:rPr>
          <w:b/>
          <w:sz w:val="32"/>
          <w:szCs w:val="32"/>
          <w:u w:val="single"/>
        </w:rPr>
      </w:pPr>
    </w:p>
    <w:p w:rsidR="00E85038" w:rsidRPr="006A35A4" w:rsidRDefault="00E85038" w:rsidP="00E85038">
      <w:pPr>
        <w:rPr>
          <w:sz w:val="32"/>
          <w:szCs w:val="32"/>
        </w:rPr>
      </w:pPr>
      <w:r>
        <w:rPr>
          <w:b/>
          <w:sz w:val="32"/>
          <w:szCs w:val="32"/>
          <w:u w:val="single"/>
        </w:rPr>
        <w:lastRenderedPageBreak/>
        <w:t>NEJMENŠÍ PRŮMĚR PŘÍPOJKY</w:t>
      </w:r>
    </w:p>
    <w:p w:rsidR="00E85038" w:rsidRDefault="00E85038" w:rsidP="00E85038">
      <w:pPr>
        <w:rPr>
          <w:b/>
          <w:sz w:val="32"/>
          <w:szCs w:val="32"/>
        </w:rPr>
      </w:pPr>
    </w:p>
    <w:p w:rsidR="00E85038" w:rsidRPr="00955F1F" w:rsidRDefault="00E85038" w:rsidP="00E85038">
      <w:pPr>
        <w:rPr>
          <w:sz w:val="32"/>
          <w:szCs w:val="32"/>
        </w:rPr>
      </w:pPr>
      <w:r w:rsidRPr="00955F1F">
        <w:rPr>
          <w:sz w:val="32"/>
          <w:szCs w:val="32"/>
        </w:rPr>
        <w:t>Min DN 25 (vnější 32)</w:t>
      </w:r>
    </w:p>
    <w:p w:rsidR="00E85038" w:rsidRDefault="00E85038" w:rsidP="00E85038">
      <w:pPr>
        <w:rPr>
          <w:sz w:val="32"/>
          <w:szCs w:val="32"/>
        </w:rPr>
      </w:pPr>
      <w:r w:rsidRPr="00955F1F">
        <w:rPr>
          <w:sz w:val="32"/>
          <w:szCs w:val="32"/>
        </w:rPr>
        <w:t>Odpovídá PE 100 SDR 11, 32 x 3 mm</w:t>
      </w:r>
    </w:p>
    <w:p w:rsidR="00E85038" w:rsidRPr="00955F1F" w:rsidRDefault="00E85038" w:rsidP="00E85038">
      <w:r w:rsidRPr="00955F1F">
        <w:t xml:space="preserve">Zdroj: </w:t>
      </w:r>
      <w:hyperlink r:id="rId29" w:history="1">
        <w:r w:rsidRPr="00955F1F">
          <w:rPr>
            <w:rStyle w:val="Hypertextovodkaz"/>
          </w:rPr>
          <w:t>http://www.gascontrolplast.cz/wp-content/uploads/2017/05/katalog_potrubi_voda.pdf</w:t>
        </w:r>
      </w:hyperlink>
    </w:p>
    <w:p w:rsidR="00E85038" w:rsidRPr="00955F1F" w:rsidRDefault="00E85038" w:rsidP="00E85038"/>
    <w:p w:rsidR="00E85038" w:rsidRDefault="00E85038" w:rsidP="00E85038">
      <w:pPr>
        <w:rPr>
          <w:b/>
          <w:sz w:val="32"/>
          <w:szCs w:val="32"/>
          <w:u w:val="single"/>
        </w:rPr>
      </w:pPr>
      <w:r>
        <w:rPr>
          <w:noProof/>
          <w:lang w:eastAsia="cs-CZ"/>
        </w:rPr>
        <w:drawing>
          <wp:inline distT="0" distB="0" distL="0" distR="0" wp14:anchorId="02293A6C" wp14:editId="02B2FF47">
            <wp:extent cx="5467350" cy="1076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7350" cy="1076325"/>
                    </a:xfrm>
                    <a:prstGeom prst="rect">
                      <a:avLst/>
                    </a:prstGeom>
                  </pic:spPr>
                </pic:pic>
              </a:graphicData>
            </a:graphic>
          </wp:inline>
        </w:drawing>
      </w:r>
    </w:p>
    <w:p w:rsidR="00E85038" w:rsidRDefault="00E85038" w:rsidP="00E85038">
      <w:pPr>
        <w:rPr>
          <w:b/>
          <w:sz w:val="32"/>
          <w:szCs w:val="32"/>
          <w:u w:val="single"/>
        </w:rPr>
      </w:pPr>
    </w:p>
    <w:p w:rsidR="00E85038" w:rsidRDefault="00E85038" w:rsidP="00E85038">
      <w:pPr>
        <w:rPr>
          <w:b/>
          <w:sz w:val="32"/>
          <w:szCs w:val="32"/>
          <w:u w:val="single"/>
        </w:rPr>
      </w:pPr>
    </w:p>
    <w:p w:rsidR="00485341" w:rsidRDefault="00485341" w:rsidP="00E85038">
      <w:pPr>
        <w:rPr>
          <w:b/>
          <w:sz w:val="32"/>
          <w:szCs w:val="32"/>
          <w:u w:val="single"/>
        </w:rPr>
      </w:pPr>
    </w:p>
    <w:p w:rsidR="00485341" w:rsidRPr="00C86E71" w:rsidRDefault="00F51D44" w:rsidP="00E85038">
      <w:pPr>
        <w:rPr>
          <w:b/>
          <w:sz w:val="32"/>
          <w:szCs w:val="32"/>
          <w:u w:val="single"/>
        </w:rPr>
      </w:pPr>
      <w:r>
        <w:rPr>
          <w:b/>
          <w:sz w:val="32"/>
          <w:szCs w:val="32"/>
          <w:u w:val="single"/>
        </w:rPr>
        <w:t xml:space="preserve">POŽADAVKY na </w:t>
      </w:r>
      <w:r w:rsidR="00485341" w:rsidRPr="00C86E71">
        <w:rPr>
          <w:b/>
          <w:sz w:val="32"/>
          <w:szCs w:val="32"/>
          <w:u w:val="single"/>
        </w:rPr>
        <w:t>Projekční řešení vodovodní přípojky a vnitřního vodovodu musí respektovat tyto požadavky:</w:t>
      </w:r>
    </w:p>
    <w:p w:rsidR="00485341" w:rsidRDefault="00485341" w:rsidP="00E85038">
      <w:pPr>
        <w:rPr>
          <w:rFonts w:ascii="Arial" w:hAnsi="Arial" w:cs="Arial"/>
          <w:sz w:val="25"/>
          <w:szCs w:val="25"/>
        </w:rPr>
      </w:pPr>
      <w:r>
        <w:rPr>
          <w:rFonts w:ascii="Arial" w:hAnsi="Arial" w:cs="Arial"/>
          <w:sz w:val="25"/>
          <w:szCs w:val="25"/>
        </w:rPr>
        <w:t xml:space="preserve">a) Pro jednu nemovitost se zřizuje zpravidla pouze </w:t>
      </w:r>
      <w:r w:rsidRPr="00C86E71">
        <w:rPr>
          <w:rFonts w:ascii="Arial" w:hAnsi="Arial" w:cs="Arial"/>
          <w:b/>
          <w:sz w:val="25"/>
          <w:szCs w:val="25"/>
          <w:highlight w:val="yellow"/>
        </w:rPr>
        <w:t>jedna vodovodní přípojka</w:t>
      </w:r>
      <w:r>
        <w:rPr>
          <w:rFonts w:ascii="Arial" w:hAnsi="Arial" w:cs="Arial"/>
          <w:sz w:val="25"/>
          <w:szCs w:val="25"/>
        </w:rPr>
        <w:t>.</w:t>
      </w:r>
    </w:p>
    <w:p w:rsidR="00485341" w:rsidRDefault="00485341" w:rsidP="00E85038">
      <w:pPr>
        <w:rPr>
          <w:rFonts w:ascii="Arial" w:hAnsi="Arial" w:cs="Arial"/>
          <w:sz w:val="25"/>
          <w:szCs w:val="25"/>
        </w:rPr>
      </w:pPr>
      <w:r>
        <w:rPr>
          <w:rFonts w:ascii="Arial" w:hAnsi="Arial" w:cs="Arial"/>
          <w:sz w:val="25"/>
          <w:szCs w:val="25"/>
        </w:rPr>
        <w:t xml:space="preserve">b) Na vodovodní přípojce se osazuje pouze </w:t>
      </w:r>
      <w:r w:rsidRPr="00C86E71">
        <w:rPr>
          <w:rFonts w:ascii="Arial" w:hAnsi="Arial" w:cs="Arial"/>
          <w:b/>
          <w:sz w:val="25"/>
          <w:szCs w:val="25"/>
          <w:highlight w:val="yellow"/>
        </w:rPr>
        <w:t>jeden fakturační vodoměr</w:t>
      </w:r>
      <w:r>
        <w:rPr>
          <w:rFonts w:ascii="Arial" w:hAnsi="Arial" w:cs="Arial"/>
          <w:sz w:val="25"/>
          <w:szCs w:val="25"/>
        </w:rPr>
        <w:t xml:space="preserve">. Odběratel si může osadit podružný vodoměr, který však nemá vliv na odpočet množství dodávané vody, pokud není smluvně ujednáno jinak. </w:t>
      </w:r>
    </w:p>
    <w:p w:rsidR="00485341" w:rsidRDefault="00485341" w:rsidP="00E85038">
      <w:pPr>
        <w:rPr>
          <w:rFonts w:ascii="Arial" w:hAnsi="Arial" w:cs="Arial"/>
          <w:sz w:val="25"/>
          <w:szCs w:val="25"/>
        </w:rPr>
      </w:pPr>
      <w:r>
        <w:rPr>
          <w:rFonts w:ascii="Arial" w:hAnsi="Arial" w:cs="Arial"/>
          <w:sz w:val="25"/>
          <w:szCs w:val="25"/>
        </w:rPr>
        <w:t xml:space="preserve">c) Ochranné pásmo vodovodní přípojky je </w:t>
      </w:r>
      <w:r w:rsidRPr="00C86E71">
        <w:rPr>
          <w:rFonts w:ascii="Arial" w:hAnsi="Arial" w:cs="Arial"/>
          <w:b/>
          <w:sz w:val="25"/>
          <w:szCs w:val="25"/>
          <w:highlight w:val="yellow"/>
        </w:rPr>
        <w:t>1,5 m</w:t>
      </w:r>
      <w:r>
        <w:rPr>
          <w:rFonts w:ascii="Arial" w:hAnsi="Arial" w:cs="Arial"/>
          <w:sz w:val="25"/>
          <w:szCs w:val="25"/>
        </w:rPr>
        <w:t xml:space="preserve"> od vnějšího líce stěny potrubí na obě strany. V tomto prostoru je možné provádět stavební práce jen se souhlasem provozovatele vodovodu.</w:t>
      </w:r>
    </w:p>
    <w:p w:rsidR="00C86E71" w:rsidRDefault="00485341" w:rsidP="00C86E71">
      <w:pPr>
        <w:rPr>
          <w:rFonts w:ascii="Arial" w:hAnsi="Arial" w:cs="Arial"/>
          <w:sz w:val="25"/>
          <w:szCs w:val="25"/>
        </w:rPr>
      </w:pPr>
      <w:r>
        <w:rPr>
          <w:rFonts w:ascii="Arial" w:hAnsi="Arial" w:cs="Arial"/>
          <w:sz w:val="25"/>
          <w:szCs w:val="25"/>
        </w:rPr>
        <w:t xml:space="preserve">d) Minimální </w:t>
      </w:r>
      <w:proofErr w:type="spellStart"/>
      <w:r>
        <w:rPr>
          <w:rFonts w:ascii="Arial" w:hAnsi="Arial" w:cs="Arial"/>
          <w:sz w:val="25"/>
          <w:szCs w:val="25"/>
        </w:rPr>
        <w:t>odstupové</w:t>
      </w:r>
      <w:proofErr w:type="spellEnd"/>
      <w:r>
        <w:rPr>
          <w:rFonts w:ascii="Arial" w:hAnsi="Arial" w:cs="Arial"/>
          <w:sz w:val="25"/>
          <w:szCs w:val="25"/>
        </w:rPr>
        <w:t xml:space="preserve"> vzdálenosti od ostatních sítí musí splňovat ČSN 73 6005 </w:t>
      </w:r>
    </w:p>
    <w:p w:rsidR="00C86E71" w:rsidRDefault="00C86E71" w:rsidP="00E85038">
      <w:pPr>
        <w:rPr>
          <w:rFonts w:ascii="Arial" w:hAnsi="Arial" w:cs="Arial"/>
          <w:sz w:val="25"/>
          <w:szCs w:val="25"/>
        </w:rPr>
      </w:pPr>
      <w:r>
        <w:rPr>
          <w:noProof/>
          <w:lang w:eastAsia="cs-CZ"/>
        </w:rPr>
        <w:drawing>
          <wp:inline distT="0" distB="0" distL="0" distR="0" wp14:anchorId="20BB5716" wp14:editId="62BBC4DD">
            <wp:extent cx="4203865" cy="3529634"/>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0353" cy="3535081"/>
                    </a:xfrm>
                    <a:prstGeom prst="rect">
                      <a:avLst/>
                    </a:prstGeom>
                  </pic:spPr>
                </pic:pic>
              </a:graphicData>
            </a:graphic>
          </wp:inline>
        </w:drawing>
      </w:r>
    </w:p>
    <w:p w:rsidR="00C86E71" w:rsidRDefault="00485341" w:rsidP="00E85038">
      <w:pPr>
        <w:rPr>
          <w:rFonts w:ascii="Arial" w:hAnsi="Arial" w:cs="Arial"/>
          <w:sz w:val="25"/>
          <w:szCs w:val="25"/>
        </w:rPr>
      </w:pPr>
      <w:r>
        <w:rPr>
          <w:rFonts w:ascii="Arial" w:hAnsi="Arial" w:cs="Arial"/>
          <w:sz w:val="25"/>
          <w:szCs w:val="25"/>
        </w:rPr>
        <w:lastRenderedPageBreak/>
        <w:t>e)</w:t>
      </w:r>
      <w:r w:rsidR="00C86E71">
        <w:rPr>
          <w:rFonts w:ascii="Arial" w:hAnsi="Arial" w:cs="Arial"/>
          <w:sz w:val="25"/>
          <w:szCs w:val="25"/>
        </w:rPr>
        <w:t xml:space="preserve"> </w:t>
      </w:r>
      <w:r>
        <w:rPr>
          <w:rFonts w:ascii="Arial" w:hAnsi="Arial" w:cs="Arial"/>
          <w:sz w:val="25"/>
          <w:szCs w:val="25"/>
        </w:rPr>
        <w:t>Vodovodní přípojka musí být v</w:t>
      </w:r>
      <w:r w:rsidR="00C86E71">
        <w:rPr>
          <w:rFonts w:ascii="Arial" w:hAnsi="Arial" w:cs="Arial"/>
          <w:sz w:val="25"/>
          <w:szCs w:val="25"/>
        </w:rPr>
        <w:t xml:space="preserve"> </w:t>
      </w:r>
      <w:r>
        <w:rPr>
          <w:rFonts w:ascii="Arial" w:hAnsi="Arial" w:cs="Arial"/>
          <w:sz w:val="25"/>
          <w:szCs w:val="25"/>
        </w:rPr>
        <w:t xml:space="preserve">projektové dokumentaci </w:t>
      </w:r>
      <w:r w:rsidRPr="00C86E71">
        <w:rPr>
          <w:rFonts w:ascii="Arial" w:hAnsi="Arial" w:cs="Arial"/>
          <w:b/>
          <w:sz w:val="25"/>
          <w:szCs w:val="25"/>
          <w:highlight w:val="yellow"/>
        </w:rPr>
        <w:t xml:space="preserve">dimenzována na běžnou a na požární potřebu vody </w:t>
      </w:r>
      <w:r>
        <w:rPr>
          <w:rFonts w:ascii="Arial" w:hAnsi="Arial" w:cs="Arial"/>
          <w:sz w:val="25"/>
          <w:szCs w:val="25"/>
        </w:rPr>
        <w:t>a na místní tlakové poměry.</w:t>
      </w:r>
    </w:p>
    <w:p w:rsidR="00C86E71" w:rsidRDefault="00485341" w:rsidP="00E85038">
      <w:pPr>
        <w:rPr>
          <w:rFonts w:ascii="Arial" w:hAnsi="Arial" w:cs="Arial"/>
          <w:sz w:val="25"/>
          <w:szCs w:val="25"/>
        </w:rPr>
      </w:pPr>
      <w:r>
        <w:rPr>
          <w:rFonts w:ascii="Arial" w:hAnsi="Arial" w:cs="Arial"/>
          <w:sz w:val="25"/>
          <w:szCs w:val="25"/>
        </w:rPr>
        <w:t>f)</w:t>
      </w:r>
      <w:r w:rsidR="00C86E71">
        <w:rPr>
          <w:rFonts w:ascii="Arial" w:hAnsi="Arial" w:cs="Arial"/>
          <w:sz w:val="25"/>
          <w:szCs w:val="25"/>
        </w:rPr>
        <w:t xml:space="preserve"> </w:t>
      </w:r>
      <w:r>
        <w:rPr>
          <w:rFonts w:ascii="Arial" w:hAnsi="Arial" w:cs="Arial"/>
          <w:sz w:val="25"/>
          <w:szCs w:val="25"/>
        </w:rPr>
        <w:t xml:space="preserve">Vodovodní přípojka </w:t>
      </w:r>
      <w:r w:rsidRPr="00C86E71">
        <w:rPr>
          <w:rFonts w:ascii="Arial" w:hAnsi="Arial" w:cs="Arial"/>
          <w:b/>
          <w:sz w:val="25"/>
          <w:szCs w:val="25"/>
          <w:highlight w:val="yellow"/>
        </w:rPr>
        <w:t>nesmí být propojena s</w:t>
      </w:r>
      <w:r w:rsidR="00C86E71" w:rsidRPr="00C86E71">
        <w:rPr>
          <w:rFonts w:ascii="Arial" w:hAnsi="Arial" w:cs="Arial"/>
          <w:b/>
          <w:sz w:val="25"/>
          <w:szCs w:val="25"/>
          <w:highlight w:val="yellow"/>
        </w:rPr>
        <w:t xml:space="preserve"> </w:t>
      </w:r>
      <w:r w:rsidRPr="00C86E71">
        <w:rPr>
          <w:rFonts w:ascii="Arial" w:hAnsi="Arial" w:cs="Arial"/>
          <w:b/>
          <w:sz w:val="25"/>
          <w:szCs w:val="25"/>
          <w:highlight w:val="yellow"/>
        </w:rPr>
        <w:t>potrubím jiného vodovodu</w:t>
      </w:r>
      <w:r>
        <w:rPr>
          <w:rFonts w:ascii="Arial" w:hAnsi="Arial" w:cs="Arial"/>
          <w:sz w:val="25"/>
          <w:szCs w:val="25"/>
        </w:rPr>
        <w:t xml:space="preserve"> (s jiným zdrojem vody). </w:t>
      </w:r>
    </w:p>
    <w:p w:rsidR="00C86E71" w:rsidRDefault="00485341" w:rsidP="00E85038">
      <w:pPr>
        <w:rPr>
          <w:rFonts w:ascii="Arial" w:hAnsi="Arial" w:cs="Arial"/>
          <w:sz w:val="25"/>
          <w:szCs w:val="25"/>
        </w:rPr>
      </w:pPr>
      <w:r>
        <w:rPr>
          <w:rFonts w:ascii="Arial" w:hAnsi="Arial" w:cs="Arial"/>
          <w:sz w:val="25"/>
          <w:szCs w:val="25"/>
        </w:rPr>
        <w:t>g)</w:t>
      </w:r>
      <w:r w:rsidR="00C86E71">
        <w:rPr>
          <w:rFonts w:ascii="Arial" w:hAnsi="Arial" w:cs="Arial"/>
          <w:sz w:val="25"/>
          <w:szCs w:val="25"/>
        </w:rPr>
        <w:t xml:space="preserve"> </w:t>
      </w:r>
      <w:r>
        <w:rPr>
          <w:rFonts w:ascii="Arial" w:hAnsi="Arial" w:cs="Arial"/>
          <w:sz w:val="25"/>
          <w:szCs w:val="25"/>
        </w:rPr>
        <w:t xml:space="preserve">Navrtávat přípojky lze otvorem menším nebo nanejvýš rovným polovině profilu potrubí hlavního řadu. </w:t>
      </w:r>
      <w:r w:rsidRPr="00C86E71">
        <w:rPr>
          <w:rFonts w:ascii="Arial" w:hAnsi="Arial" w:cs="Arial"/>
          <w:b/>
          <w:sz w:val="25"/>
          <w:szCs w:val="25"/>
          <w:highlight w:val="yellow"/>
        </w:rPr>
        <w:t>Přípojky větších dimenzí se vysazují na odbočku.</w:t>
      </w:r>
    </w:p>
    <w:p w:rsidR="00C86E71" w:rsidRDefault="00485341" w:rsidP="00E85038">
      <w:pPr>
        <w:rPr>
          <w:rFonts w:ascii="Arial" w:hAnsi="Arial" w:cs="Arial"/>
          <w:sz w:val="25"/>
          <w:szCs w:val="25"/>
        </w:rPr>
      </w:pPr>
      <w:r>
        <w:rPr>
          <w:rFonts w:ascii="Arial" w:hAnsi="Arial" w:cs="Arial"/>
          <w:sz w:val="25"/>
          <w:szCs w:val="25"/>
        </w:rPr>
        <w:t>h)</w:t>
      </w:r>
      <w:r w:rsidR="00C86E71">
        <w:rPr>
          <w:rFonts w:ascii="Arial" w:hAnsi="Arial" w:cs="Arial"/>
          <w:sz w:val="25"/>
          <w:szCs w:val="25"/>
        </w:rPr>
        <w:t xml:space="preserve"> </w:t>
      </w:r>
      <w:r>
        <w:rPr>
          <w:rFonts w:ascii="Arial" w:hAnsi="Arial" w:cs="Arial"/>
          <w:sz w:val="25"/>
          <w:szCs w:val="25"/>
        </w:rPr>
        <w:t>Uzávěr vodovodní přípojky musí být umístěn na veřejně přístupném místě.</w:t>
      </w:r>
    </w:p>
    <w:p w:rsidR="00C86E71" w:rsidRDefault="00485341" w:rsidP="00E85038">
      <w:pPr>
        <w:rPr>
          <w:rFonts w:ascii="Arial" w:hAnsi="Arial" w:cs="Arial"/>
          <w:sz w:val="25"/>
          <w:szCs w:val="25"/>
        </w:rPr>
      </w:pPr>
      <w:proofErr w:type="gramStart"/>
      <w:r>
        <w:rPr>
          <w:rFonts w:ascii="Arial" w:hAnsi="Arial" w:cs="Arial"/>
          <w:sz w:val="25"/>
          <w:szCs w:val="25"/>
        </w:rPr>
        <w:t>i)</w:t>
      </w:r>
      <w:r w:rsidR="00C86E71">
        <w:rPr>
          <w:rFonts w:ascii="Arial" w:hAnsi="Arial" w:cs="Arial"/>
          <w:sz w:val="25"/>
          <w:szCs w:val="25"/>
        </w:rPr>
        <w:t xml:space="preserve">  </w:t>
      </w:r>
      <w:r>
        <w:rPr>
          <w:rFonts w:ascii="Arial" w:hAnsi="Arial" w:cs="Arial"/>
          <w:sz w:val="25"/>
          <w:szCs w:val="25"/>
        </w:rPr>
        <w:t>Poslední</w:t>
      </w:r>
      <w:proofErr w:type="gramEnd"/>
      <w:r>
        <w:rPr>
          <w:rFonts w:ascii="Arial" w:hAnsi="Arial" w:cs="Arial"/>
          <w:sz w:val="25"/>
          <w:szCs w:val="25"/>
        </w:rPr>
        <w:t xml:space="preserve"> přípojka na koncové větvi řadu nesmí být blíže koncovému hydrantu než 1,5 m.</w:t>
      </w:r>
    </w:p>
    <w:p w:rsidR="00C86E71" w:rsidRDefault="00485341" w:rsidP="00E85038">
      <w:pPr>
        <w:rPr>
          <w:rFonts w:ascii="Arial" w:hAnsi="Arial" w:cs="Arial"/>
          <w:b/>
          <w:sz w:val="25"/>
          <w:szCs w:val="25"/>
        </w:rPr>
      </w:pPr>
      <w:r>
        <w:rPr>
          <w:rFonts w:ascii="Arial" w:hAnsi="Arial" w:cs="Arial"/>
          <w:sz w:val="25"/>
          <w:szCs w:val="25"/>
        </w:rPr>
        <w:t>j)</w:t>
      </w:r>
      <w:r w:rsidR="00C86E71">
        <w:rPr>
          <w:rFonts w:ascii="Arial" w:hAnsi="Arial" w:cs="Arial"/>
          <w:sz w:val="25"/>
          <w:szCs w:val="25"/>
        </w:rPr>
        <w:t xml:space="preserve"> </w:t>
      </w:r>
      <w:r>
        <w:rPr>
          <w:rFonts w:ascii="Arial" w:hAnsi="Arial" w:cs="Arial"/>
          <w:sz w:val="25"/>
          <w:szCs w:val="25"/>
        </w:rPr>
        <w:t xml:space="preserve">Potrubí musí být uloženo do </w:t>
      </w:r>
      <w:proofErr w:type="spellStart"/>
      <w:r>
        <w:rPr>
          <w:rFonts w:ascii="Arial" w:hAnsi="Arial" w:cs="Arial"/>
          <w:sz w:val="25"/>
          <w:szCs w:val="25"/>
        </w:rPr>
        <w:t>nezámrzné</w:t>
      </w:r>
      <w:proofErr w:type="spellEnd"/>
      <w:r>
        <w:rPr>
          <w:rFonts w:ascii="Arial" w:hAnsi="Arial" w:cs="Arial"/>
          <w:sz w:val="25"/>
          <w:szCs w:val="25"/>
        </w:rPr>
        <w:t xml:space="preserve"> hloubky, dle určení projektanta přípojky.</w:t>
      </w:r>
      <w:r w:rsidR="00C86E71">
        <w:rPr>
          <w:rFonts w:ascii="Arial" w:hAnsi="Arial" w:cs="Arial"/>
          <w:sz w:val="25"/>
          <w:szCs w:val="25"/>
        </w:rPr>
        <w:t xml:space="preserve"> </w:t>
      </w:r>
      <w:r w:rsidR="007810ED" w:rsidRPr="007810ED">
        <w:rPr>
          <w:rFonts w:ascii="Arial" w:hAnsi="Arial" w:cs="Arial"/>
          <w:b/>
          <w:sz w:val="25"/>
          <w:szCs w:val="25"/>
          <w:highlight w:val="yellow"/>
        </w:rPr>
        <w:t>Min. vrstva nadloží (nad trubkou) 1,2 m</w:t>
      </w:r>
    </w:p>
    <w:p w:rsidR="00485341" w:rsidRDefault="00485341" w:rsidP="00E85038">
      <w:pPr>
        <w:rPr>
          <w:rFonts w:ascii="Arial" w:hAnsi="Arial" w:cs="Arial"/>
          <w:sz w:val="25"/>
          <w:szCs w:val="25"/>
        </w:rPr>
      </w:pPr>
      <w:r>
        <w:rPr>
          <w:rFonts w:ascii="Arial" w:hAnsi="Arial" w:cs="Arial"/>
          <w:sz w:val="25"/>
          <w:szCs w:val="25"/>
        </w:rPr>
        <w:t>k)</w:t>
      </w:r>
      <w:r w:rsidR="00C86E71">
        <w:rPr>
          <w:rFonts w:ascii="Arial" w:hAnsi="Arial" w:cs="Arial"/>
          <w:sz w:val="25"/>
          <w:szCs w:val="25"/>
        </w:rPr>
        <w:t xml:space="preserve"> </w:t>
      </w:r>
      <w:r>
        <w:rPr>
          <w:rFonts w:ascii="Arial" w:hAnsi="Arial" w:cs="Arial"/>
          <w:sz w:val="25"/>
          <w:szCs w:val="25"/>
        </w:rPr>
        <w:t>Směrová trasa vodovodní</w:t>
      </w:r>
      <w:r w:rsidR="00C86E71">
        <w:rPr>
          <w:rFonts w:ascii="Arial" w:hAnsi="Arial" w:cs="Arial"/>
          <w:sz w:val="25"/>
          <w:szCs w:val="25"/>
        </w:rPr>
        <w:t xml:space="preserve"> </w:t>
      </w:r>
      <w:r>
        <w:rPr>
          <w:rFonts w:ascii="Arial" w:hAnsi="Arial" w:cs="Arial"/>
          <w:sz w:val="25"/>
          <w:szCs w:val="25"/>
        </w:rPr>
        <w:t xml:space="preserve">přípojky </w:t>
      </w:r>
      <w:r w:rsidRPr="00246128">
        <w:rPr>
          <w:rFonts w:ascii="Arial" w:hAnsi="Arial" w:cs="Arial"/>
          <w:b/>
          <w:sz w:val="25"/>
          <w:szCs w:val="25"/>
          <w:highlight w:val="yellow"/>
        </w:rPr>
        <w:t>musí být přímá bez ohybů a lomů</w:t>
      </w:r>
    </w:p>
    <w:p w:rsidR="00A62A26" w:rsidRDefault="00C86E71" w:rsidP="00E85038">
      <w:pPr>
        <w:rPr>
          <w:rFonts w:ascii="Arial" w:hAnsi="Arial" w:cs="Arial"/>
          <w:sz w:val="25"/>
          <w:szCs w:val="25"/>
        </w:rPr>
      </w:pPr>
      <w:r>
        <w:rPr>
          <w:rFonts w:ascii="Arial" w:hAnsi="Arial" w:cs="Arial"/>
          <w:sz w:val="25"/>
          <w:szCs w:val="25"/>
        </w:rPr>
        <w:t>l)</w:t>
      </w:r>
      <w:r w:rsidR="00A62A26">
        <w:rPr>
          <w:rFonts w:ascii="Arial" w:hAnsi="Arial" w:cs="Arial"/>
          <w:sz w:val="25"/>
          <w:szCs w:val="25"/>
        </w:rPr>
        <w:t xml:space="preserve"> </w:t>
      </w:r>
      <w:r>
        <w:rPr>
          <w:rFonts w:ascii="Arial" w:hAnsi="Arial" w:cs="Arial"/>
          <w:sz w:val="25"/>
          <w:szCs w:val="25"/>
        </w:rPr>
        <w:t xml:space="preserve">Podél vodovodní přípojky musí být uložen </w:t>
      </w:r>
      <w:r w:rsidRPr="00A62A26">
        <w:rPr>
          <w:rFonts w:ascii="Arial" w:hAnsi="Arial" w:cs="Arial"/>
          <w:b/>
          <w:sz w:val="25"/>
          <w:szCs w:val="25"/>
          <w:highlight w:val="yellow"/>
        </w:rPr>
        <w:t>vytyčovací vodič CY 6</w:t>
      </w:r>
      <w:r>
        <w:rPr>
          <w:rFonts w:ascii="Arial" w:hAnsi="Arial" w:cs="Arial"/>
          <w:sz w:val="25"/>
          <w:szCs w:val="25"/>
        </w:rPr>
        <w:t xml:space="preserve"> a to od zemní soupravy vodovodní přípojky (ukončení v</w:t>
      </w:r>
      <w:r w:rsidR="00A62A26">
        <w:rPr>
          <w:rFonts w:ascii="Arial" w:hAnsi="Arial" w:cs="Arial"/>
          <w:sz w:val="25"/>
          <w:szCs w:val="25"/>
        </w:rPr>
        <w:t xml:space="preserve"> </w:t>
      </w:r>
      <w:r>
        <w:rPr>
          <w:rFonts w:ascii="Arial" w:hAnsi="Arial" w:cs="Arial"/>
          <w:sz w:val="25"/>
          <w:szCs w:val="25"/>
        </w:rPr>
        <w:t>poklopu přípojky) po umístění vodoměrné sestavy. Vytyčovací vodič musí být umístěn na vrchní části potrubí a musí být přichycen k</w:t>
      </w:r>
      <w:r w:rsidR="00A62A26">
        <w:rPr>
          <w:rFonts w:ascii="Arial" w:hAnsi="Arial" w:cs="Arial"/>
          <w:sz w:val="25"/>
          <w:szCs w:val="25"/>
        </w:rPr>
        <w:t xml:space="preserve"> </w:t>
      </w:r>
      <w:r>
        <w:rPr>
          <w:rFonts w:ascii="Arial" w:hAnsi="Arial" w:cs="Arial"/>
          <w:sz w:val="25"/>
          <w:szCs w:val="25"/>
        </w:rPr>
        <w:t>potrubí páskou po max. 2 m.</w:t>
      </w:r>
    </w:p>
    <w:p w:rsidR="00A62A26" w:rsidRDefault="00C86E71" w:rsidP="00E85038">
      <w:pPr>
        <w:rPr>
          <w:rFonts w:ascii="Arial" w:hAnsi="Arial" w:cs="Arial"/>
          <w:sz w:val="25"/>
          <w:szCs w:val="25"/>
        </w:rPr>
      </w:pPr>
      <w:r>
        <w:rPr>
          <w:rFonts w:ascii="Arial" w:hAnsi="Arial" w:cs="Arial"/>
          <w:sz w:val="25"/>
          <w:szCs w:val="25"/>
        </w:rPr>
        <w:t>m).</w:t>
      </w:r>
      <w:r w:rsidR="00A62A26" w:rsidRPr="00A62A26">
        <w:t xml:space="preserve"> </w:t>
      </w:r>
      <w:r w:rsidR="00A62A26">
        <w:rPr>
          <w:rFonts w:ascii="Arial" w:hAnsi="Arial" w:cs="Arial"/>
          <w:sz w:val="25"/>
          <w:szCs w:val="25"/>
        </w:rPr>
        <w:t xml:space="preserve">Pro nově budované vodovodní přípojky je možné použit materiál </w:t>
      </w:r>
      <w:proofErr w:type="spellStart"/>
      <w:r w:rsidR="00A62A26" w:rsidRPr="00A62A26">
        <w:rPr>
          <w:rFonts w:ascii="Arial" w:hAnsi="Arial" w:cs="Arial"/>
          <w:b/>
          <w:sz w:val="25"/>
          <w:szCs w:val="25"/>
          <w:highlight w:val="yellow"/>
        </w:rPr>
        <w:t>polyethylen</w:t>
      </w:r>
      <w:proofErr w:type="spellEnd"/>
      <w:r w:rsidR="00A62A26" w:rsidRPr="00A62A26">
        <w:rPr>
          <w:rFonts w:ascii="Arial" w:hAnsi="Arial" w:cs="Arial"/>
          <w:b/>
          <w:sz w:val="25"/>
          <w:szCs w:val="25"/>
          <w:highlight w:val="yellow"/>
        </w:rPr>
        <w:t xml:space="preserve"> (PE),</w:t>
      </w:r>
      <w:r w:rsidR="00A62A26">
        <w:rPr>
          <w:rFonts w:ascii="Arial" w:hAnsi="Arial" w:cs="Arial"/>
          <w:sz w:val="25"/>
          <w:szCs w:val="25"/>
        </w:rPr>
        <w:t xml:space="preserve"> u přípojek světlosti DN 80 a vyšší lze použít potrubí i </w:t>
      </w:r>
      <w:proofErr w:type="spellStart"/>
      <w:r w:rsidR="00A62A26">
        <w:rPr>
          <w:rFonts w:ascii="Arial" w:hAnsi="Arial" w:cs="Arial"/>
          <w:sz w:val="25"/>
          <w:szCs w:val="25"/>
        </w:rPr>
        <w:t>ztvárné</w:t>
      </w:r>
      <w:proofErr w:type="spellEnd"/>
      <w:r w:rsidR="00A62A26">
        <w:rPr>
          <w:rFonts w:ascii="Arial" w:hAnsi="Arial" w:cs="Arial"/>
          <w:sz w:val="25"/>
          <w:szCs w:val="25"/>
        </w:rPr>
        <w:t xml:space="preserve"> litiny. </w:t>
      </w:r>
    </w:p>
    <w:p w:rsidR="00A62A26" w:rsidRPr="00A62A26" w:rsidRDefault="00A62A26" w:rsidP="00E85038">
      <w:pPr>
        <w:rPr>
          <w:rFonts w:ascii="Arial" w:hAnsi="Arial" w:cs="Arial"/>
          <w:b/>
          <w:sz w:val="25"/>
          <w:szCs w:val="25"/>
        </w:rPr>
      </w:pPr>
      <w:r>
        <w:rPr>
          <w:rFonts w:ascii="Arial" w:hAnsi="Arial" w:cs="Arial"/>
          <w:sz w:val="25"/>
          <w:szCs w:val="25"/>
        </w:rPr>
        <w:t xml:space="preserve">n) Potrubí </w:t>
      </w:r>
      <w:r w:rsidRPr="00A62A26">
        <w:rPr>
          <w:rFonts w:ascii="Arial" w:hAnsi="Arial" w:cs="Arial"/>
          <w:sz w:val="25"/>
          <w:szCs w:val="25"/>
          <w:highlight w:val="yellow"/>
        </w:rPr>
        <w:t>z olova nebo mědi nesmí být na přípojky používány.</w:t>
      </w:r>
    </w:p>
    <w:p w:rsidR="00A62A26" w:rsidRDefault="00A62A26" w:rsidP="00E85038">
      <w:pPr>
        <w:rPr>
          <w:rFonts w:ascii="Arial" w:hAnsi="Arial" w:cs="Arial"/>
          <w:sz w:val="25"/>
          <w:szCs w:val="25"/>
        </w:rPr>
      </w:pPr>
    </w:p>
    <w:p w:rsidR="00C01D6B" w:rsidRDefault="00C86E71" w:rsidP="00E85038">
      <w:pPr>
        <w:rPr>
          <w:rFonts w:ascii="Arial" w:hAnsi="Arial" w:cs="Arial"/>
          <w:sz w:val="25"/>
          <w:szCs w:val="25"/>
        </w:rPr>
      </w:pPr>
      <w:r>
        <w:rPr>
          <w:rFonts w:ascii="Arial" w:hAnsi="Arial" w:cs="Arial"/>
          <w:sz w:val="25"/>
          <w:szCs w:val="25"/>
        </w:rPr>
        <w:t>o)</w:t>
      </w:r>
      <w:r w:rsidR="00C01D6B">
        <w:rPr>
          <w:rFonts w:ascii="Arial" w:hAnsi="Arial" w:cs="Arial"/>
          <w:sz w:val="25"/>
          <w:szCs w:val="25"/>
        </w:rPr>
        <w:t xml:space="preserve"> </w:t>
      </w:r>
      <w:r>
        <w:rPr>
          <w:rFonts w:ascii="Arial" w:hAnsi="Arial" w:cs="Arial"/>
          <w:sz w:val="25"/>
          <w:szCs w:val="25"/>
        </w:rPr>
        <w:t xml:space="preserve">Vodoměrná sestava je umísťována do vodoměrné šachty, pokud není líc budovy odběratele shodný </w:t>
      </w:r>
      <w:proofErr w:type="spellStart"/>
      <w:r>
        <w:rPr>
          <w:rFonts w:ascii="Arial" w:hAnsi="Arial" w:cs="Arial"/>
          <w:sz w:val="25"/>
          <w:szCs w:val="25"/>
        </w:rPr>
        <w:t>shranicí</w:t>
      </w:r>
      <w:proofErr w:type="spellEnd"/>
      <w:r>
        <w:rPr>
          <w:rFonts w:ascii="Arial" w:hAnsi="Arial" w:cs="Arial"/>
          <w:sz w:val="25"/>
          <w:szCs w:val="25"/>
        </w:rPr>
        <w:t xml:space="preserve"> pozemku odběratele nebo je-li délka přípojky větší </w:t>
      </w:r>
      <w:r w:rsidRPr="00C01D6B">
        <w:rPr>
          <w:rFonts w:ascii="Arial" w:hAnsi="Arial" w:cs="Arial"/>
          <w:b/>
          <w:sz w:val="25"/>
          <w:szCs w:val="25"/>
          <w:highlight w:val="yellow"/>
        </w:rPr>
        <w:t>než 20 m</w:t>
      </w:r>
      <w:r>
        <w:rPr>
          <w:rFonts w:ascii="Arial" w:hAnsi="Arial" w:cs="Arial"/>
          <w:sz w:val="25"/>
          <w:szCs w:val="25"/>
        </w:rPr>
        <w:t xml:space="preserve"> od napojení na vodovodní řad nebo je-li délka vodovodní přípojky od hranice pozemku </w:t>
      </w:r>
      <w:r w:rsidRPr="00C01D6B">
        <w:rPr>
          <w:rFonts w:ascii="Arial" w:hAnsi="Arial" w:cs="Arial"/>
          <w:sz w:val="25"/>
          <w:szCs w:val="25"/>
          <w:highlight w:val="yellow"/>
        </w:rPr>
        <w:t>větší než 10 m</w:t>
      </w:r>
      <w:r>
        <w:rPr>
          <w:rFonts w:ascii="Arial" w:hAnsi="Arial" w:cs="Arial"/>
          <w:sz w:val="25"/>
          <w:szCs w:val="25"/>
        </w:rPr>
        <w:t xml:space="preserve"> a pokud je trasa vodovodní přípojky lomená.</w:t>
      </w:r>
      <w:r w:rsidR="00C01D6B">
        <w:rPr>
          <w:rFonts w:ascii="Arial" w:hAnsi="Arial" w:cs="Arial"/>
          <w:sz w:val="25"/>
          <w:szCs w:val="25"/>
        </w:rPr>
        <w:t xml:space="preserve"> </w:t>
      </w:r>
      <w:r>
        <w:rPr>
          <w:rFonts w:ascii="Arial" w:hAnsi="Arial" w:cs="Arial"/>
          <w:sz w:val="25"/>
          <w:szCs w:val="25"/>
        </w:rPr>
        <w:t xml:space="preserve">Do objektů je možné vodoměrnou sestavu umístit za první obvodovou zeď. </w:t>
      </w:r>
    </w:p>
    <w:p w:rsidR="00C01D6B" w:rsidRDefault="00C01D6B" w:rsidP="00E85038">
      <w:pPr>
        <w:rPr>
          <w:rFonts w:ascii="Arial" w:hAnsi="Arial" w:cs="Arial"/>
          <w:sz w:val="25"/>
          <w:szCs w:val="25"/>
        </w:rPr>
      </w:pPr>
    </w:p>
    <w:p w:rsidR="00C86E71" w:rsidRDefault="00C86E71" w:rsidP="00E85038">
      <w:pPr>
        <w:rPr>
          <w:rFonts w:ascii="Arial" w:hAnsi="Arial" w:cs="Arial"/>
          <w:sz w:val="25"/>
          <w:szCs w:val="25"/>
        </w:rPr>
      </w:pPr>
      <w:r>
        <w:rPr>
          <w:rFonts w:ascii="Arial" w:hAnsi="Arial" w:cs="Arial"/>
          <w:sz w:val="25"/>
          <w:szCs w:val="25"/>
        </w:rPr>
        <w:t>p)</w:t>
      </w:r>
      <w:r w:rsidR="00C01D6B">
        <w:rPr>
          <w:rFonts w:ascii="Arial" w:hAnsi="Arial" w:cs="Arial"/>
          <w:sz w:val="25"/>
          <w:szCs w:val="25"/>
        </w:rPr>
        <w:t xml:space="preserve"> </w:t>
      </w:r>
      <w:r>
        <w:rPr>
          <w:rFonts w:ascii="Arial" w:hAnsi="Arial" w:cs="Arial"/>
          <w:sz w:val="25"/>
          <w:szCs w:val="25"/>
        </w:rPr>
        <w:t xml:space="preserve">Pro prostup zdí, podlahou, základem je </w:t>
      </w:r>
      <w:r w:rsidRPr="00C01D6B">
        <w:rPr>
          <w:rFonts w:ascii="Arial" w:hAnsi="Arial" w:cs="Arial"/>
          <w:b/>
          <w:sz w:val="25"/>
          <w:szCs w:val="25"/>
          <w:highlight w:val="yellow"/>
        </w:rPr>
        <w:t>nutné potrubí vodovodní přípojky umístit do chráničky</w:t>
      </w:r>
      <w:r>
        <w:rPr>
          <w:rFonts w:ascii="Arial" w:hAnsi="Arial" w:cs="Arial"/>
          <w:sz w:val="25"/>
          <w:szCs w:val="25"/>
        </w:rPr>
        <w:t xml:space="preserve"> (min. 1000mm před základem objektu až po úroveň podlahy (bude-li vodoměrná sestava umístěna volně) nebo až do niky). Volné konce chráničky budou po osazení vodoměrné sestavy utěsněny (max. 100 mm) pěnou nebo jiným vhodným způsobem, tak aby bylo možné vyměnit vodovodní potrubí. Průměr chráničky pro běžné typy přípojek DN 25 až DN 40 musí být 100 mm. V</w:t>
      </w:r>
      <w:r w:rsidR="00C01D6B">
        <w:rPr>
          <w:rFonts w:ascii="Arial" w:hAnsi="Arial" w:cs="Arial"/>
          <w:sz w:val="25"/>
          <w:szCs w:val="25"/>
        </w:rPr>
        <w:t xml:space="preserve"> </w:t>
      </w:r>
      <w:r>
        <w:rPr>
          <w:rFonts w:ascii="Arial" w:hAnsi="Arial" w:cs="Arial"/>
          <w:sz w:val="25"/>
          <w:szCs w:val="25"/>
        </w:rPr>
        <w:t>chráničce musí být umístěn protahovací vodič CY 6 s</w:t>
      </w:r>
      <w:r w:rsidR="00C01D6B">
        <w:rPr>
          <w:rFonts w:ascii="Arial" w:hAnsi="Arial" w:cs="Arial"/>
          <w:sz w:val="25"/>
          <w:szCs w:val="25"/>
        </w:rPr>
        <w:t xml:space="preserve"> </w:t>
      </w:r>
      <w:r>
        <w:rPr>
          <w:rFonts w:ascii="Arial" w:hAnsi="Arial" w:cs="Arial"/>
          <w:sz w:val="25"/>
          <w:szCs w:val="25"/>
        </w:rPr>
        <w:t>přesahem na každé straně chráničky min. o 300 mm.</w:t>
      </w:r>
    </w:p>
    <w:p w:rsidR="00C86E71" w:rsidRDefault="00C86E71" w:rsidP="00E85038">
      <w:pPr>
        <w:rPr>
          <w:b/>
          <w:sz w:val="32"/>
          <w:szCs w:val="32"/>
          <w:u w:val="single"/>
        </w:rPr>
      </w:pPr>
    </w:p>
    <w:p w:rsidR="00E85038" w:rsidRDefault="001A42D8" w:rsidP="00E85038">
      <w:pPr>
        <w:rPr>
          <w:sz w:val="32"/>
          <w:szCs w:val="32"/>
        </w:rPr>
      </w:pPr>
      <w:hyperlink r:id="rId32" w:history="1">
        <w:r w:rsidR="00E85038" w:rsidRPr="004A2D21">
          <w:rPr>
            <w:rStyle w:val="Hypertextovodkaz"/>
            <w:sz w:val="32"/>
            <w:szCs w:val="32"/>
          </w:rPr>
          <w:t>https://www.cevak.cz/ver/1533715211000/file/edee/2018/08/technicke-pozadavky-na-vodovodni-pripojky-.pdf</w:t>
        </w:r>
      </w:hyperlink>
    </w:p>
    <w:p w:rsidR="00E85038" w:rsidRDefault="00E85038" w:rsidP="00E85038">
      <w:pPr>
        <w:rPr>
          <w:sz w:val="32"/>
          <w:szCs w:val="32"/>
        </w:rPr>
      </w:pPr>
    </w:p>
    <w:p w:rsidR="00E85038" w:rsidRDefault="00E85038" w:rsidP="00E85038">
      <w:pPr>
        <w:rPr>
          <w:sz w:val="32"/>
          <w:szCs w:val="32"/>
        </w:rPr>
      </w:pPr>
    </w:p>
    <w:p w:rsidR="00E85038" w:rsidRPr="00035E7E" w:rsidRDefault="00E85038" w:rsidP="00E85038">
      <w:pPr>
        <w:rPr>
          <w:b/>
          <w:sz w:val="32"/>
          <w:szCs w:val="32"/>
          <w:u w:val="single"/>
        </w:rPr>
      </w:pPr>
      <w:r w:rsidRPr="00035E7E">
        <w:rPr>
          <w:b/>
          <w:sz w:val="32"/>
          <w:szCs w:val="32"/>
          <w:u w:val="single"/>
        </w:rPr>
        <w:t>NEZÁMRZNÁ HLOUBKA PRO ULOŽENÍ PŘÍPOJKY</w:t>
      </w:r>
    </w:p>
    <w:p w:rsidR="00E85038" w:rsidRPr="006A35A4" w:rsidRDefault="00E85038" w:rsidP="00E85038">
      <w:pPr>
        <w:rPr>
          <w:sz w:val="32"/>
          <w:szCs w:val="32"/>
        </w:rPr>
      </w:pPr>
      <w:r w:rsidRPr="00035E7E">
        <w:rPr>
          <w:sz w:val="32"/>
          <w:szCs w:val="32"/>
        </w:rPr>
        <w:t xml:space="preserve">Vodovodní přípojka se ukládá do </w:t>
      </w:r>
      <w:proofErr w:type="spellStart"/>
      <w:r w:rsidRPr="00035E7E">
        <w:rPr>
          <w:sz w:val="32"/>
          <w:szCs w:val="32"/>
        </w:rPr>
        <w:t>nezámrzné</w:t>
      </w:r>
      <w:proofErr w:type="spellEnd"/>
      <w:r w:rsidRPr="00035E7E">
        <w:rPr>
          <w:sz w:val="32"/>
          <w:szCs w:val="32"/>
        </w:rPr>
        <w:t xml:space="preserve"> hloubky. </w:t>
      </w:r>
      <w:proofErr w:type="spellStart"/>
      <w:r w:rsidRPr="00035E7E">
        <w:rPr>
          <w:sz w:val="32"/>
          <w:szCs w:val="32"/>
        </w:rPr>
        <w:t>Nezámrzná</w:t>
      </w:r>
      <w:proofErr w:type="spellEnd"/>
      <w:r w:rsidRPr="00035E7E">
        <w:rPr>
          <w:sz w:val="32"/>
          <w:szCs w:val="32"/>
        </w:rPr>
        <w:t xml:space="preserve"> hloubka pro uložení potrubí je min. 1,2m.</w:t>
      </w:r>
    </w:p>
    <w:p w:rsidR="00E85038" w:rsidRPr="00035E7E" w:rsidRDefault="001A42D8" w:rsidP="00E85038">
      <w:pPr>
        <w:rPr>
          <w:rStyle w:val="Hypertextovodkaz"/>
        </w:rPr>
      </w:pPr>
      <w:hyperlink r:id="rId33" w:history="1">
        <w:r w:rsidR="00E85038" w:rsidRPr="00035E7E">
          <w:rPr>
            <w:rStyle w:val="Hypertextovodkaz"/>
          </w:rPr>
          <w:t>http://www.scvak.cz/wp-content/uploads/2015/11/Standardy-pro-vodovodn%C3%AD-a-kanaliza%C4%8Dn%C3%AD-p%C5%99%C3%ADpojky-2016.pdf</w:t>
        </w:r>
      </w:hyperlink>
    </w:p>
    <w:p w:rsidR="00E85038" w:rsidRDefault="00E85038" w:rsidP="00E85038">
      <w:pPr>
        <w:rPr>
          <w:b/>
          <w:sz w:val="32"/>
          <w:szCs w:val="32"/>
          <w:u w:val="single"/>
        </w:rPr>
      </w:pPr>
    </w:p>
    <w:p w:rsidR="00E85038" w:rsidRDefault="00E85038" w:rsidP="00E85038">
      <w:pPr>
        <w:rPr>
          <w:b/>
          <w:sz w:val="32"/>
          <w:szCs w:val="32"/>
          <w:u w:val="single"/>
        </w:rPr>
      </w:pPr>
      <w:r>
        <w:rPr>
          <w:b/>
          <w:sz w:val="32"/>
          <w:szCs w:val="32"/>
          <w:u w:val="single"/>
        </w:rPr>
        <w:lastRenderedPageBreak/>
        <w:t>OBRÁZEK VEDENÍ PŘÍPOJKY DO NEPODSKLEPENÉ BUDOVY</w:t>
      </w:r>
    </w:p>
    <w:p w:rsidR="00E85038" w:rsidRDefault="00E85038" w:rsidP="00E85038">
      <w:pPr>
        <w:rPr>
          <w:b/>
          <w:sz w:val="32"/>
          <w:szCs w:val="32"/>
          <w:u w:val="single"/>
        </w:rPr>
      </w:pPr>
    </w:p>
    <w:p w:rsidR="007A3F4D" w:rsidRDefault="00E85038" w:rsidP="00BC4835">
      <w:pPr>
        <w:rPr>
          <w:b/>
          <w:sz w:val="32"/>
          <w:szCs w:val="32"/>
          <w:u w:val="single"/>
        </w:rPr>
      </w:pPr>
      <w:r>
        <w:rPr>
          <w:noProof/>
          <w:lang w:eastAsia="cs-CZ"/>
        </w:rPr>
        <w:drawing>
          <wp:inline distT="0" distB="0" distL="0" distR="0" wp14:anchorId="4156AA09" wp14:editId="3183615D">
            <wp:extent cx="5760720" cy="60629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062980"/>
                    </a:xfrm>
                    <a:prstGeom prst="rect">
                      <a:avLst/>
                    </a:prstGeom>
                  </pic:spPr>
                </pic:pic>
              </a:graphicData>
            </a:graphic>
          </wp:inline>
        </w:drawing>
      </w:r>
    </w:p>
    <w:p w:rsidR="00E85038" w:rsidRDefault="00E85038" w:rsidP="00BC4835">
      <w:pPr>
        <w:rPr>
          <w:sz w:val="24"/>
          <w:szCs w:val="24"/>
          <w:u w:val="single"/>
        </w:rPr>
      </w:pPr>
      <w:r w:rsidRPr="00E85038">
        <w:rPr>
          <w:sz w:val="24"/>
          <w:szCs w:val="24"/>
        </w:rPr>
        <w:t xml:space="preserve">Zdroj: </w:t>
      </w:r>
      <w:hyperlink r:id="rId35" w:history="1">
        <w:r w:rsidRPr="00E85038">
          <w:rPr>
            <w:rStyle w:val="Hypertextovodkaz"/>
            <w:sz w:val="24"/>
            <w:szCs w:val="24"/>
          </w:rPr>
          <w:t>https://www.cevak.cz/ver/1533715211000/file/edee/2018/08/technicke-pozadavky-na-vodovodni-pripojky-.pdf</w:t>
        </w:r>
      </w:hyperlink>
    </w:p>
    <w:p w:rsidR="00E85038" w:rsidRDefault="00E85038" w:rsidP="00BC4835">
      <w:pPr>
        <w:rPr>
          <w:sz w:val="24"/>
          <w:szCs w:val="24"/>
          <w:u w:val="single"/>
        </w:rPr>
      </w:pPr>
    </w:p>
    <w:p w:rsidR="00E85038" w:rsidRPr="00E85038" w:rsidRDefault="00E85038" w:rsidP="00BC4835">
      <w:pPr>
        <w:rPr>
          <w:sz w:val="24"/>
          <w:szCs w:val="24"/>
          <w:u w:val="single"/>
        </w:rPr>
      </w:pPr>
    </w:p>
    <w:p w:rsidR="00E85038" w:rsidRPr="00E85038" w:rsidRDefault="002C61D2" w:rsidP="00BC4835">
      <w:pPr>
        <w:rPr>
          <w:sz w:val="24"/>
          <w:szCs w:val="24"/>
        </w:rPr>
      </w:pPr>
      <w:r>
        <w:rPr>
          <w:noProof/>
          <w:lang w:eastAsia="cs-CZ"/>
        </w:rPr>
        <w:lastRenderedPageBreak/>
        <w:drawing>
          <wp:inline distT="0" distB="0" distL="0" distR="0" wp14:anchorId="0431A86B" wp14:editId="1F8380B9">
            <wp:extent cx="5760720" cy="36410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641090"/>
                    </a:xfrm>
                    <a:prstGeom prst="rect">
                      <a:avLst/>
                    </a:prstGeom>
                  </pic:spPr>
                </pic:pic>
              </a:graphicData>
            </a:graphic>
          </wp:inline>
        </w:drawing>
      </w:r>
    </w:p>
    <w:p w:rsidR="00E85038" w:rsidRDefault="00E85038" w:rsidP="00BC4835">
      <w:pPr>
        <w:rPr>
          <w:sz w:val="24"/>
          <w:szCs w:val="24"/>
        </w:rPr>
      </w:pPr>
    </w:p>
    <w:p w:rsidR="00485341" w:rsidRDefault="00485341" w:rsidP="00BC4835">
      <w:pPr>
        <w:rPr>
          <w:sz w:val="24"/>
          <w:szCs w:val="24"/>
        </w:rPr>
      </w:pPr>
    </w:p>
    <w:p w:rsidR="00485341" w:rsidRDefault="00485341"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7C4273" w:rsidRDefault="007C4273" w:rsidP="00BC4835">
      <w:pPr>
        <w:rPr>
          <w:sz w:val="24"/>
          <w:szCs w:val="24"/>
        </w:rPr>
      </w:pPr>
    </w:p>
    <w:p w:rsidR="00485341" w:rsidRDefault="00485341" w:rsidP="00BC4835">
      <w:pPr>
        <w:rPr>
          <w:sz w:val="24"/>
          <w:szCs w:val="24"/>
        </w:rPr>
      </w:pPr>
    </w:p>
    <w:p w:rsidR="001331C8" w:rsidRPr="00704BED" w:rsidRDefault="001331C8" w:rsidP="001331C8">
      <w:pPr>
        <w:rPr>
          <w:b/>
          <w:sz w:val="32"/>
          <w:szCs w:val="32"/>
          <w:u w:val="single"/>
        </w:rPr>
      </w:pPr>
      <w:r>
        <w:rPr>
          <w:b/>
          <w:sz w:val="32"/>
          <w:szCs w:val="32"/>
          <w:u w:val="single"/>
        </w:rPr>
        <w:lastRenderedPageBreak/>
        <w:t>UKLÁDÁNÍ POTRUBÍ V ZEMINĚ</w:t>
      </w:r>
    </w:p>
    <w:p w:rsidR="001331C8" w:rsidRDefault="001331C8" w:rsidP="001331C8">
      <w:pPr>
        <w:rPr>
          <w:sz w:val="32"/>
          <w:szCs w:val="32"/>
        </w:rPr>
      </w:pPr>
    </w:p>
    <w:p w:rsidR="001331C8" w:rsidRPr="00EB2E7D" w:rsidRDefault="001331C8" w:rsidP="001331C8">
      <w:pPr>
        <w:rPr>
          <w:sz w:val="24"/>
          <w:szCs w:val="24"/>
        </w:rPr>
      </w:pPr>
      <w:r w:rsidRPr="00EB2E7D">
        <w:rPr>
          <w:sz w:val="24"/>
          <w:szCs w:val="24"/>
        </w:rPr>
        <w:t xml:space="preserve">Zdroj: </w:t>
      </w:r>
      <w:hyperlink r:id="rId37" w:history="1">
        <w:r w:rsidRPr="00EB2E7D">
          <w:rPr>
            <w:rStyle w:val="Hypertextovodkaz"/>
            <w:sz w:val="24"/>
            <w:szCs w:val="24"/>
          </w:rPr>
          <w:t>https://verejnezakazky.ostrava.cz/files/a067a37563370de/508a5fbfda34fZD-Priloha-7-203-2012.pdf</w:t>
        </w:r>
      </w:hyperlink>
    </w:p>
    <w:p w:rsidR="001331C8" w:rsidRPr="00A36A2B" w:rsidRDefault="001331C8" w:rsidP="001331C8">
      <w:pPr>
        <w:rPr>
          <w:sz w:val="32"/>
          <w:szCs w:val="32"/>
        </w:rPr>
      </w:pPr>
    </w:p>
    <w:p w:rsidR="001331C8" w:rsidRDefault="001331C8" w:rsidP="001331C8">
      <w:pPr>
        <w:rPr>
          <w:b/>
          <w:sz w:val="32"/>
          <w:szCs w:val="32"/>
          <w:u w:val="single"/>
        </w:rPr>
      </w:pPr>
    </w:p>
    <w:p w:rsidR="001331C8" w:rsidRDefault="001331C8" w:rsidP="001331C8">
      <w:pPr>
        <w:rPr>
          <w:b/>
          <w:sz w:val="32"/>
          <w:szCs w:val="32"/>
          <w:u w:val="single"/>
        </w:rPr>
      </w:pPr>
      <w:r>
        <w:rPr>
          <w:noProof/>
          <w:lang w:eastAsia="cs-CZ"/>
        </w:rPr>
        <w:drawing>
          <wp:inline distT="0" distB="0" distL="0" distR="0" wp14:anchorId="572AC66A" wp14:editId="1F0AC77F">
            <wp:extent cx="5324475" cy="7343775"/>
            <wp:effectExtent l="0" t="0" r="9525" b="9525"/>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4475" cy="7343775"/>
                    </a:xfrm>
                    <a:prstGeom prst="rect">
                      <a:avLst/>
                    </a:prstGeom>
                  </pic:spPr>
                </pic:pic>
              </a:graphicData>
            </a:graphic>
          </wp:inline>
        </w:drawing>
      </w:r>
    </w:p>
    <w:p w:rsidR="00485341" w:rsidRDefault="00485341" w:rsidP="00BC4835">
      <w:pPr>
        <w:rPr>
          <w:sz w:val="24"/>
          <w:szCs w:val="24"/>
        </w:rPr>
      </w:pPr>
    </w:p>
    <w:p w:rsidR="00485341" w:rsidRDefault="00485341" w:rsidP="00BC4835">
      <w:pPr>
        <w:rPr>
          <w:sz w:val="24"/>
          <w:szCs w:val="24"/>
        </w:rPr>
      </w:pPr>
    </w:p>
    <w:p w:rsidR="00485341" w:rsidRDefault="00937B5C" w:rsidP="00BC4835">
      <w:pPr>
        <w:rPr>
          <w:sz w:val="24"/>
          <w:szCs w:val="24"/>
        </w:rPr>
      </w:pPr>
      <w:r>
        <w:rPr>
          <w:noProof/>
          <w:lang w:eastAsia="cs-CZ"/>
        </w:rPr>
        <w:drawing>
          <wp:inline distT="0" distB="0" distL="0" distR="0" wp14:anchorId="45EA0151" wp14:editId="3D415FBC">
            <wp:extent cx="5705475" cy="3019425"/>
            <wp:effectExtent l="0" t="0" r="9525"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5475" cy="3019425"/>
                    </a:xfrm>
                    <a:prstGeom prst="rect">
                      <a:avLst/>
                    </a:prstGeom>
                  </pic:spPr>
                </pic:pic>
              </a:graphicData>
            </a:graphic>
          </wp:inline>
        </w:drawing>
      </w:r>
    </w:p>
    <w:p w:rsidR="00485341" w:rsidRDefault="00485341" w:rsidP="00BC4835">
      <w:pPr>
        <w:rPr>
          <w:sz w:val="24"/>
          <w:szCs w:val="24"/>
        </w:rPr>
      </w:pPr>
    </w:p>
    <w:p w:rsidR="00EE6F13" w:rsidRDefault="00EE6F13" w:rsidP="00BC4835">
      <w:pPr>
        <w:rPr>
          <w:sz w:val="24"/>
          <w:szCs w:val="24"/>
        </w:rPr>
      </w:pPr>
    </w:p>
    <w:p w:rsidR="00EE6F13" w:rsidRDefault="00EE6F13" w:rsidP="00BC4835">
      <w:pPr>
        <w:rPr>
          <w:sz w:val="24"/>
          <w:szCs w:val="24"/>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t>POSTUP PŘI ZŘIZOVÁNÍ VODOVODNÍ PŘÍPOJKY</w:t>
      </w:r>
    </w:p>
    <w:p w:rsidR="00F51D44" w:rsidRDefault="00F51D44" w:rsidP="00F51D44">
      <w:pPr>
        <w:rPr>
          <w:sz w:val="32"/>
          <w:szCs w:val="32"/>
        </w:rPr>
      </w:pPr>
    </w:p>
    <w:p w:rsidR="00F51D44" w:rsidRDefault="00F51D44" w:rsidP="00F51D44">
      <w:pPr>
        <w:rPr>
          <w:rStyle w:val="Hypertextovodkaz"/>
          <w:sz w:val="32"/>
          <w:szCs w:val="32"/>
        </w:rPr>
      </w:pPr>
      <w:r>
        <w:rPr>
          <w:sz w:val="32"/>
          <w:szCs w:val="32"/>
        </w:rPr>
        <w:t xml:space="preserve">Projekt, podání žádosti – provedena oprava </w:t>
      </w:r>
      <w:proofErr w:type="gramStart"/>
      <w:r>
        <w:rPr>
          <w:sz w:val="32"/>
          <w:szCs w:val="32"/>
        </w:rPr>
        <w:t>odkazu !!!!!</w:t>
      </w:r>
      <w:proofErr w:type="gramEnd"/>
      <w:r>
        <w:rPr>
          <w:rStyle w:val="Hypertextovodkaz"/>
          <w:sz w:val="32"/>
          <w:szCs w:val="32"/>
        </w:rPr>
        <w:t xml:space="preserve"> </w:t>
      </w:r>
    </w:p>
    <w:p w:rsidR="00F51D44" w:rsidRDefault="00F51D44" w:rsidP="00F51D44">
      <w:pPr>
        <w:rPr>
          <w:rStyle w:val="Hypertextovodkaz"/>
          <w:sz w:val="32"/>
          <w:szCs w:val="32"/>
        </w:rPr>
      </w:pPr>
      <w:r w:rsidRPr="00153F1D">
        <w:rPr>
          <w:rStyle w:val="Hypertextovodkaz"/>
          <w:sz w:val="32"/>
          <w:szCs w:val="32"/>
        </w:rPr>
        <w:t>http://www.vakvs.cz/dokumenty_vychozi/dokumenty_vodovody/</w:t>
      </w:r>
    </w:p>
    <w:p w:rsidR="00F51D44" w:rsidRDefault="001A42D8" w:rsidP="00F51D44">
      <w:pPr>
        <w:rPr>
          <w:b/>
          <w:sz w:val="32"/>
          <w:szCs w:val="32"/>
          <w:u w:val="single"/>
        </w:rPr>
      </w:pPr>
      <w:hyperlink r:id="rId40" w:history="1">
        <w:r w:rsidR="00F51D44" w:rsidRPr="005B14E5">
          <w:rPr>
            <w:rStyle w:val="Hypertextovodkaz"/>
            <w:sz w:val="32"/>
            <w:szCs w:val="32"/>
          </w:rPr>
          <w:t>http://www.vakvs.cz/userfiles/admin/files/dokumenty/vodovody/zrizeni_vod_pripojky.pdf</w:t>
        </w:r>
      </w:hyperlink>
    </w:p>
    <w:p w:rsidR="00F51D44" w:rsidRDefault="00F51D44" w:rsidP="00F51D44">
      <w:pPr>
        <w:rPr>
          <w:b/>
          <w:sz w:val="28"/>
          <w:szCs w:val="28"/>
          <w:u w:val="single"/>
        </w:rPr>
      </w:pPr>
      <w:r>
        <w:rPr>
          <w:b/>
          <w:sz w:val="28"/>
          <w:szCs w:val="28"/>
          <w:u w:val="single"/>
        </w:rPr>
        <w:t xml:space="preserve">Jak projektovat vodovodní přípojku: </w:t>
      </w:r>
      <w:hyperlink r:id="rId41" w:history="1">
        <w:r w:rsidRPr="00DF4F16">
          <w:rPr>
            <w:rStyle w:val="Hypertextovodkaz"/>
            <w:b/>
            <w:sz w:val="28"/>
            <w:szCs w:val="28"/>
          </w:rPr>
          <w:t>http://www.smv.cz/napojeni-na-vodovodni-sit.html</w:t>
        </w:r>
      </w:hyperlink>
    </w:p>
    <w:p w:rsidR="00485341" w:rsidRDefault="00485341" w:rsidP="00BC4835">
      <w:pPr>
        <w:rPr>
          <w:sz w:val="24"/>
          <w:szCs w:val="24"/>
        </w:rPr>
      </w:pPr>
    </w:p>
    <w:p w:rsidR="00485341" w:rsidRDefault="00485341" w:rsidP="00BC4835">
      <w:pPr>
        <w:rPr>
          <w:sz w:val="24"/>
          <w:szCs w:val="24"/>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EE6F13" w:rsidRDefault="00EE6F13" w:rsidP="00024C98">
      <w:pPr>
        <w:jc w:val="center"/>
        <w:rPr>
          <w:b/>
          <w:sz w:val="28"/>
          <w:szCs w:val="28"/>
          <w:u w:val="single"/>
        </w:rPr>
      </w:pPr>
    </w:p>
    <w:p w:rsidR="00024C98" w:rsidRPr="002F69B8" w:rsidRDefault="00024C98" w:rsidP="00024C98">
      <w:pPr>
        <w:jc w:val="center"/>
        <w:rPr>
          <w:b/>
          <w:sz w:val="28"/>
          <w:szCs w:val="28"/>
          <w:u w:val="single"/>
        </w:rPr>
      </w:pPr>
      <w:r w:rsidRPr="002F69B8">
        <w:rPr>
          <w:b/>
          <w:sz w:val="28"/>
          <w:szCs w:val="28"/>
          <w:u w:val="single"/>
        </w:rPr>
        <w:t xml:space="preserve">Minimální rozsah </w:t>
      </w:r>
      <w:proofErr w:type="spellStart"/>
      <w:r>
        <w:rPr>
          <w:b/>
          <w:sz w:val="28"/>
          <w:szCs w:val="28"/>
          <w:u w:val="single"/>
        </w:rPr>
        <w:t>proj</w:t>
      </w:r>
      <w:proofErr w:type="spellEnd"/>
      <w:r>
        <w:rPr>
          <w:b/>
          <w:sz w:val="28"/>
          <w:szCs w:val="28"/>
          <w:u w:val="single"/>
        </w:rPr>
        <w:t>.</w:t>
      </w:r>
      <w:r w:rsidR="00EE6F13">
        <w:rPr>
          <w:b/>
          <w:sz w:val="28"/>
          <w:szCs w:val="28"/>
          <w:u w:val="single"/>
        </w:rPr>
        <w:t xml:space="preserve"> </w:t>
      </w:r>
      <w:r w:rsidRPr="002F69B8">
        <w:rPr>
          <w:b/>
          <w:sz w:val="28"/>
          <w:szCs w:val="28"/>
          <w:u w:val="single"/>
        </w:rPr>
        <w:t xml:space="preserve">dokumentace </w:t>
      </w:r>
      <w:r>
        <w:rPr>
          <w:b/>
          <w:sz w:val="28"/>
          <w:szCs w:val="28"/>
          <w:u w:val="single"/>
        </w:rPr>
        <w:t>nové vodovodní přípojky – viz KONSTRIKČNÍ CVIČENÍ</w:t>
      </w:r>
    </w:p>
    <w:p w:rsidR="00024C98" w:rsidRPr="002F69B8" w:rsidRDefault="00024C98" w:rsidP="00024C98">
      <w:pPr>
        <w:jc w:val="center"/>
        <w:rPr>
          <w:b/>
          <w:sz w:val="28"/>
          <w:szCs w:val="28"/>
        </w:rPr>
      </w:pPr>
    </w:p>
    <w:p w:rsidR="00024C98" w:rsidRPr="002F69B8" w:rsidRDefault="00024C98" w:rsidP="00024C98">
      <w:pPr>
        <w:rPr>
          <w:b/>
          <w:u w:val="single"/>
        </w:rPr>
      </w:pPr>
      <w:r w:rsidRPr="002F69B8">
        <w:rPr>
          <w:b/>
          <w:u w:val="single"/>
        </w:rPr>
        <w:t>Vodovodní přípojka</w:t>
      </w:r>
    </w:p>
    <w:p w:rsidR="00024C98" w:rsidRPr="002F69B8" w:rsidRDefault="00024C98" w:rsidP="00024C98">
      <w:pPr>
        <w:jc w:val="both"/>
      </w:pPr>
      <w:r w:rsidRPr="002F69B8">
        <w:t xml:space="preserve">jako vodovodní přípojka je brán úsek od napojení na hlavní vodovodní řad po vodoměr. Tato vzdálenost nesmí být větší než 15m.V případě, že je tato vzdálenost větší, je nutno vybudovat vodoměrnou šachtu. Vedení vody za vodoměrem je záležitostí vnitřního rozvodu vody. ( viz ČSN 755411-Vodovodní přípojky, </w:t>
      </w:r>
      <w:proofErr w:type="spellStart"/>
      <w:r w:rsidRPr="002F69B8">
        <w:t>z.č</w:t>
      </w:r>
      <w:proofErr w:type="spellEnd"/>
      <w:r w:rsidRPr="002F69B8">
        <w:t xml:space="preserve">. 274/2001 Sb. v platném </w:t>
      </w:r>
      <w:proofErr w:type="gramStart"/>
      <w:r w:rsidRPr="002F69B8">
        <w:t>znění )</w:t>
      </w:r>
      <w:proofErr w:type="gramEnd"/>
      <w:r w:rsidRPr="002F69B8">
        <w:t xml:space="preserve"> </w:t>
      </w:r>
    </w:p>
    <w:p w:rsidR="00024C98" w:rsidRPr="002F69B8" w:rsidRDefault="00024C98" w:rsidP="00024C98"/>
    <w:p w:rsidR="00024C98" w:rsidRPr="002F69B8" w:rsidRDefault="00024C98" w:rsidP="00024C98"/>
    <w:p w:rsidR="00024C98" w:rsidRPr="002F69B8" w:rsidRDefault="00024C98" w:rsidP="00024C98">
      <w:pPr>
        <w:rPr>
          <w:b/>
        </w:rPr>
      </w:pPr>
      <w:r w:rsidRPr="002F69B8">
        <w:rPr>
          <w:b/>
        </w:rPr>
        <w:t>1. Technická zpráva</w:t>
      </w:r>
    </w:p>
    <w:p w:rsidR="00024C98" w:rsidRPr="002F69B8" w:rsidRDefault="00024C98" w:rsidP="00024C98">
      <w:r w:rsidRPr="002F69B8">
        <w:tab/>
        <w:t>- údaje o investorovi akce</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popis vlastního napojení na hlavní vodovodní řad</w:t>
      </w:r>
    </w:p>
    <w:p w:rsidR="00024C98" w:rsidRPr="002F69B8" w:rsidRDefault="00024C98" w:rsidP="00024C98">
      <w:r w:rsidRPr="002F69B8">
        <w:tab/>
        <w:t xml:space="preserve">- požadované množství vody, </w:t>
      </w:r>
      <w:proofErr w:type="spellStart"/>
      <w:r w:rsidRPr="002F69B8">
        <w:t>Q</w:t>
      </w:r>
      <w:r w:rsidRPr="002F69B8">
        <w:rPr>
          <w:vertAlign w:val="subscript"/>
        </w:rPr>
        <w:t>max</w:t>
      </w:r>
      <w:proofErr w:type="spellEnd"/>
    </w:p>
    <w:p w:rsidR="00024C98" w:rsidRPr="002F69B8" w:rsidRDefault="00024C98" w:rsidP="00024C98">
      <w:pPr>
        <w:ind w:firstLine="708"/>
        <w:rPr>
          <w:vertAlign w:val="subscript"/>
        </w:rPr>
      </w:pPr>
      <w:r w:rsidRPr="002F69B8">
        <w:t>- tlakové poměry</w:t>
      </w:r>
    </w:p>
    <w:p w:rsidR="00024C98" w:rsidRPr="002F69B8" w:rsidRDefault="00024C98" w:rsidP="00024C98"/>
    <w:p w:rsidR="00024C98" w:rsidRPr="002F69B8" w:rsidRDefault="00024C98" w:rsidP="00024C98">
      <w:pPr>
        <w:rPr>
          <w:b/>
        </w:rPr>
      </w:pPr>
      <w:r w:rsidRPr="002F69B8">
        <w:rPr>
          <w:b/>
        </w:rPr>
        <w:t>2. Situace</w:t>
      </w:r>
    </w:p>
    <w:p w:rsidR="00024C98" w:rsidRPr="002F69B8" w:rsidRDefault="00024C98" w:rsidP="00024C98">
      <w:r w:rsidRPr="002F69B8">
        <w:tab/>
        <w:t>- zákres vedení vodovodní přípojky</w:t>
      </w:r>
    </w:p>
    <w:p w:rsidR="00024C98" w:rsidRPr="002F69B8" w:rsidRDefault="00024C98" w:rsidP="00024C98">
      <w:r w:rsidRPr="002F69B8">
        <w:tab/>
        <w:t xml:space="preserve">- popis vodovodní přípojky, tj. materiál, délka, průměr </w:t>
      </w:r>
    </w:p>
    <w:p w:rsidR="00024C98" w:rsidRPr="002F69B8" w:rsidRDefault="00024C98" w:rsidP="00024C98">
      <w:r w:rsidRPr="002F69B8">
        <w:tab/>
        <w:t>- popis řadu, na který se vodovodní přípojka bude napojovat</w:t>
      </w:r>
    </w:p>
    <w:p w:rsidR="00024C98" w:rsidRPr="002F69B8" w:rsidRDefault="00024C98" w:rsidP="00024C98">
      <w:r w:rsidRPr="002F69B8">
        <w:tab/>
        <w:t>- vyznačit umístění vodoměru</w:t>
      </w:r>
    </w:p>
    <w:p w:rsidR="00024C98" w:rsidRPr="002F69B8" w:rsidRDefault="00024C98" w:rsidP="00024C98"/>
    <w:p w:rsidR="00024C98" w:rsidRPr="002F69B8" w:rsidRDefault="00024C98" w:rsidP="00024C98">
      <w:pPr>
        <w:rPr>
          <w:b/>
        </w:rPr>
      </w:pPr>
      <w:r w:rsidRPr="002F69B8">
        <w:rPr>
          <w:b/>
        </w:rPr>
        <w:t>3. Kopie katastrální mapy</w:t>
      </w:r>
    </w:p>
    <w:p w:rsidR="00024C98" w:rsidRPr="002F69B8" w:rsidRDefault="00024C98" w:rsidP="00024C98"/>
    <w:p w:rsidR="00024C98" w:rsidRPr="002F69B8" w:rsidRDefault="00024C98" w:rsidP="00024C98">
      <w:r w:rsidRPr="002F69B8">
        <w:rPr>
          <w:b/>
        </w:rPr>
        <w:t>4. Výpis z katastru nemovitostí</w:t>
      </w:r>
      <w:r w:rsidRPr="002F69B8">
        <w:t xml:space="preserve"> (Informace o parcele)</w:t>
      </w:r>
    </w:p>
    <w:p w:rsidR="00024C98" w:rsidRPr="002F69B8" w:rsidRDefault="00024C98" w:rsidP="00024C98"/>
    <w:p w:rsidR="00024C98" w:rsidRPr="002F69B8" w:rsidRDefault="00024C98" w:rsidP="00024C98">
      <w:pPr>
        <w:rPr>
          <w:b/>
        </w:rPr>
      </w:pPr>
      <w:r w:rsidRPr="002F69B8">
        <w:rPr>
          <w:b/>
        </w:rPr>
        <w:t>5. Kladečský plán</w:t>
      </w:r>
    </w:p>
    <w:p w:rsidR="00024C98" w:rsidRPr="002F69B8" w:rsidRDefault="00024C98" w:rsidP="00024C98">
      <w:r w:rsidRPr="002F69B8">
        <w:tab/>
        <w:t>- popis tvarovek a armatur včetně vodoměrné sestavy</w:t>
      </w:r>
    </w:p>
    <w:p w:rsidR="00024C98" w:rsidRPr="002F69B8" w:rsidRDefault="00024C98" w:rsidP="00024C98"/>
    <w:p w:rsidR="00024C98" w:rsidRPr="002F69B8" w:rsidRDefault="00024C98" w:rsidP="00024C98">
      <w:pPr>
        <w:rPr>
          <w:b/>
        </w:rPr>
      </w:pPr>
      <w:r w:rsidRPr="002F69B8">
        <w:rPr>
          <w:b/>
        </w:rPr>
        <w:t xml:space="preserve">6. Výkres vodoměrné šachty s vodoměrnou sestavou </w:t>
      </w:r>
    </w:p>
    <w:p w:rsidR="00024C98" w:rsidRPr="002F69B8" w:rsidRDefault="00024C98" w:rsidP="00024C98">
      <w:pPr>
        <w:ind w:firstLine="708"/>
      </w:pPr>
      <w:r w:rsidRPr="002F69B8">
        <w:t>- v případě umístění vodoměru do šachty</w:t>
      </w:r>
    </w:p>
    <w:p w:rsidR="00024C98" w:rsidRPr="002F69B8" w:rsidRDefault="00024C98" w:rsidP="00024C98">
      <w:pPr>
        <w:ind w:firstLine="708"/>
      </w:pPr>
    </w:p>
    <w:p w:rsidR="00024C98" w:rsidRPr="002F69B8" w:rsidRDefault="00024C98" w:rsidP="00024C98">
      <w:pPr>
        <w:rPr>
          <w:b/>
        </w:rPr>
      </w:pPr>
      <w:r w:rsidRPr="002F69B8">
        <w:rPr>
          <w:b/>
        </w:rPr>
        <w:t>7. Souhlas majitele vodovodní sítě s napojením vod</w:t>
      </w:r>
      <w:r>
        <w:rPr>
          <w:b/>
        </w:rPr>
        <w:t>.</w:t>
      </w:r>
      <w:r w:rsidRPr="002F69B8">
        <w:rPr>
          <w:b/>
        </w:rPr>
        <w:t xml:space="preserve"> </w:t>
      </w:r>
      <w:proofErr w:type="gramStart"/>
      <w:r w:rsidRPr="002F69B8">
        <w:rPr>
          <w:b/>
        </w:rPr>
        <w:t>přípojky</w:t>
      </w:r>
      <w:proofErr w:type="gramEnd"/>
      <w:r w:rsidRPr="002F69B8">
        <w:rPr>
          <w:b/>
        </w:rPr>
        <w:t xml:space="preserve"> (do žádosti o přípojku)</w:t>
      </w:r>
    </w:p>
    <w:p w:rsidR="00024C98" w:rsidRPr="002F69B8" w:rsidRDefault="00024C98" w:rsidP="00024C98">
      <w:pPr>
        <w:ind w:left="705"/>
      </w:pPr>
      <w:r w:rsidRPr="002F69B8">
        <w:rPr>
          <w:b/>
        </w:rPr>
        <w:tab/>
      </w:r>
      <w:r w:rsidRPr="002F69B8">
        <w:t>- ve specifických případech – dle pokynů pracovníků MOVO, a.s.</w:t>
      </w:r>
    </w:p>
    <w:p w:rsidR="00024C98" w:rsidRPr="002F69B8" w:rsidRDefault="00024C98" w:rsidP="00024C98"/>
    <w:p w:rsidR="00024C98" w:rsidRPr="002F69B8" w:rsidRDefault="00024C98" w:rsidP="00024C98">
      <w:pPr>
        <w:ind w:firstLine="708"/>
        <w:rPr>
          <w:b/>
        </w:rPr>
      </w:pPr>
    </w:p>
    <w:p w:rsidR="00024C98" w:rsidRPr="002F69B8" w:rsidRDefault="00024C98" w:rsidP="00024C98">
      <w:pPr>
        <w:rPr>
          <w:b/>
        </w:rPr>
      </w:pPr>
      <w:r w:rsidRPr="002F69B8">
        <w:rPr>
          <w:b/>
        </w:rPr>
        <w:t>8. Žádost o vyjádření</w:t>
      </w:r>
    </w:p>
    <w:p w:rsidR="00024C98" w:rsidRPr="002F69B8" w:rsidRDefault="00024C98" w:rsidP="00024C98"/>
    <w:p w:rsidR="00024C98" w:rsidRPr="002F69B8" w:rsidRDefault="00024C98" w:rsidP="00024C98"/>
    <w:p w:rsidR="00024C98" w:rsidRPr="002F69B8" w:rsidRDefault="00024C98" w:rsidP="00024C98"/>
    <w:p w:rsidR="00024C98" w:rsidRPr="002F69B8" w:rsidRDefault="00024C98" w:rsidP="00024C98">
      <w:pPr>
        <w:rPr>
          <w:b/>
          <w:u w:val="single"/>
        </w:rPr>
      </w:pPr>
      <w:r w:rsidRPr="002F69B8">
        <w:rPr>
          <w:b/>
          <w:u w:val="single"/>
        </w:rPr>
        <w:t xml:space="preserve">Upozorňujeme, že jedno </w:t>
      </w:r>
      <w:proofErr w:type="spellStart"/>
      <w:r w:rsidRPr="002F69B8">
        <w:rPr>
          <w:b/>
          <w:u w:val="single"/>
        </w:rPr>
        <w:t>paré</w:t>
      </w:r>
      <w:proofErr w:type="spellEnd"/>
      <w:r w:rsidRPr="002F69B8">
        <w:rPr>
          <w:b/>
          <w:u w:val="single"/>
        </w:rPr>
        <w:t xml:space="preserve"> dokumentace obsahující všechny výše uvedené přílohy si ponecháme k archivaci.</w:t>
      </w:r>
    </w:p>
    <w:p w:rsidR="00024C98" w:rsidRPr="00983A97" w:rsidRDefault="00024C98" w:rsidP="00024C98">
      <w:pPr>
        <w:rPr>
          <w:sz w:val="32"/>
          <w:szCs w:val="32"/>
        </w:rPr>
      </w:pPr>
    </w:p>
    <w:p w:rsidR="00024C98" w:rsidRDefault="00024C98" w:rsidP="00024C98">
      <w:pPr>
        <w:rPr>
          <w:u w:val="single"/>
        </w:rPr>
      </w:pPr>
      <w:r w:rsidRPr="002F69B8">
        <w:rPr>
          <w:b/>
          <w:u w:val="single"/>
        </w:rPr>
        <w:t>Bez předložení všech výše uvedených příloh dokumentace k vodovodní přípojce nebude přistoupeno k samotnému procesu vyjadřování</w:t>
      </w:r>
      <w:r w:rsidRPr="002F69B8">
        <w:rPr>
          <w:u w:val="single"/>
        </w:rPr>
        <w:t>.</w:t>
      </w:r>
      <w:r>
        <w:rPr>
          <w:u w:val="single"/>
        </w:rPr>
        <w:t xml:space="preserve"> </w:t>
      </w:r>
    </w:p>
    <w:p w:rsidR="00024C98" w:rsidRDefault="00024C98" w:rsidP="00024C98">
      <w:pPr>
        <w:rPr>
          <w:b/>
          <w:sz w:val="32"/>
          <w:szCs w:val="32"/>
          <w:u w:val="single"/>
        </w:rPr>
      </w:pPr>
    </w:p>
    <w:p w:rsidR="00485341" w:rsidRDefault="00485341" w:rsidP="00BC4835">
      <w:pPr>
        <w:rPr>
          <w:sz w:val="24"/>
          <w:szCs w:val="24"/>
        </w:rPr>
      </w:pPr>
    </w:p>
    <w:p w:rsidR="00F51D44" w:rsidRDefault="00F51D44" w:rsidP="00F51D44">
      <w:pPr>
        <w:rPr>
          <w:b/>
          <w:sz w:val="32"/>
          <w:szCs w:val="32"/>
          <w:u w:val="single"/>
        </w:rPr>
      </w:pPr>
      <w:r>
        <w:rPr>
          <w:b/>
          <w:sz w:val="32"/>
          <w:szCs w:val="32"/>
          <w:u w:val="single"/>
        </w:rPr>
        <w:lastRenderedPageBreak/>
        <w:t>NAPOJENÍ NA VODOVODNÍ ŘAD</w:t>
      </w:r>
    </w:p>
    <w:p w:rsidR="00F51D44" w:rsidRDefault="00F51D44" w:rsidP="00F51D44">
      <w:pPr>
        <w:rPr>
          <w:sz w:val="32"/>
          <w:szCs w:val="32"/>
        </w:rPr>
      </w:pPr>
    </w:p>
    <w:p w:rsidR="00F51D44" w:rsidRPr="00B261EE" w:rsidRDefault="00F51D44" w:rsidP="00F51D44">
      <w:pPr>
        <w:rPr>
          <w:b/>
          <w:sz w:val="36"/>
          <w:szCs w:val="36"/>
          <w:u w:val="single"/>
        </w:rPr>
      </w:pPr>
      <w:r w:rsidRPr="00B261EE">
        <w:rPr>
          <w:b/>
          <w:sz w:val="36"/>
          <w:szCs w:val="36"/>
          <w:u w:val="single"/>
        </w:rPr>
        <w:t xml:space="preserve">A) Bez přerušení dodávky vody – </w:t>
      </w:r>
      <w:proofErr w:type="spellStart"/>
      <w:r w:rsidRPr="00B261EE">
        <w:rPr>
          <w:b/>
          <w:sz w:val="36"/>
          <w:szCs w:val="36"/>
          <w:u w:val="single"/>
        </w:rPr>
        <w:t>navrtávka</w:t>
      </w:r>
      <w:proofErr w:type="spellEnd"/>
    </w:p>
    <w:p w:rsidR="00F51D44" w:rsidRDefault="00F51D44" w:rsidP="00F51D44">
      <w:pPr>
        <w:rPr>
          <w:rStyle w:val="Zdraznn"/>
          <w:b/>
          <w:bCs/>
        </w:rPr>
      </w:pPr>
    </w:p>
    <w:p w:rsidR="00F51D44" w:rsidRDefault="00F51D44" w:rsidP="00F51D44">
      <w:pPr>
        <w:rPr>
          <w:sz w:val="28"/>
          <w:szCs w:val="28"/>
        </w:rPr>
      </w:pPr>
      <w:r>
        <w:rPr>
          <w:noProof/>
          <w:lang w:eastAsia="cs-CZ"/>
        </w:rPr>
        <w:drawing>
          <wp:anchor distT="0" distB="0" distL="114300" distR="114300" simplePos="0" relativeHeight="251692032" behindDoc="0" locked="0" layoutInCell="1" allowOverlap="1" wp14:anchorId="05C58D3D" wp14:editId="06C81D9A">
            <wp:simplePos x="0" y="0"/>
            <wp:positionH relativeFrom="margin">
              <wp:align>left</wp:align>
            </wp:positionH>
            <wp:positionV relativeFrom="paragraph">
              <wp:posOffset>1510030</wp:posOffset>
            </wp:positionV>
            <wp:extent cx="1360170" cy="17011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7926"/>
                    <a:stretch/>
                  </pic:blipFill>
                  <pic:spPr bwMode="auto">
                    <a:xfrm>
                      <a:off x="0" y="0"/>
                      <a:ext cx="1360170"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1EE">
        <w:rPr>
          <w:rStyle w:val="Zdraznn"/>
          <w:b/>
          <w:bCs/>
          <w:sz w:val="28"/>
          <w:szCs w:val="28"/>
        </w:rPr>
        <w:t xml:space="preserve">Napojení </w:t>
      </w:r>
      <w:proofErr w:type="spellStart"/>
      <w:r w:rsidRPr="00B261EE">
        <w:rPr>
          <w:rStyle w:val="Zdraznn"/>
          <w:b/>
          <w:bCs/>
          <w:sz w:val="28"/>
          <w:szCs w:val="28"/>
        </w:rPr>
        <w:t>navrtávkou</w:t>
      </w:r>
      <w:proofErr w:type="spellEnd"/>
      <w:r w:rsidRPr="00B261EE">
        <w:rPr>
          <w:sz w:val="28"/>
          <w:szCs w:val="28"/>
        </w:rPr>
        <w:t xml:space="preserve"> (obr. 9a,b) – se provádí pomocí navrtávacího pasu a to buď z </w:t>
      </w:r>
      <w:proofErr w:type="gramStart"/>
      <w:r w:rsidRPr="00B261EE">
        <w:rPr>
          <w:sz w:val="28"/>
          <w:szCs w:val="28"/>
        </w:rPr>
        <w:t>boku nebo</w:t>
      </w:r>
      <w:proofErr w:type="gramEnd"/>
      <w:r w:rsidRPr="00B261EE">
        <w:rPr>
          <w:sz w:val="28"/>
          <w:szCs w:val="28"/>
        </w:rPr>
        <w:t xml:space="preserve"> shora. Používá se pro průměry přípojky do DN 50 (u plastů až DN 63) a provádí se pod tlakem vody ve veřejném vodovodu.</w:t>
      </w:r>
    </w:p>
    <w:p w:rsidR="00F51D44" w:rsidRDefault="00F51D44" w:rsidP="00F51D44">
      <w:pPr>
        <w:rPr>
          <w:sz w:val="28"/>
          <w:szCs w:val="28"/>
        </w:rPr>
      </w:pPr>
    </w:p>
    <w:p w:rsidR="00F51D44" w:rsidRDefault="00F51D44" w:rsidP="00F51D44">
      <w:pPr>
        <w:rPr>
          <w:sz w:val="28"/>
          <w:szCs w:val="28"/>
        </w:rPr>
      </w:pPr>
      <w:r>
        <w:rPr>
          <w:noProof/>
          <w:lang w:eastAsia="cs-CZ"/>
        </w:rPr>
        <w:drawing>
          <wp:anchor distT="0" distB="0" distL="114300" distR="114300" simplePos="0" relativeHeight="251691008" behindDoc="0" locked="0" layoutInCell="1" allowOverlap="1" wp14:anchorId="46245883" wp14:editId="7B6482F0">
            <wp:simplePos x="0" y="0"/>
            <wp:positionH relativeFrom="column">
              <wp:posOffset>-1161</wp:posOffset>
            </wp:positionH>
            <wp:positionV relativeFrom="paragraph">
              <wp:posOffset>-1686</wp:posOffset>
            </wp:positionV>
            <wp:extent cx="5760720" cy="2106930"/>
            <wp:effectExtent l="0" t="0" r="0" b="762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2106930"/>
                    </a:xfrm>
                    <a:prstGeom prst="rect">
                      <a:avLst/>
                    </a:prstGeom>
                  </pic:spPr>
                </pic:pic>
              </a:graphicData>
            </a:graphic>
            <wp14:sizeRelH relativeFrom="page">
              <wp14:pctWidth>0</wp14:pctWidth>
            </wp14:sizeRelH>
            <wp14:sizeRelV relativeFrom="page">
              <wp14:pctHeight>0</wp14:pctHeight>
            </wp14:sizeRelV>
          </wp:anchor>
        </w:drawing>
      </w:r>
    </w:p>
    <w:p w:rsidR="00F51D44" w:rsidRPr="00FA2281" w:rsidRDefault="00F51D44" w:rsidP="00F51D44">
      <w:pPr>
        <w:rPr>
          <w:sz w:val="24"/>
          <w:szCs w:val="24"/>
        </w:rPr>
      </w:pPr>
      <w:r w:rsidRPr="00FA2281">
        <w:rPr>
          <w:sz w:val="24"/>
          <w:szCs w:val="24"/>
        </w:rPr>
        <w:t xml:space="preserve">Obr. </w:t>
      </w:r>
      <w:proofErr w:type="gramStart"/>
      <w:r w:rsidRPr="00FA2281">
        <w:rPr>
          <w:sz w:val="24"/>
          <w:szCs w:val="24"/>
        </w:rPr>
        <w:t>IV.6, skripta</w:t>
      </w:r>
      <w:proofErr w:type="gramEnd"/>
      <w:r w:rsidRPr="00FA2281">
        <w:rPr>
          <w:sz w:val="24"/>
          <w:szCs w:val="24"/>
        </w:rPr>
        <w:t xml:space="preserve"> strana 115</w:t>
      </w:r>
    </w:p>
    <w:p w:rsidR="007C4273" w:rsidRDefault="007C4273" w:rsidP="00F51D44">
      <w:pPr>
        <w:rPr>
          <w:sz w:val="32"/>
          <w:szCs w:val="32"/>
        </w:rPr>
      </w:pPr>
    </w:p>
    <w:p w:rsidR="007C4273" w:rsidRDefault="007E2A8C" w:rsidP="00F51D44">
      <w:pPr>
        <w:rPr>
          <w:sz w:val="32"/>
          <w:szCs w:val="32"/>
        </w:rPr>
      </w:pPr>
      <w:r>
        <w:rPr>
          <w:noProof/>
          <w:lang w:eastAsia="cs-CZ"/>
        </w:rPr>
        <w:drawing>
          <wp:anchor distT="0" distB="0" distL="114300" distR="114300" simplePos="0" relativeHeight="251693056" behindDoc="1" locked="0" layoutInCell="1" allowOverlap="1">
            <wp:simplePos x="0" y="0"/>
            <wp:positionH relativeFrom="column">
              <wp:posOffset>-112588</wp:posOffset>
            </wp:positionH>
            <wp:positionV relativeFrom="paragraph">
              <wp:posOffset>1875625</wp:posOffset>
            </wp:positionV>
            <wp:extent cx="2441051" cy="1718854"/>
            <wp:effectExtent l="0" t="0" r="0" b="0"/>
            <wp:wrapTight wrapText="bothSides">
              <wp:wrapPolygon edited="0">
                <wp:start x="0" y="0"/>
                <wp:lineTo x="0" y="21313"/>
                <wp:lineTo x="21409" y="21313"/>
                <wp:lineTo x="2140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1051" cy="1718854"/>
                    </a:xfrm>
                    <a:prstGeom prst="rect">
                      <a:avLst/>
                    </a:prstGeom>
                  </pic:spPr>
                </pic:pic>
              </a:graphicData>
            </a:graphic>
            <wp14:sizeRelH relativeFrom="page">
              <wp14:pctWidth>0</wp14:pctWidth>
            </wp14:sizeRelH>
            <wp14:sizeRelV relativeFrom="page">
              <wp14:pctHeight>0</wp14:pctHeight>
            </wp14:sizeRelV>
          </wp:anchor>
        </w:drawing>
      </w:r>
      <w:r w:rsidR="007C4273">
        <w:rPr>
          <w:noProof/>
          <w:lang w:eastAsia="cs-CZ"/>
        </w:rPr>
        <w:drawing>
          <wp:inline distT="0" distB="0" distL="0" distR="0" wp14:anchorId="524CFD61" wp14:editId="7E6B25BD">
            <wp:extent cx="5303520" cy="186897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9358" cy="1874558"/>
                    </a:xfrm>
                    <a:prstGeom prst="rect">
                      <a:avLst/>
                    </a:prstGeom>
                  </pic:spPr>
                </pic:pic>
              </a:graphicData>
            </a:graphic>
          </wp:inline>
        </w:drawing>
      </w:r>
    </w:p>
    <w:p w:rsidR="000973F0" w:rsidRDefault="007E2A8C" w:rsidP="00BC4835">
      <w:pPr>
        <w:rPr>
          <w:sz w:val="24"/>
          <w:szCs w:val="24"/>
        </w:rPr>
      </w:pPr>
      <w:r>
        <w:rPr>
          <w:rStyle w:val="Hypertextovodkaz"/>
          <w:sz w:val="24"/>
          <w:szCs w:val="24"/>
        </w:rPr>
        <w:t xml:space="preserve"> </w:t>
      </w:r>
      <w:hyperlink r:id="rId46" w:history="1">
        <w:r w:rsidR="000973F0" w:rsidRPr="008C39E5">
          <w:rPr>
            <w:rStyle w:val="Hypertextovodkaz"/>
            <w:sz w:val="24"/>
            <w:szCs w:val="24"/>
          </w:rPr>
          <w:t>http://www.vakpce.cz/pdf/td/ts-vak-pardubice-2019.pdf</w:t>
        </w:r>
      </w:hyperlink>
    </w:p>
    <w:p w:rsidR="007E2A8C" w:rsidRDefault="007E2A8C" w:rsidP="007C4273">
      <w:pPr>
        <w:rPr>
          <w:sz w:val="24"/>
          <w:szCs w:val="24"/>
        </w:rPr>
      </w:pPr>
    </w:p>
    <w:p w:rsidR="00F75EDE" w:rsidRDefault="003E4F48" w:rsidP="007C4273">
      <w:pPr>
        <w:rPr>
          <w:sz w:val="24"/>
          <w:szCs w:val="24"/>
        </w:rPr>
      </w:pPr>
      <w:r>
        <w:rPr>
          <w:sz w:val="24"/>
          <w:szCs w:val="24"/>
        </w:rPr>
        <w:t xml:space="preserve">Video: </w:t>
      </w:r>
      <w:proofErr w:type="spellStart"/>
      <w:r>
        <w:rPr>
          <w:sz w:val="24"/>
          <w:szCs w:val="24"/>
        </w:rPr>
        <w:t>Navrtávka</w:t>
      </w:r>
      <w:proofErr w:type="spellEnd"/>
      <w:r>
        <w:rPr>
          <w:sz w:val="24"/>
          <w:szCs w:val="24"/>
        </w:rPr>
        <w:t xml:space="preserve"> pod tlakem </w:t>
      </w:r>
      <w:r w:rsidRPr="008968DD">
        <w:rPr>
          <w:sz w:val="24"/>
          <w:szCs w:val="24"/>
          <w:highlight w:val="yellow"/>
        </w:rPr>
        <w:t>NÁZORNÉ DO VÝUKY:</w:t>
      </w:r>
      <w:r>
        <w:rPr>
          <w:sz w:val="24"/>
          <w:szCs w:val="24"/>
        </w:rPr>
        <w:t xml:space="preserve"> </w:t>
      </w:r>
    </w:p>
    <w:p w:rsidR="000973F0" w:rsidRDefault="00F75EDE" w:rsidP="007C4273">
      <w:pPr>
        <w:rPr>
          <w:sz w:val="24"/>
          <w:szCs w:val="24"/>
        </w:rPr>
      </w:pPr>
      <w:r>
        <w:rPr>
          <w:sz w:val="24"/>
          <w:szCs w:val="24"/>
        </w:rPr>
        <w:t xml:space="preserve">HAWLE </w:t>
      </w:r>
      <w:hyperlink r:id="rId47" w:history="1">
        <w:r w:rsidR="003E4F48" w:rsidRPr="008C39E5">
          <w:rPr>
            <w:rStyle w:val="Hypertextovodkaz"/>
            <w:sz w:val="24"/>
            <w:szCs w:val="24"/>
          </w:rPr>
          <w:t>https://www.youtube.com/watch?v=CVXi4gngNoM</w:t>
        </w:r>
      </w:hyperlink>
    </w:p>
    <w:p w:rsidR="003E4F48" w:rsidRDefault="001A42D8" w:rsidP="007C4273">
      <w:pPr>
        <w:rPr>
          <w:sz w:val="24"/>
          <w:szCs w:val="24"/>
        </w:rPr>
      </w:pPr>
      <w:hyperlink r:id="rId48" w:history="1">
        <w:r w:rsidR="008968DD" w:rsidRPr="008C39E5">
          <w:rPr>
            <w:rStyle w:val="Hypertextovodkaz"/>
            <w:sz w:val="24"/>
            <w:szCs w:val="24"/>
          </w:rPr>
          <w:t>https://www.youtube.com/watch?v=o7w5BeSjAic</w:t>
        </w:r>
      </w:hyperlink>
    </w:p>
    <w:p w:rsidR="008968DD" w:rsidRDefault="001A42D8" w:rsidP="007C4273">
      <w:pPr>
        <w:rPr>
          <w:sz w:val="24"/>
          <w:szCs w:val="24"/>
        </w:rPr>
      </w:pPr>
      <w:hyperlink r:id="rId49" w:history="1">
        <w:r w:rsidR="008968DD" w:rsidRPr="008C39E5">
          <w:rPr>
            <w:rStyle w:val="Hypertextovodkaz"/>
            <w:sz w:val="24"/>
            <w:szCs w:val="24"/>
          </w:rPr>
          <w:t>https://www.youtube.com/watch?v=ejp5Aux3lw4</w:t>
        </w:r>
      </w:hyperlink>
    </w:p>
    <w:p w:rsidR="007E2A8C" w:rsidRPr="007E2A8C" w:rsidRDefault="007E2A8C" w:rsidP="007C4273">
      <w:pPr>
        <w:rPr>
          <w:rStyle w:val="Hypertextovodkaz"/>
          <w:sz w:val="24"/>
          <w:szCs w:val="24"/>
        </w:rPr>
      </w:pPr>
      <w:r w:rsidRPr="007E2A8C">
        <w:rPr>
          <w:rStyle w:val="Hypertextovodkaz"/>
          <w:sz w:val="24"/>
          <w:szCs w:val="24"/>
        </w:rPr>
        <w:t>https://www.youtube.com/watch?v=xs5bG4yhl2o</w:t>
      </w:r>
    </w:p>
    <w:p w:rsidR="007E2A8C" w:rsidRPr="007E2A8C" w:rsidRDefault="007E2A8C" w:rsidP="007C4273">
      <w:pPr>
        <w:rPr>
          <w:rStyle w:val="Hypertextovodkaz"/>
          <w:sz w:val="24"/>
          <w:szCs w:val="24"/>
        </w:rPr>
      </w:pPr>
    </w:p>
    <w:p w:rsidR="007E2A8C" w:rsidRDefault="007E2A8C" w:rsidP="007C4273">
      <w:pPr>
        <w:rPr>
          <w:b/>
          <w:sz w:val="36"/>
          <w:szCs w:val="36"/>
          <w:u w:val="single"/>
        </w:rPr>
      </w:pPr>
    </w:p>
    <w:p w:rsidR="007C4273" w:rsidRDefault="007C4273" w:rsidP="007C4273">
      <w:pPr>
        <w:rPr>
          <w:sz w:val="32"/>
          <w:szCs w:val="32"/>
        </w:rPr>
      </w:pPr>
      <w:r w:rsidRPr="00FA2281">
        <w:rPr>
          <w:b/>
          <w:sz w:val="36"/>
          <w:szCs w:val="36"/>
          <w:u w:val="single"/>
        </w:rPr>
        <w:lastRenderedPageBreak/>
        <w:t>B</w:t>
      </w:r>
      <w:r w:rsidRPr="007C4273">
        <w:rPr>
          <w:b/>
          <w:sz w:val="36"/>
          <w:szCs w:val="36"/>
          <w:u w:val="single"/>
        </w:rPr>
        <w:t>) S přerušením dodávky vody – vsazením odbočky</w:t>
      </w:r>
    </w:p>
    <w:p w:rsidR="007C4273" w:rsidRDefault="007C4273" w:rsidP="007C4273">
      <w:pPr>
        <w:rPr>
          <w:sz w:val="32"/>
          <w:szCs w:val="32"/>
        </w:rPr>
      </w:pPr>
      <w:r>
        <w:rPr>
          <w:sz w:val="32"/>
          <w:szCs w:val="32"/>
        </w:rPr>
        <w:t>V rozváděcím řadu se napojení provádí vsazením odbočky do stávajících řadů a to pro přípojky nad DN 50. Za odbočkou se osadí přípojkový uzávěr (šoupě) ovládaný pomocí zemní soupravy s poklopem.</w:t>
      </w:r>
    </w:p>
    <w:p w:rsidR="007C4273" w:rsidRDefault="007C4273" w:rsidP="007C4273">
      <w:pPr>
        <w:rPr>
          <w:sz w:val="32"/>
          <w:szCs w:val="32"/>
        </w:rPr>
      </w:pPr>
    </w:p>
    <w:p w:rsidR="007C4273" w:rsidRDefault="007C4273" w:rsidP="007C4273">
      <w:pPr>
        <w:rPr>
          <w:sz w:val="32"/>
          <w:szCs w:val="32"/>
        </w:rPr>
      </w:pPr>
      <w:r>
        <w:rPr>
          <w:sz w:val="32"/>
          <w:szCs w:val="32"/>
        </w:rPr>
        <w:t xml:space="preserve">Obr. </w:t>
      </w:r>
      <w:proofErr w:type="gramStart"/>
      <w:r>
        <w:rPr>
          <w:sz w:val="32"/>
          <w:szCs w:val="32"/>
        </w:rPr>
        <w:t>IV.7 strana</w:t>
      </w:r>
      <w:proofErr w:type="gramEnd"/>
      <w:r>
        <w:rPr>
          <w:sz w:val="32"/>
          <w:szCs w:val="32"/>
        </w:rPr>
        <w:t xml:space="preserve"> 115</w:t>
      </w:r>
    </w:p>
    <w:p w:rsidR="00485341" w:rsidRDefault="00485341" w:rsidP="00BC4835">
      <w:pPr>
        <w:rPr>
          <w:sz w:val="24"/>
          <w:szCs w:val="24"/>
        </w:rPr>
      </w:pPr>
    </w:p>
    <w:p w:rsidR="00485341" w:rsidRDefault="007C4273" w:rsidP="00BC4835">
      <w:pPr>
        <w:rPr>
          <w:sz w:val="24"/>
          <w:szCs w:val="24"/>
        </w:rPr>
      </w:pPr>
      <w:r>
        <w:rPr>
          <w:noProof/>
          <w:lang w:eastAsia="cs-CZ"/>
        </w:rPr>
        <w:drawing>
          <wp:inline distT="0" distB="0" distL="0" distR="0" wp14:anchorId="4A7364A3" wp14:editId="692B9654">
            <wp:extent cx="5760720" cy="22352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235200"/>
                    </a:xfrm>
                    <a:prstGeom prst="rect">
                      <a:avLst/>
                    </a:prstGeom>
                  </pic:spPr>
                </pic:pic>
              </a:graphicData>
            </a:graphic>
          </wp:inline>
        </w:drawing>
      </w: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sectPr w:rsidR="00485341">
          <w:pgSz w:w="11906" w:h="16838"/>
          <w:pgMar w:top="1417" w:right="1417" w:bottom="1417" w:left="1417" w:header="708" w:footer="708" w:gutter="0"/>
          <w:cols w:space="708"/>
          <w:docGrid w:linePitch="360"/>
        </w:sectPr>
      </w:pPr>
    </w:p>
    <w:p w:rsidR="007C4273" w:rsidRDefault="007C4273" w:rsidP="007C4273">
      <w:pPr>
        <w:rPr>
          <w:b/>
          <w:sz w:val="32"/>
          <w:szCs w:val="32"/>
          <w:u w:val="single"/>
        </w:rPr>
      </w:pPr>
      <w:r>
        <w:rPr>
          <w:b/>
          <w:sz w:val="32"/>
          <w:szCs w:val="32"/>
          <w:u w:val="single"/>
        </w:rPr>
        <w:lastRenderedPageBreak/>
        <w:t xml:space="preserve">OBRÁZKOVÁ PŘÍLOHA </w:t>
      </w:r>
    </w:p>
    <w:p w:rsidR="007C4273" w:rsidRDefault="001A42D8" w:rsidP="007C4273">
      <w:pPr>
        <w:rPr>
          <w:sz w:val="32"/>
          <w:szCs w:val="32"/>
        </w:rPr>
      </w:pPr>
      <w:hyperlink r:id="rId51" w:history="1">
        <w:r w:rsidR="007C4273" w:rsidRPr="00DF4F16">
          <w:rPr>
            <w:rStyle w:val="Hypertextovodkaz"/>
            <w:sz w:val="32"/>
            <w:szCs w:val="32"/>
          </w:rPr>
          <w:t>http://www.hawle.cz/files/pdf/pripojky_2009.pdf</w:t>
        </w:r>
      </w:hyperlink>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17DA6304" wp14:editId="30153DF0">
            <wp:extent cx="5641712" cy="3614338"/>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50959" cy="362026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r>
        <w:rPr>
          <w:noProof/>
          <w:sz w:val="32"/>
          <w:szCs w:val="32"/>
          <w:lang w:eastAsia="cs-CZ"/>
        </w:rPr>
        <w:drawing>
          <wp:inline distT="0" distB="0" distL="0" distR="0" wp14:anchorId="39F5DD7B" wp14:editId="283E817D">
            <wp:extent cx="5760720" cy="362199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621992"/>
                    </a:xfrm>
                    <a:prstGeom prst="rect">
                      <a:avLst/>
                    </a:prstGeom>
                    <a:noFill/>
                    <a:ln>
                      <a:noFill/>
                    </a:ln>
                  </pic:spPr>
                </pic:pic>
              </a:graphicData>
            </a:graphic>
          </wp:inline>
        </w:drawing>
      </w:r>
    </w:p>
    <w:p w:rsidR="007C4273" w:rsidRDefault="007C4273" w:rsidP="007C4273">
      <w:pPr>
        <w:rPr>
          <w:sz w:val="32"/>
          <w:szCs w:val="32"/>
        </w:rPr>
      </w:pPr>
    </w:p>
    <w:p w:rsidR="007C4273" w:rsidRDefault="007C4273" w:rsidP="007C4273">
      <w:pPr>
        <w:rPr>
          <w:sz w:val="32"/>
          <w:szCs w:val="32"/>
        </w:rPr>
      </w:pPr>
    </w:p>
    <w:p w:rsidR="00485341" w:rsidRDefault="00485341" w:rsidP="00BC4835">
      <w:pPr>
        <w:rPr>
          <w:sz w:val="24"/>
          <w:szCs w:val="24"/>
        </w:rPr>
      </w:pPr>
    </w:p>
    <w:p w:rsidR="00485341" w:rsidRDefault="00485341" w:rsidP="00BC4835">
      <w:pPr>
        <w:rPr>
          <w:sz w:val="24"/>
          <w:szCs w:val="24"/>
        </w:rPr>
      </w:pPr>
    </w:p>
    <w:p w:rsidR="00485341" w:rsidRDefault="00485341" w:rsidP="00BC4835">
      <w:pPr>
        <w:rPr>
          <w:sz w:val="24"/>
          <w:szCs w:val="24"/>
        </w:rPr>
      </w:pPr>
    </w:p>
    <w:p w:rsidR="002C61D2" w:rsidRDefault="002C61D2" w:rsidP="00BC4835">
      <w:pPr>
        <w:rPr>
          <w:sz w:val="24"/>
          <w:szCs w:val="24"/>
        </w:rPr>
      </w:pPr>
    </w:p>
    <w:sectPr w:rsidR="002C61D2" w:rsidSect="0048534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F814C6"/>
    <w:multiLevelType w:val="multilevel"/>
    <w:tmpl w:val="2EF24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7B2"/>
    <w:rsid w:val="0002272A"/>
    <w:rsid w:val="00024C98"/>
    <w:rsid w:val="00035E7E"/>
    <w:rsid w:val="00053FF3"/>
    <w:rsid w:val="00087219"/>
    <w:rsid w:val="000973F0"/>
    <w:rsid w:val="001030C6"/>
    <w:rsid w:val="001331C8"/>
    <w:rsid w:val="001A42D8"/>
    <w:rsid w:val="00217CCB"/>
    <w:rsid w:val="00246128"/>
    <w:rsid w:val="002C61D2"/>
    <w:rsid w:val="00302D9C"/>
    <w:rsid w:val="00311504"/>
    <w:rsid w:val="0031311E"/>
    <w:rsid w:val="00351FB2"/>
    <w:rsid w:val="003B7F4D"/>
    <w:rsid w:val="003E4F48"/>
    <w:rsid w:val="004375C5"/>
    <w:rsid w:val="0044611D"/>
    <w:rsid w:val="004643C5"/>
    <w:rsid w:val="00485341"/>
    <w:rsid w:val="0053135B"/>
    <w:rsid w:val="00567F68"/>
    <w:rsid w:val="00595B84"/>
    <w:rsid w:val="005A301C"/>
    <w:rsid w:val="005D5F10"/>
    <w:rsid w:val="00715083"/>
    <w:rsid w:val="00746F5B"/>
    <w:rsid w:val="007810ED"/>
    <w:rsid w:val="007A3F4D"/>
    <w:rsid w:val="007C4273"/>
    <w:rsid w:val="007E0C24"/>
    <w:rsid w:val="007E2A8C"/>
    <w:rsid w:val="00825122"/>
    <w:rsid w:val="0083501D"/>
    <w:rsid w:val="008968DD"/>
    <w:rsid w:val="008D04EF"/>
    <w:rsid w:val="00937B5C"/>
    <w:rsid w:val="00955F1F"/>
    <w:rsid w:val="00964D18"/>
    <w:rsid w:val="009663ED"/>
    <w:rsid w:val="00983A97"/>
    <w:rsid w:val="00A62A26"/>
    <w:rsid w:val="00A72EC5"/>
    <w:rsid w:val="00B261EE"/>
    <w:rsid w:val="00B84A92"/>
    <w:rsid w:val="00B86A28"/>
    <w:rsid w:val="00BC4835"/>
    <w:rsid w:val="00C01D6B"/>
    <w:rsid w:val="00C5130E"/>
    <w:rsid w:val="00C86E71"/>
    <w:rsid w:val="00D1217E"/>
    <w:rsid w:val="00D436C0"/>
    <w:rsid w:val="00DA0E9C"/>
    <w:rsid w:val="00DA4953"/>
    <w:rsid w:val="00E81C10"/>
    <w:rsid w:val="00E85038"/>
    <w:rsid w:val="00EB0BF0"/>
    <w:rsid w:val="00ED6F1A"/>
    <w:rsid w:val="00EE6F13"/>
    <w:rsid w:val="00F35B6C"/>
    <w:rsid w:val="00F47370"/>
    <w:rsid w:val="00F51D44"/>
    <w:rsid w:val="00F75EDE"/>
    <w:rsid w:val="00FA2281"/>
    <w:rsid w:val="00FB7772"/>
    <w:rsid w:val="00FF50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3">
    <w:name w:val="heading 3"/>
    <w:basedOn w:val="Normln"/>
    <w:next w:val="Normln"/>
    <w:link w:val="Nadpis3Char"/>
    <w:uiPriority w:val="9"/>
    <w:semiHidden/>
    <w:unhideWhenUsed/>
    <w:qFormat/>
    <w:rsid w:val="00217C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17CCB"/>
    <w:rPr>
      <w:rFonts w:asciiTheme="majorHAnsi" w:eastAsiaTheme="majorEastAsia" w:hAnsiTheme="majorHAnsi" w:cstheme="majorBidi"/>
      <w:color w:val="1F4D78" w:themeColor="accent1" w:themeShade="7F"/>
      <w:sz w:val="24"/>
      <w:szCs w:val="24"/>
    </w:rPr>
  </w:style>
  <w:style w:type="character" w:styleId="Zdraznn">
    <w:name w:val="Emphasis"/>
    <w:basedOn w:val="Standardnpsmoodstavce"/>
    <w:uiPriority w:val="20"/>
    <w:qFormat/>
    <w:rsid w:val="00B261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03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hyperlink" Target="https://www.youtube.com/watch?v=CVXi4gngNoM" TargetMode="External"/><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cvak.cz/wp-content/uploads/2015/11/Standardy-pro-vodovodn%C3%AD-a-kanaliza%C4%8Dn%C3%AD-p%C5%99%C3%ADpojky-2016.pdf" TargetMode="External"/><Relationship Id="rId33" Type="http://schemas.openxmlformats.org/officeDocument/2006/relationships/hyperlink" Target="http://www.scvak.cz/wp-content/uploads/2015/11/Standardy-pro-vodovodn%C3%AD-a-kanaliza%C4%8Dn%C3%AD-p%C5%99%C3%ADpojky-2016.pdf" TargetMode="External"/><Relationship Id="rId38" Type="http://schemas.openxmlformats.org/officeDocument/2006/relationships/image" Target="media/image21.png"/><Relationship Id="rId46" Type="http://schemas.openxmlformats.org/officeDocument/2006/relationships/hyperlink" Target="http://www.vakpce.cz/pdf/td/ts-vak-pardubice-2019.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gascontrolplast.cz/wp-content/uploads/2017/05/katalog_potrubi_voda.pdf" TargetMode="External"/><Relationship Id="rId41" Type="http://schemas.openxmlformats.org/officeDocument/2006/relationships/hyperlink" Target="http://www.smv.cz/napojeni-na-vodovodni-sit.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oda.tzb-info.cz/15972-vodovodni-a-plynovodni-domovni-pripojky-obecne-pozadavky-na-vystavbu" TargetMode="External"/><Relationship Id="rId11" Type="http://schemas.openxmlformats.org/officeDocument/2006/relationships/image" Target="media/image4.png"/><Relationship Id="rId24" Type="http://schemas.openxmlformats.org/officeDocument/2006/relationships/hyperlink" Target="https://www.cevak.cz/ver/1533715211000/file/edee/2018/08/technicke-pozadavky-na-vodovodni-pripojky-.pdf" TargetMode="External"/><Relationship Id="rId32" Type="http://schemas.openxmlformats.org/officeDocument/2006/relationships/hyperlink" Target="https://www.cevak.cz/ver/1533715211000/file/edee/2018/08/technicke-pozadavky-na-vodovodni-pripojky-.pdf" TargetMode="External"/><Relationship Id="rId37" Type="http://schemas.openxmlformats.org/officeDocument/2006/relationships/hyperlink" Target="https://verejnezakazky.ostrava.cz/files/a067a37563370de/508a5fbfda34fZD-Priloha-7-203-2012.pdf" TargetMode="External"/><Relationship Id="rId40" Type="http://schemas.openxmlformats.org/officeDocument/2006/relationships/hyperlink" Target="http://www.vakvs.cz/userfiles/admin/files/dokumenty/vodovody/zrizeni_vod_pripojky.pdf" TargetMode="External"/><Relationship Id="rId45" Type="http://schemas.openxmlformats.org/officeDocument/2006/relationships/image" Target="media/image26.png"/><Relationship Id="rId53" Type="http://schemas.openxmlformats.org/officeDocument/2006/relationships/image" Target="media/image29.emf"/><Relationship Id="rId5" Type="http://schemas.openxmlformats.org/officeDocument/2006/relationships/hyperlink" Target="http://www.vodapitna.cz/index.php/vodovodni-pripojky/78-technicke-pozadavky-na-vodovodni-pripojky" TargetMode="External"/><Relationship Id="rId15" Type="http://schemas.openxmlformats.org/officeDocument/2006/relationships/image" Target="media/image8.png"/><Relationship Id="rId23" Type="http://schemas.openxmlformats.org/officeDocument/2006/relationships/hyperlink" Target="https://www.vak-hod.cz/?page_id=310"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www.youtube.com/watch?v=ejp5Aux3lw4" TargetMode="External"/><Relationship Id="rId10" Type="http://schemas.openxmlformats.org/officeDocument/2006/relationships/image" Target="media/image3.png"/><Relationship Id="rId19" Type="http://schemas.openxmlformats.org/officeDocument/2006/relationships/hyperlink" Target="http://www.vodapitna.cz/index.php/vodovodni-pripojky/78-technicke-pozadavky-na-vodovodni-pripojky" TargetMode="Externa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hyperlink" Target="https://publi.cz/books/177/01.html" TargetMode="External"/><Relationship Id="rId14" Type="http://schemas.openxmlformats.org/officeDocument/2006/relationships/image" Target="media/image7.png"/><Relationship Id="rId22" Type="http://schemas.openxmlformats.org/officeDocument/2006/relationships/hyperlink" Target="http://www.gascontrolplast.cz/pe-potrubi/voda-kanalizace/"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cevak.cz/ver/1533715211000/file/edee/2018/08/technicke-pozadavky-na-vodovodni-pripojky-.pdf" TargetMode="External"/><Relationship Id="rId43" Type="http://schemas.openxmlformats.org/officeDocument/2006/relationships/image" Target="media/image24.png"/><Relationship Id="rId48" Type="http://schemas.openxmlformats.org/officeDocument/2006/relationships/hyperlink" Target="https://www.youtube.com/watch?v=o7w5BeSjAic" TargetMode="External"/><Relationship Id="rId8" Type="http://schemas.openxmlformats.org/officeDocument/2006/relationships/image" Target="media/image2.png"/><Relationship Id="rId51" Type="http://schemas.openxmlformats.org/officeDocument/2006/relationships/hyperlink" Target="http://www.hawle.cz/files/pdf/pripojky_2009.pdf"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2047</Words>
  <Characters>12079</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2021-10-10T08:38:00Z</dcterms:created>
  <dcterms:modified xsi:type="dcterms:W3CDTF">2021-10-10T08:38:00Z</dcterms:modified>
</cp:coreProperties>
</file>