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07" w:rsidRPr="00AA75F1" w:rsidRDefault="00AA75F1">
      <w:pPr>
        <w:rPr>
          <w:b/>
          <w:sz w:val="52"/>
          <w:szCs w:val="52"/>
          <w:u w:val="single"/>
        </w:rPr>
      </w:pPr>
      <w:r w:rsidRPr="00AA75F1">
        <w:rPr>
          <w:b/>
          <w:sz w:val="52"/>
          <w:szCs w:val="52"/>
          <w:u w:val="single"/>
        </w:rPr>
        <w:t>PODKLADY PRO VYPRACOVÁNÍ PROJEKTU</w:t>
      </w:r>
    </w:p>
    <w:p w:rsidR="00AA75F1" w:rsidRDefault="00880AA2" w:rsidP="00AA75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1. </w:t>
      </w:r>
      <w:r w:rsidR="00AA75F1" w:rsidRPr="00AA75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Nová norma pro kreslení </w:t>
      </w:r>
      <w:proofErr w:type="spellStart"/>
      <w:r w:rsidR="00AA75F1" w:rsidRPr="00AA75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zdravotnětechnických</w:t>
      </w:r>
      <w:proofErr w:type="spellEnd"/>
      <w:r w:rsidR="00AA75F1" w:rsidRPr="00AA75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 instalací vstoupila v</w:t>
      </w:r>
      <w:r w:rsidR="00AA75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 </w:t>
      </w:r>
      <w:r w:rsidR="00AA75F1" w:rsidRPr="00AA75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platnost</w:t>
      </w:r>
    </w:p>
    <w:p w:rsidR="00AA75F1" w:rsidRDefault="008E5BC4" w:rsidP="00AA75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hyperlink r:id="rId5" w:history="1">
        <w:r w:rsidR="00AA75F1" w:rsidRPr="00AA75F1">
          <w:rPr>
            <w:rStyle w:val="Hypertextovodkaz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AA75F1" w:rsidRDefault="00AA75F1" w:rsidP="00AA75F1">
      <w:pPr>
        <w:pStyle w:val="Nadpis4"/>
      </w:pPr>
      <w:r>
        <w:t>1. Úvod</w:t>
      </w:r>
    </w:p>
    <w:p w:rsidR="00AA75F1" w:rsidRDefault="00AA75F1" w:rsidP="00AA75F1">
      <w:pPr>
        <w:pStyle w:val="Normlnweb"/>
      </w:pPr>
      <w:r>
        <w:t xml:space="preserve">Od března 2006 platí revidovaná ČSN 01 3450 "Technické výkresy - Instalace - </w:t>
      </w:r>
      <w:proofErr w:type="spellStart"/>
      <w:r>
        <w:t>Zdravotnětechnické</w:t>
      </w:r>
      <w:proofErr w:type="spellEnd"/>
      <w:r>
        <w:t xml:space="preserve"> a plynovodní instalace", která nahrazuje ČSN 01 3450 "Výkresy ve stavebnictví. Výkresy zdravotních instalací" z února 1994. Při revizi byla norma zcela přepracována tak, aby se zásady pro zakreslování a označování </w:t>
      </w:r>
      <w:proofErr w:type="spellStart"/>
      <w:r>
        <w:t>zdravotnětechnických</w:t>
      </w:r>
      <w:proofErr w:type="spellEnd"/>
      <w:r>
        <w:t xml:space="preserve"> …….</w:t>
      </w:r>
    </w:p>
    <w:p w:rsidR="00AA75F1" w:rsidRDefault="00AA75F1" w:rsidP="00AA75F1">
      <w:pPr>
        <w:pStyle w:val="Nadpis4"/>
      </w:pPr>
      <w:r>
        <w:t>2. Požadavky na výkresy</w:t>
      </w:r>
    </w:p>
    <w:p w:rsidR="00AA75F1" w:rsidRDefault="00AA75F1" w:rsidP="00AA75F1">
      <w:pPr>
        <w:pStyle w:val="Normlnweb"/>
      </w:pPr>
      <w:r>
        <w:t>Přednostně se mají používat výkresové listy základních formátů řady ISO-A. Skládání výkresů se provádí přednostně na formát A4 pro volné řazení do souboru (složek) dokumentů podle pravidel ČSN 01 3111.</w:t>
      </w:r>
    </w:p>
    <w:p w:rsidR="00AA75F1" w:rsidRDefault="00AA75F1" w:rsidP="00AA75F1">
      <w:pPr>
        <w:pStyle w:val="Normlnweb"/>
      </w:pPr>
      <w:r>
        <w:t>Pro situační výkresy stavby a zobrazení instalací velkých objektů se používají měřítka 1:500, 1:200 a 1:100. Pro půdorysy, řezy a axonometrická promítání se používají měřítka 1:100, 1:50 a 1:20. Podrobnosti se zobrazují v měřítku 1:20, 1:10, 1:5, 1:2 a 1:1……………….</w:t>
      </w:r>
    </w:p>
    <w:p w:rsidR="00AA75F1" w:rsidRDefault="00AA75F1" w:rsidP="00AA75F1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760720" cy="6879693"/>
            <wp:effectExtent l="0" t="0" r="0" b="0"/>
            <wp:docPr id="1" name="Obrázek 1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4391025" cy="6314440"/>
            <wp:effectExtent l="0" t="0" r="9525" b="0"/>
            <wp:docPr id="2" name="Obrázek 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</w:p>
    <w:p w:rsidR="00AA75F1" w:rsidRDefault="00AA75F1" w:rsidP="00AA75F1">
      <w:pPr>
        <w:pStyle w:val="Normlnweb"/>
      </w:pPr>
    </w:p>
    <w:p w:rsidR="00AA75F1" w:rsidRDefault="00AA75F1" w:rsidP="00AA75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AA75F1" w:rsidRPr="00AA75F1" w:rsidRDefault="00AA75F1" w:rsidP="00AA75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AA75F1" w:rsidRPr="00AA75F1" w:rsidRDefault="00AA75F1" w:rsidP="00AA75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</w:pPr>
    </w:p>
    <w:p w:rsidR="00AA75F1" w:rsidRDefault="00AA75F1"/>
    <w:p w:rsidR="00AA75F1" w:rsidRDefault="00AA75F1">
      <w:r>
        <w:rPr>
          <w:noProof/>
          <w:lang w:eastAsia="cs-CZ"/>
        </w:rPr>
        <w:lastRenderedPageBreak/>
        <w:drawing>
          <wp:inline distT="0" distB="0" distL="0" distR="0">
            <wp:extent cx="5760720" cy="4564953"/>
            <wp:effectExtent l="0" t="0" r="0" b="7620"/>
            <wp:docPr id="3" name="Obrázek 3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5F1" w:rsidRDefault="00AA75F1"/>
    <w:p w:rsidR="00AA75F1" w:rsidRDefault="00AA75F1">
      <w:r>
        <w:rPr>
          <w:noProof/>
          <w:lang w:eastAsia="cs-CZ"/>
        </w:rPr>
        <w:drawing>
          <wp:inline distT="0" distB="0" distL="0" distR="0">
            <wp:extent cx="5760720" cy="3047116"/>
            <wp:effectExtent l="0" t="0" r="0" b="1270"/>
            <wp:docPr id="4" name="Obrázek 4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A2" w:rsidRDefault="00880AA2"/>
    <w:p w:rsidR="00880AA2" w:rsidRDefault="00880AA2"/>
    <w:p w:rsidR="00880AA2" w:rsidRDefault="00880AA2"/>
    <w:p w:rsidR="00880AA2" w:rsidRDefault="00880AA2">
      <w:pPr>
        <w:rPr>
          <w:rFonts w:ascii="Verdana" w:hAnsi="Verdana"/>
          <w:b/>
          <w:bCs/>
          <w:color w:val="0066FF"/>
          <w:sz w:val="36"/>
          <w:szCs w:val="36"/>
          <w:u w:val="single"/>
        </w:rPr>
      </w:pPr>
      <w:r>
        <w:rPr>
          <w:rFonts w:ascii="Verdana" w:hAnsi="Verdana"/>
          <w:b/>
          <w:bCs/>
          <w:color w:val="0066FF"/>
          <w:sz w:val="36"/>
          <w:szCs w:val="36"/>
          <w:u w:val="single"/>
        </w:rPr>
        <w:lastRenderedPageBreak/>
        <w:t>2. Základy zdravotně technických instalací</w:t>
      </w:r>
    </w:p>
    <w:p w:rsidR="00880AA2" w:rsidRDefault="008E5BC4" w:rsidP="00880AA2">
      <w:hyperlink r:id="rId10" w:history="1">
        <w:r w:rsidR="00880AA2" w:rsidRPr="009F2E8C">
          <w:rPr>
            <w:rStyle w:val="Hypertextovodkaz"/>
          </w:rPr>
          <w:t>http://users.fs.cvut.cz/~vavrirom/ZTI.html</w:t>
        </w:r>
      </w:hyperlink>
    </w:p>
    <w:p w:rsidR="00880AA2" w:rsidRDefault="00880AA2">
      <w:r>
        <w:t xml:space="preserve">Cílem předmětu Zdravotně technické instalace je řešit zásady pro zásobování vodou a plynem a pro odvádění odpadních vod u objektů bytových a objektů občanské vybavenosti. Řešení vlivu instalací na dispoziční řešení a na architekturu. Návrh vnitřního vodovodu, připojení objektů na veřejný vodovod. Návrh vnitřní kanalizace, přípojky, odvodu splaškových </w:t>
      </w:r>
      <w:proofErr w:type="gramStart"/>
      <w:r>
        <w:rPr>
          <w:rStyle w:val="grame"/>
        </w:rPr>
        <w:t>vod a  dešťové</w:t>
      </w:r>
      <w:proofErr w:type="gramEnd"/>
      <w:r>
        <w:t xml:space="preserve"> kanalizace. Návrh vnitřního plynovodu, plynovodní přípojky nízkotlaké, středotlaké a návrh plynových spotřebičů.</w:t>
      </w:r>
    </w:p>
    <w:p w:rsidR="00880AA2" w:rsidRDefault="00880AA2"/>
    <w:p w:rsidR="00880AA2" w:rsidRDefault="00880AA2">
      <w:r>
        <w:t>3. OBSAH PROJEKTOVÉ DOKUMENTACE</w:t>
      </w:r>
    </w:p>
    <w:p w:rsidR="00880AA2" w:rsidRDefault="008E5BC4">
      <w:hyperlink r:id="rId11" w:anchor="v=onepage&amp;q=v%C3%BDkresy%20kanalizace&amp;f=false" w:history="1">
        <w:r w:rsidR="00880AA2" w:rsidRPr="009F2E8C">
          <w:rPr>
            <w:rStyle w:val="Hypertextovodkaz"/>
          </w:rPr>
          <w:t>https://books.google.cz/books?id=YxbUQxn0eOkC&amp;pg=PA293&amp;lpg=PA293&amp;dq=v%C3%BDkresy+kanalizace&amp;source=bl&amp;ots=bIAC1YBr65&amp;sig=PxS5ONcIjbsjyKy58jOj9iHLhRg&amp;hl=cs&amp;sa=X&amp;ved=0ahUKEwj5rrHKwfrOAhUGPRQKHfsiAC44FBDoAQgxMAM#v=onepage&amp;q=v%C3%BDkresy%20kanalizace&amp;f=false</w:t>
        </w:r>
      </w:hyperlink>
    </w:p>
    <w:p w:rsidR="00880AA2" w:rsidRDefault="00880AA2"/>
    <w:p w:rsidR="00880AA2" w:rsidRDefault="00880AA2">
      <w:r>
        <w:rPr>
          <w:noProof/>
          <w:lang w:eastAsia="cs-CZ"/>
        </w:rPr>
        <w:drawing>
          <wp:inline distT="0" distB="0" distL="0" distR="0" wp14:anchorId="5E15194E" wp14:editId="1B184970">
            <wp:extent cx="4136242" cy="176841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65" t="60182" r="14794" b="13185"/>
                    <a:stretch/>
                  </pic:blipFill>
                  <pic:spPr bwMode="auto">
                    <a:xfrm>
                      <a:off x="0" y="0"/>
                      <a:ext cx="4216843" cy="180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AA2" w:rsidRDefault="00880AA2">
      <w:r>
        <w:rPr>
          <w:noProof/>
          <w:lang w:eastAsia="cs-CZ"/>
        </w:rPr>
        <w:drawing>
          <wp:inline distT="0" distB="0" distL="0" distR="0" wp14:anchorId="0516D4C3" wp14:editId="123DC4D5">
            <wp:extent cx="4392915" cy="3700732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63" t="34084" r="14791" b="14777"/>
                    <a:stretch/>
                  </pic:blipFill>
                  <pic:spPr bwMode="auto">
                    <a:xfrm>
                      <a:off x="0" y="0"/>
                      <a:ext cx="4438421" cy="373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Pr="00485D9C" w:rsidRDefault="00F56417" w:rsidP="00201581">
      <w:pPr>
        <w:rPr>
          <w:sz w:val="56"/>
          <w:szCs w:val="56"/>
        </w:rPr>
      </w:pPr>
      <w:r>
        <w:rPr>
          <w:sz w:val="56"/>
          <w:szCs w:val="56"/>
        </w:rPr>
        <w:lastRenderedPageBreak/>
        <w:t>1.</w:t>
      </w:r>
      <w:r w:rsidR="00201581">
        <w:rPr>
          <w:sz w:val="56"/>
          <w:szCs w:val="56"/>
        </w:rPr>
        <w:t xml:space="preserve"> </w:t>
      </w:r>
      <w:r w:rsidR="00201581" w:rsidRPr="00485D9C">
        <w:rPr>
          <w:sz w:val="56"/>
          <w:szCs w:val="56"/>
        </w:rPr>
        <w:t>NÁVRH ZAŘIZOVACÍCH PŘEDMĚTŮ</w:t>
      </w:r>
    </w:p>
    <w:p w:rsidR="00201581" w:rsidRDefault="00201581" w:rsidP="00201581">
      <w:pPr>
        <w:rPr>
          <w:rFonts w:ascii="Times New Roman" w:hAnsi="Times New Roman" w:cs="Times New Roman"/>
          <w:b/>
          <w:sz w:val="40"/>
          <w:szCs w:val="40"/>
        </w:rPr>
      </w:pPr>
    </w:p>
    <w:p w:rsidR="00201581" w:rsidRPr="00DB6E88" w:rsidRDefault="00201581" w:rsidP="00201581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DB6E88">
        <w:rPr>
          <w:rFonts w:ascii="Times New Roman" w:eastAsia="Times New Roman" w:hAnsi="Times New Roman" w:cs="Times New Roman"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48BAF49D" wp14:editId="4746FCC8">
            <wp:simplePos x="0" y="0"/>
            <wp:positionH relativeFrom="column">
              <wp:posOffset>2878264</wp:posOffset>
            </wp:positionH>
            <wp:positionV relativeFrom="paragraph">
              <wp:posOffset>375968</wp:posOffset>
            </wp:positionV>
            <wp:extent cx="2027208" cy="1659813"/>
            <wp:effectExtent l="0" t="0" r="0" b="0"/>
            <wp:wrapSquare wrapText="bothSides"/>
            <wp:docPr id="7" name="Obrázek 7" descr="Umyvadlo 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 60 c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88">
        <w:rPr>
          <w:rFonts w:ascii="Times New Roman" w:hAnsi="Times New Roman" w:cs="Times New Roman"/>
          <w:b/>
          <w:sz w:val="52"/>
          <w:szCs w:val="52"/>
          <w:u w:val="single"/>
        </w:rPr>
        <w:t>UMYVADLO</w:t>
      </w: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Pr="00485D9C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814383</w:t>
      </w:r>
    </w:p>
    <w:p w:rsidR="00201581" w:rsidRPr="00485D9C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Umyvadlo 60 x 49 cm</w:t>
      </w:r>
    </w:p>
    <w:p w:rsidR="00201581" w:rsidRPr="00485D9C" w:rsidRDefault="00201581" w:rsidP="002015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Provedení</w:t>
      </w:r>
    </w:p>
    <w:p w:rsidR="00201581" w:rsidRPr="00485D9C" w:rsidRDefault="00201581" w:rsidP="002015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109 bez otvoru pro baterii</w:t>
      </w:r>
    </w:p>
    <w:p w:rsidR="00201581" w:rsidRDefault="00201581" w:rsidP="0020158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104 s 1 otvorem pro baterii uprostřed</w:t>
      </w:r>
    </w:p>
    <w:p w:rsidR="00201581" w:rsidRDefault="008E5BC4" w:rsidP="00201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5" w:history="1">
        <w:r w:rsidR="00201581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http://www.jika.cz/produkty/produktove-kategorie/umyvadla/umyvadlo-60-cm-814383.html</w:t>
        </w:r>
      </w:hyperlink>
    </w:p>
    <w:p w:rsidR="00201581" w:rsidRPr="00485D9C" w:rsidRDefault="00201581" w:rsidP="00201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5C6505" wp14:editId="389C148F">
            <wp:simplePos x="0" y="0"/>
            <wp:positionH relativeFrom="column">
              <wp:posOffset>-2540</wp:posOffset>
            </wp:positionH>
            <wp:positionV relativeFrom="paragraph">
              <wp:posOffset>95981</wp:posOffset>
            </wp:positionV>
            <wp:extent cx="3088257" cy="4070330"/>
            <wp:effectExtent l="0" t="0" r="0" b="698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8" t="33823" r="36059" b="15300"/>
                    <a:stretch/>
                  </pic:blipFill>
                  <pic:spPr bwMode="auto">
                    <a:xfrm>
                      <a:off x="0" y="0"/>
                      <a:ext cx="3088257" cy="40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581" w:rsidRDefault="00201581" w:rsidP="00201581">
      <w:r>
        <w:rPr>
          <w:rStyle w:val="Siln"/>
        </w:rPr>
        <w:t>Umyvadlová stojánková páková baterie</w:t>
      </w:r>
    </w:p>
    <w:p w:rsidR="00201581" w:rsidRPr="00485D9C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311281</w:t>
      </w: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6CD7E13" wp14:editId="246A8DB9">
            <wp:extent cx="2087593" cy="1841558"/>
            <wp:effectExtent l="0" t="0" r="8255" b="6350"/>
            <wp:docPr id="10" name="Obrázek 10" descr="Umyvadlová stojánková páková ba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vá stojánková páková bater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2" cy="18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Pr="00DB6E88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Zápachová uzávěrka – sifon</w:t>
      </w:r>
    </w:p>
    <w:p w:rsidR="00201581" w:rsidRDefault="008E5BC4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8" w:history="1">
        <w:r w:rsidR="00201581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http://www.plastbrno.cz/e-sifon-umyvadlovy-nerezova-miska-prackovy-vyvod-zatka</w:t>
        </w:r>
      </w:hyperlink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Sifon umyvadlový nerezová miska, </w:t>
      </w:r>
      <w:proofErr w:type="spellStart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vývod, zátka</w:t>
      </w:r>
    </w:p>
    <w:p w:rsidR="00201581" w:rsidRPr="00DB6E88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6CBBE7C" wp14:editId="71577170">
            <wp:extent cx="4923877" cy="19495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876" t="29553" r="12238" b="39556"/>
                    <a:stretch/>
                  </pic:blipFill>
                  <pic:spPr bwMode="auto">
                    <a:xfrm>
                      <a:off x="0" y="0"/>
                      <a:ext cx="4957657" cy="196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7C016" wp14:editId="3880E322">
                <wp:simplePos x="0" y="0"/>
                <wp:positionH relativeFrom="column">
                  <wp:posOffset>592575</wp:posOffset>
                </wp:positionH>
                <wp:positionV relativeFrom="paragraph">
                  <wp:posOffset>1544260</wp:posOffset>
                </wp:positionV>
                <wp:extent cx="4615132" cy="414068"/>
                <wp:effectExtent l="19050" t="19050" r="14605" b="2413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32" cy="414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272216" id="Obdélník 8" o:spid="_x0000_s1026" style="position:absolute;margin-left:46.65pt;margin-top:121.6pt;width:363.4pt;height:3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9672B5" wp14:editId="7DBB5E0B">
            <wp:extent cx="5279366" cy="350957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876" t="38875" r="32012" b="32629"/>
                    <a:stretch/>
                  </pic:blipFill>
                  <pic:spPr bwMode="auto">
                    <a:xfrm>
                      <a:off x="0" y="0"/>
                      <a:ext cx="5319165" cy="353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Pr="00485D9C" w:rsidRDefault="00201581" w:rsidP="002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>
      <w:pPr>
        <w:rPr>
          <w:sz w:val="40"/>
          <w:szCs w:val="40"/>
        </w:rPr>
      </w:pPr>
    </w:p>
    <w:p w:rsidR="00F56417" w:rsidRDefault="00F56417" w:rsidP="00201581">
      <w:pPr>
        <w:rPr>
          <w:sz w:val="40"/>
          <w:szCs w:val="40"/>
        </w:rPr>
      </w:pP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lastRenderedPageBreak/>
        <w:t>Klozet kombinovaný s vodorovným odpadem</w:t>
      </w: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t>Klozet kombinovaný se svislým odpadem</w:t>
      </w: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t>Dřez</w:t>
      </w:r>
      <w:r>
        <w:rPr>
          <w:sz w:val="40"/>
          <w:szCs w:val="40"/>
        </w:rPr>
        <w:t xml:space="preserve"> nerezový</w:t>
      </w:r>
      <w:r>
        <w:rPr>
          <w:sz w:val="40"/>
          <w:szCs w:val="40"/>
        </w:rPr>
        <w:tab/>
      </w:r>
      <w:r w:rsidRPr="00260EB8">
        <w:rPr>
          <w:color w:val="FF0000"/>
          <w:sz w:val="40"/>
          <w:szCs w:val="40"/>
        </w:rPr>
        <w:t>http://www.drezyfranke.cz/</w:t>
      </w:r>
      <w:r>
        <w:rPr>
          <w:sz w:val="40"/>
          <w:szCs w:val="40"/>
        </w:rPr>
        <w:tab/>
      </w: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t>Bidet</w:t>
      </w: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t>Vana</w:t>
      </w: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t>Sprcha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260EB8">
        <w:rPr>
          <w:color w:val="FF0000"/>
          <w:sz w:val="40"/>
          <w:szCs w:val="40"/>
        </w:rPr>
        <w:t>https://www.ravak.cz/</w:t>
      </w:r>
    </w:p>
    <w:p w:rsidR="00201581" w:rsidRPr="009B69B4" w:rsidRDefault="00201581" w:rsidP="00201581">
      <w:pPr>
        <w:rPr>
          <w:sz w:val="40"/>
          <w:szCs w:val="40"/>
        </w:rPr>
      </w:pPr>
      <w:r w:rsidRPr="009B69B4">
        <w:rPr>
          <w:sz w:val="40"/>
          <w:szCs w:val="40"/>
        </w:rPr>
        <w:t>Výlevka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proofErr w:type="spellStart"/>
      <w:r w:rsidRPr="00260EB8">
        <w:rPr>
          <w:color w:val="FF0000"/>
          <w:sz w:val="40"/>
          <w:szCs w:val="40"/>
        </w:rPr>
        <w:t>Jika</w:t>
      </w:r>
      <w:proofErr w:type="spellEnd"/>
      <w:r w:rsidRPr="00260EB8">
        <w:rPr>
          <w:color w:val="FF0000"/>
          <w:sz w:val="40"/>
          <w:szCs w:val="40"/>
        </w:rPr>
        <w:t xml:space="preserve"> – speciální výrobky</w:t>
      </w:r>
    </w:p>
    <w:p w:rsidR="00201581" w:rsidRDefault="00201581" w:rsidP="00201581"/>
    <w:p w:rsidR="00201581" w:rsidRDefault="00201581" w:rsidP="00201581">
      <w:r w:rsidRPr="000E1472">
        <w:rPr>
          <w:sz w:val="40"/>
          <w:szCs w:val="40"/>
        </w:rPr>
        <w:t>Podlahová vpust</w:t>
      </w:r>
      <w:r>
        <w:t xml:space="preserve">  </w:t>
      </w:r>
      <w:r>
        <w:tab/>
      </w:r>
      <w:r>
        <w:tab/>
      </w:r>
      <w:hyperlink r:id="rId21" w:history="1">
        <w:r w:rsidRPr="006259E0">
          <w:rPr>
            <w:rStyle w:val="Hypertextovodkaz"/>
          </w:rPr>
          <w:t>http://www.odtokyhl.cz/</w:t>
        </w:r>
      </w:hyperlink>
    </w:p>
    <w:p w:rsidR="00201581" w:rsidRDefault="00201581" w:rsidP="00201581">
      <w:r>
        <w:rPr>
          <w:noProof/>
          <w:lang w:eastAsia="cs-CZ"/>
        </w:rPr>
        <w:drawing>
          <wp:inline distT="0" distB="0" distL="0" distR="0" wp14:anchorId="1813D977" wp14:editId="4C8A5B4F">
            <wp:extent cx="4575266" cy="164539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609" t="39352" r="9313" b="26654"/>
                    <a:stretch/>
                  </pic:blipFill>
                  <pic:spPr bwMode="auto">
                    <a:xfrm>
                      <a:off x="0" y="0"/>
                      <a:ext cx="4605857" cy="165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8E5BC4" w:rsidP="00201581">
      <w:hyperlink r:id="rId23" w:history="1">
        <w:r w:rsidR="00201581" w:rsidRPr="006259E0">
          <w:rPr>
            <w:rStyle w:val="Hypertextovodkaz"/>
          </w:rPr>
          <w:t>http://www.hutterer-lechner.com/cs/Products/catalog/floor-drains/horizontal.aspx</w:t>
        </w:r>
      </w:hyperlink>
    </w:p>
    <w:p w:rsidR="00201581" w:rsidRDefault="00201581" w:rsidP="00201581"/>
    <w:p w:rsidR="00201581" w:rsidRDefault="00201581" w:rsidP="00201581">
      <w:r>
        <w:rPr>
          <w:noProof/>
          <w:lang w:eastAsia="cs-CZ"/>
        </w:rPr>
        <w:drawing>
          <wp:inline distT="0" distB="0" distL="0" distR="0" wp14:anchorId="72DDBE90" wp14:editId="3FE4847C">
            <wp:extent cx="4459426" cy="1383527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366" t="25845" r="9996" b="44551"/>
                    <a:stretch/>
                  </pic:blipFill>
                  <pic:spPr bwMode="auto">
                    <a:xfrm>
                      <a:off x="0" y="0"/>
                      <a:ext cx="4495491" cy="139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8E5BC4" w:rsidP="00201581">
      <w:hyperlink r:id="rId25" w:history="1">
        <w:r w:rsidR="00201581" w:rsidRPr="006259E0">
          <w:rPr>
            <w:rStyle w:val="Hypertextovodkaz"/>
          </w:rPr>
          <w:t>http://www.hutterer-lechner.com/cs/Products/catalog/floor-drains/horizontal/flange/HL90Pr.aspx</w:t>
        </w:r>
      </w:hyperlink>
    </w:p>
    <w:p w:rsidR="00201581" w:rsidRDefault="00201581" w:rsidP="00201581"/>
    <w:p w:rsidR="00201581" w:rsidRDefault="00201581" w:rsidP="00201581"/>
    <w:p w:rsidR="00506DA0" w:rsidRDefault="00506DA0" w:rsidP="00201581"/>
    <w:p w:rsidR="00201581" w:rsidRDefault="00201581" w:rsidP="00201581">
      <w:r w:rsidRPr="00491E2D">
        <w:rPr>
          <w:sz w:val="40"/>
          <w:szCs w:val="40"/>
        </w:rPr>
        <w:lastRenderedPageBreak/>
        <w:t>Napojení myčky a pračky</w:t>
      </w:r>
      <w:r>
        <w:tab/>
      </w:r>
      <w:hyperlink r:id="rId26" w:history="1">
        <w:r w:rsidRPr="006259E0">
          <w:rPr>
            <w:rStyle w:val="Hypertextovodkaz"/>
          </w:rPr>
          <w:t>http://www.odtokyhl.cz/</w:t>
        </w:r>
      </w:hyperlink>
    </w:p>
    <w:p w:rsidR="00201581" w:rsidRDefault="00201581" w:rsidP="00201581">
      <w:r>
        <w:rPr>
          <w:noProof/>
          <w:lang w:eastAsia="cs-CZ"/>
        </w:rPr>
        <w:drawing>
          <wp:inline distT="0" distB="0" distL="0" distR="0" wp14:anchorId="3CBB71B9" wp14:editId="7E069687">
            <wp:extent cx="4233508" cy="1765190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952" t="33575" r="12760" b="28206"/>
                    <a:stretch/>
                  </pic:blipFill>
                  <pic:spPr bwMode="auto">
                    <a:xfrm>
                      <a:off x="0" y="0"/>
                      <a:ext cx="4251091" cy="177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201581" w:rsidP="00201581"/>
    <w:p w:rsidR="00201581" w:rsidRDefault="008E5BC4" w:rsidP="00201581">
      <w:hyperlink r:id="rId28" w:history="1">
        <w:r w:rsidR="00201581" w:rsidRPr="006259E0">
          <w:rPr>
            <w:rStyle w:val="Hypertextovodkaz"/>
          </w:rPr>
          <w:t>http://www.hutterer-lechner.com/cs/Products/catalog/washing-devices.aspx</w:t>
        </w:r>
      </w:hyperlink>
    </w:p>
    <w:p w:rsidR="00201581" w:rsidRDefault="00201581" w:rsidP="00201581"/>
    <w:p w:rsidR="00201581" w:rsidRDefault="00201581" w:rsidP="00201581"/>
    <w:p w:rsidR="00201581" w:rsidRDefault="00201581" w:rsidP="00201581">
      <w:r w:rsidRPr="00491E2D">
        <w:rPr>
          <w:sz w:val="40"/>
          <w:szCs w:val="40"/>
        </w:rPr>
        <w:t>Lapač střešních splavenin</w:t>
      </w:r>
      <w:r>
        <w:tab/>
      </w:r>
      <w:hyperlink r:id="rId29" w:history="1">
        <w:r w:rsidRPr="006259E0">
          <w:rPr>
            <w:rStyle w:val="Hypertextovodkaz"/>
          </w:rPr>
          <w:t>http://www.odtokyhl.cz/</w:t>
        </w:r>
      </w:hyperlink>
    </w:p>
    <w:p w:rsidR="00201581" w:rsidRDefault="00201581" w:rsidP="00201581">
      <w:r>
        <w:rPr>
          <w:noProof/>
          <w:lang w:eastAsia="cs-CZ"/>
        </w:rPr>
        <w:drawing>
          <wp:inline distT="0" distB="0" distL="0" distR="0" wp14:anchorId="5DC9AE74" wp14:editId="1D368A42">
            <wp:extent cx="4780881" cy="1876508"/>
            <wp:effectExtent l="0" t="0" r="127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779" t="20101" r="10830" b="43229"/>
                    <a:stretch/>
                  </pic:blipFill>
                  <pic:spPr bwMode="auto">
                    <a:xfrm>
                      <a:off x="0" y="0"/>
                      <a:ext cx="4810539" cy="188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8E5BC4" w:rsidP="00201581">
      <w:hyperlink r:id="rId31" w:history="1">
        <w:r w:rsidR="00201581" w:rsidRPr="006259E0">
          <w:rPr>
            <w:rStyle w:val="Hypertextovodkaz"/>
          </w:rPr>
          <w:t>http://www.hutterer-lechner.com/cs/Products/catalog/rain-hoppers/HL660/2.aspx</w:t>
        </w:r>
      </w:hyperlink>
    </w:p>
    <w:p w:rsidR="00201581" w:rsidRDefault="00201581" w:rsidP="00201581"/>
    <w:p w:rsidR="00201581" w:rsidRDefault="00201581" w:rsidP="00201581">
      <w:r>
        <w:rPr>
          <w:noProof/>
          <w:lang w:eastAsia="cs-CZ"/>
        </w:rPr>
        <w:drawing>
          <wp:inline distT="0" distB="0" distL="0" distR="0" wp14:anchorId="5062D1F4" wp14:editId="7A1D5E85">
            <wp:extent cx="5146954" cy="208324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366" t="34236" r="10281" b="27326"/>
                    <a:stretch/>
                  </pic:blipFill>
                  <pic:spPr bwMode="auto">
                    <a:xfrm>
                      <a:off x="0" y="0"/>
                      <a:ext cx="5175691" cy="209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581" w:rsidRDefault="008E5BC4" w:rsidP="00201581">
      <w:hyperlink r:id="rId33" w:history="1">
        <w:r w:rsidR="00201581" w:rsidRPr="006259E0">
          <w:rPr>
            <w:rStyle w:val="Hypertextovodkaz"/>
          </w:rPr>
          <w:t>http://www.hutterer-lechner.com/cs/Products/catalog/rain-hoppers/HL600.aspx</w:t>
        </w:r>
      </w:hyperlink>
    </w:p>
    <w:p w:rsidR="00201581" w:rsidRPr="007305F1" w:rsidRDefault="00F56417" w:rsidP="00201581">
      <w:pPr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lastRenderedPageBreak/>
        <w:t xml:space="preserve">2.  </w:t>
      </w:r>
      <w:r w:rsidR="00201581" w:rsidRPr="007305F1">
        <w:rPr>
          <w:b/>
          <w:sz w:val="52"/>
          <w:szCs w:val="52"/>
        </w:rPr>
        <w:t>ZJEDNODUŠENÉ</w:t>
      </w:r>
      <w:proofErr w:type="gramEnd"/>
      <w:r w:rsidR="00201581" w:rsidRPr="007305F1">
        <w:rPr>
          <w:b/>
          <w:sz w:val="52"/>
          <w:szCs w:val="52"/>
        </w:rPr>
        <w:t xml:space="preserve"> VÝKRESY</w:t>
      </w:r>
    </w:p>
    <w:p w:rsidR="00201581" w:rsidRPr="00410EED" w:rsidRDefault="00201581" w:rsidP="00201581">
      <w:pPr>
        <w:rPr>
          <w:sz w:val="40"/>
          <w:szCs w:val="40"/>
        </w:rPr>
      </w:pPr>
      <w:r w:rsidRPr="00410EED">
        <w:rPr>
          <w:sz w:val="40"/>
          <w:szCs w:val="40"/>
        </w:rPr>
        <w:t>Půdorysy upravit dle vzoru nebo viz technické kreslení.</w:t>
      </w:r>
    </w:p>
    <w:p w:rsidR="00201581" w:rsidRPr="00410EED" w:rsidRDefault="00201581" w:rsidP="00201581">
      <w:pPr>
        <w:rPr>
          <w:sz w:val="40"/>
          <w:szCs w:val="40"/>
        </w:rPr>
      </w:pPr>
      <w:r w:rsidRPr="00410EED">
        <w:rPr>
          <w:sz w:val="40"/>
          <w:szCs w:val="40"/>
        </w:rPr>
        <w:t>Vč. Tisku 1:50</w:t>
      </w:r>
    </w:p>
    <w:p w:rsidR="00F56417" w:rsidRPr="001846E0" w:rsidRDefault="00F56417" w:rsidP="00F56417">
      <w:pPr>
        <w:rPr>
          <w:sz w:val="48"/>
          <w:szCs w:val="48"/>
        </w:rPr>
      </w:pPr>
      <w:r w:rsidRPr="001846E0">
        <w:rPr>
          <w:sz w:val="48"/>
          <w:szCs w:val="48"/>
        </w:rPr>
        <w:t xml:space="preserve">ZJEDNODUŠENÝ STAVEBNÍ VÝKRES – </w:t>
      </w:r>
      <w:proofErr w:type="gramStart"/>
      <w:r w:rsidRPr="001846E0">
        <w:rPr>
          <w:sz w:val="48"/>
          <w:szCs w:val="48"/>
        </w:rPr>
        <w:t>DŮLEŽITÉ !!!!!!!!!!!</w:t>
      </w:r>
      <w:proofErr w:type="gramEnd"/>
    </w:p>
    <w:p w:rsidR="00F56417" w:rsidRDefault="00F56417" w:rsidP="00F56417">
      <w:r>
        <w:t xml:space="preserve">Zdroj: </w:t>
      </w:r>
      <w:hyperlink r:id="rId34" w:history="1">
        <w:r w:rsidRPr="0044384D">
          <w:rPr>
            <w:rStyle w:val="Hypertextovodkaz"/>
          </w:rPr>
          <w:t>https://www.fce.vutbr.cz/tzb/vrana.j/</w:t>
        </w:r>
      </w:hyperlink>
    </w:p>
    <w:p w:rsidR="00F56417" w:rsidRDefault="00F56417" w:rsidP="00F56417">
      <w:pPr>
        <w:rPr>
          <w:sz w:val="32"/>
          <w:szCs w:val="32"/>
        </w:rPr>
      </w:pPr>
      <w:r w:rsidRPr="001846E0">
        <w:rPr>
          <w:sz w:val="32"/>
          <w:szCs w:val="32"/>
        </w:rPr>
        <w:t>Zjednodušený stavební výkres (slepá matrice) je výkres (půdorys), na kterém jsou stavební konstrukce vyznačeny obrysem</w:t>
      </w:r>
      <w:r>
        <w:rPr>
          <w:sz w:val="32"/>
          <w:szCs w:val="32"/>
        </w:rPr>
        <w:t>.</w:t>
      </w:r>
    </w:p>
    <w:p w:rsidR="00F56417" w:rsidRDefault="00F56417" w:rsidP="00F56417">
      <w:pPr>
        <w:rPr>
          <w:sz w:val="32"/>
          <w:szCs w:val="32"/>
        </w:rPr>
      </w:pPr>
      <w:r w:rsidRPr="001846E0">
        <w:rPr>
          <w:b/>
          <w:sz w:val="32"/>
          <w:szCs w:val="32"/>
          <w:u w:val="single"/>
        </w:rPr>
        <w:t>Tenkými čarami</w:t>
      </w:r>
      <w:r w:rsidRPr="001846E0">
        <w:rPr>
          <w:b/>
          <w:sz w:val="32"/>
          <w:szCs w:val="32"/>
        </w:rPr>
        <w:t>, jsou v něm kreslena schodiště, okna, dveře, průvlaky, sloupy apod.</w:t>
      </w:r>
      <w:r w:rsidRPr="001846E0">
        <w:rPr>
          <w:sz w:val="32"/>
          <w:szCs w:val="32"/>
        </w:rPr>
        <w:t xml:space="preserve"> </w:t>
      </w:r>
    </w:p>
    <w:p w:rsidR="00F56417" w:rsidRDefault="00F56417" w:rsidP="00F56417">
      <w:pPr>
        <w:rPr>
          <w:sz w:val="32"/>
          <w:szCs w:val="32"/>
        </w:rPr>
      </w:pPr>
      <w:r w:rsidRPr="001846E0">
        <w:rPr>
          <w:b/>
          <w:sz w:val="32"/>
          <w:szCs w:val="32"/>
          <w:u w:val="single"/>
        </w:rPr>
        <w:t>Tlustou čarou</w:t>
      </w:r>
      <w:r w:rsidRPr="001846E0">
        <w:rPr>
          <w:b/>
          <w:sz w:val="32"/>
          <w:szCs w:val="32"/>
        </w:rPr>
        <w:t xml:space="preserve"> je kresleno pouze potrubí.</w:t>
      </w:r>
      <w:r w:rsidRPr="001846E0">
        <w:rPr>
          <w:sz w:val="32"/>
          <w:szCs w:val="32"/>
        </w:rPr>
        <w:t xml:space="preserve"> </w:t>
      </w:r>
    </w:p>
    <w:p w:rsidR="00F56417" w:rsidRDefault="00F56417" w:rsidP="00F56417">
      <w:pPr>
        <w:rPr>
          <w:sz w:val="32"/>
          <w:szCs w:val="32"/>
        </w:rPr>
      </w:pPr>
      <w:r w:rsidRPr="001846E0">
        <w:rPr>
          <w:sz w:val="32"/>
          <w:szCs w:val="32"/>
        </w:rPr>
        <w:t xml:space="preserve">Ve zjednodušeném výkresu nejsou žádné šrafy a žádné kóty. </w:t>
      </w:r>
    </w:p>
    <w:p w:rsidR="00F56417" w:rsidRDefault="00F56417" w:rsidP="00F56417">
      <w:pPr>
        <w:rPr>
          <w:sz w:val="32"/>
          <w:szCs w:val="32"/>
        </w:rPr>
      </w:pPr>
      <w:r w:rsidRPr="001846E0">
        <w:rPr>
          <w:sz w:val="32"/>
          <w:szCs w:val="32"/>
        </w:rPr>
        <w:t xml:space="preserve">Výjimkou jsou </w:t>
      </w:r>
      <w:proofErr w:type="gramStart"/>
      <w:r w:rsidRPr="001846E0">
        <w:rPr>
          <w:rStyle w:val="grame"/>
          <w:sz w:val="32"/>
          <w:szCs w:val="32"/>
        </w:rPr>
        <w:t>kóty které</w:t>
      </w:r>
      <w:proofErr w:type="gramEnd"/>
      <w:r w:rsidRPr="001846E0">
        <w:rPr>
          <w:sz w:val="32"/>
          <w:szCs w:val="32"/>
        </w:rPr>
        <w:t xml:space="preserve"> určují polohu potrubí, pokud je to nutné.</w:t>
      </w:r>
    </w:p>
    <w:p w:rsidR="00F56417" w:rsidRDefault="00F56417" w:rsidP="00F56417">
      <w:pPr>
        <w:rPr>
          <w:sz w:val="32"/>
          <w:szCs w:val="32"/>
        </w:rPr>
      </w:pPr>
    </w:p>
    <w:p w:rsidR="00F56417" w:rsidRPr="006753E0" w:rsidRDefault="00F56417" w:rsidP="00F56417">
      <w:pPr>
        <w:rPr>
          <w:sz w:val="32"/>
          <w:szCs w:val="32"/>
          <w:u w:val="single"/>
        </w:rPr>
      </w:pPr>
      <w:r w:rsidRPr="006753E0">
        <w:rPr>
          <w:sz w:val="32"/>
          <w:szCs w:val="32"/>
          <w:u w:val="single"/>
        </w:rPr>
        <w:t>Zjednodušené razítko</w:t>
      </w:r>
    </w:p>
    <w:p w:rsidR="00F56417" w:rsidRDefault="00F56417" w:rsidP="00F5641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608F452" wp14:editId="5091D6C3">
            <wp:extent cx="4923991" cy="221932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7364" cy="223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81" w:rsidRDefault="00201581" w:rsidP="00201581"/>
    <w:p w:rsidR="00F56417" w:rsidRDefault="00F56417" w:rsidP="00201581"/>
    <w:p w:rsidR="00F56417" w:rsidRPr="00FD402B" w:rsidRDefault="00F56417" w:rsidP="00F56417">
      <w:pPr>
        <w:pStyle w:val="Text"/>
      </w:pPr>
      <w:r w:rsidRPr="00FD402B">
        <w:lastRenderedPageBreak/>
        <w:t xml:space="preserve">Zdravotně technické instalace se zakreslují do </w:t>
      </w:r>
      <w:r w:rsidRPr="00FD402B">
        <w:rPr>
          <w:b/>
        </w:rPr>
        <w:t>zjednodušených stavebních výkresů</w:t>
      </w:r>
      <w:r w:rsidRPr="00FD402B">
        <w:t>, které označujeme jako tzv. „</w:t>
      </w:r>
      <w:proofErr w:type="spellStart"/>
      <w:r w:rsidRPr="00FD402B">
        <w:rPr>
          <w:i/>
        </w:rPr>
        <w:t>slepáky</w:t>
      </w:r>
      <w:proofErr w:type="spellEnd"/>
      <w:r w:rsidRPr="00FD402B">
        <w:t>“. Výkres musí být názorný, přehledný a úplný. Jsou v něm pouze základní a nejdůležitější údaje tak, aby zakreslení a popis instalací bylo co nejpřesnější.</w:t>
      </w:r>
    </w:p>
    <w:p w:rsidR="00F56417" w:rsidRPr="008C30E0" w:rsidRDefault="00F56417" w:rsidP="00F56417">
      <w:pPr>
        <w:pStyle w:val="Odrky"/>
      </w:pPr>
      <w:r w:rsidRPr="008C30E0">
        <w:t xml:space="preserve">Obrys stavební konstrukce se kreslí tenkou plnou čarou. </w:t>
      </w:r>
    </w:p>
    <w:p w:rsidR="00F56417" w:rsidRPr="008C30E0" w:rsidRDefault="00F56417" w:rsidP="00F56417">
      <w:pPr>
        <w:pStyle w:val="Odrky"/>
      </w:pPr>
      <w:r w:rsidRPr="008C30E0">
        <w:t>Nekreslí se šrafy hmoty v řezu, zárubně, prahy, rámy oken.</w:t>
      </w:r>
    </w:p>
    <w:p w:rsidR="00F56417" w:rsidRPr="008C30E0" w:rsidRDefault="00F56417" w:rsidP="00F56417">
      <w:pPr>
        <w:pStyle w:val="Odrky"/>
      </w:pPr>
      <w:r w:rsidRPr="008C30E0">
        <w:t>Kótuje se pouze situování trasy potrubí. Objekt se kótuje pouze hlavními kótami, které se umisťují mimo objekt.</w:t>
      </w:r>
    </w:p>
    <w:p w:rsidR="00F56417" w:rsidRPr="008C30E0" w:rsidRDefault="00F56417" w:rsidP="00F56417">
      <w:pPr>
        <w:pStyle w:val="Odrky"/>
      </w:pPr>
      <w:r w:rsidRPr="008C30E0">
        <w:t>Obrysy konstrukcí před rovinou řezu se nezakreslují.</w:t>
      </w:r>
    </w:p>
    <w:p w:rsidR="00F56417" w:rsidRPr="008C30E0" w:rsidRDefault="00F56417" w:rsidP="00F56417">
      <w:pPr>
        <w:pStyle w:val="Odrky"/>
      </w:pPr>
      <w:r w:rsidRPr="008C30E0">
        <w:t>Popisy se vynechávají.</w:t>
      </w:r>
    </w:p>
    <w:p w:rsidR="00F56417" w:rsidRPr="00FD402B" w:rsidRDefault="00F56417" w:rsidP="00F56417">
      <w:pPr>
        <w:jc w:val="center"/>
      </w:pPr>
      <w:r w:rsidRPr="00FD402B">
        <w:rPr>
          <w:noProof/>
          <w:lang w:eastAsia="cs-CZ"/>
        </w:rPr>
        <w:drawing>
          <wp:inline distT="0" distB="0" distL="0" distR="0" wp14:anchorId="2A8D52DC" wp14:editId="0AB08C67">
            <wp:extent cx="3112024" cy="324802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1" t="18828" r="38576" b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44" cy="32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17" w:rsidRDefault="00F56417" w:rsidP="00F56417">
      <w:pPr>
        <w:rPr>
          <w:sz w:val="28"/>
          <w:szCs w:val="28"/>
        </w:rPr>
      </w:pPr>
    </w:p>
    <w:p w:rsidR="00F56417" w:rsidRDefault="00F56417" w:rsidP="00201581"/>
    <w:p w:rsidR="00F56417" w:rsidRDefault="00F56417" w:rsidP="00201581"/>
    <w:p w:rsidR="00F56417" w:rsidRDefault="00F56417" w:rsidP="00201581"/>
    <w:p w:rsidR="00F56417" w:rsidRDefault="00F56417" w:rsidP="00201581"/>
    <w:p w:rsidR="00F56417" w:rsidRDefault="00F56417" w:rsidP="00201581"/>
    <w:p w:rsidR="00F56417" w:rsidRDefault="00F56417" w:rsidP="00201581"/>
    <w:p w:rsidR="00F56417" w:rsidRDefault="00F56417" w:rsidP="00201581"/>
    <w:p w:rsidR="00F56417" w:rsidRDefault="00F56417" w:rsidP="00201581"/>
    <w:p w:rsidR="00201581" w:rsidRDefault="00201581" w:rsidP="00201581"/>
    <w:p w:rsidR="00201581" w:rsidRPr="00453507" w:rsidRDefault="00201581" w:rsidP="00201581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 w:rsidRPr="00453507">
        <w:rPr>
          <w:b/>
          <w:sz w:val="44"/>
          <w:szCs w:val="44"/>
          <w:highlight w:val="yellow"/>
        </w:rPr>
        <w:t>3</w:t>
      </w:r>
    </w:p>
    <w:p w:rsidR="00201581" w:rsidRDefault="00F56417" w:rsidP="00201581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201581">
        <w:rPr>
          <w:sz w:val="40"/>
          <w:szCs w:val="40"/>
        </w:rPr>
        <w:t xml:space="preserve">. </w:t>
      </w:r>
      <w:proofErr w:type="gramStart"/>
      <w:r w:rsidR="00201581" w:rsidRPr="00201581">
        <w:rPr>
          <w:sz w:val="40"/>
          <w:szCs w:val="40"/>
        </w:rPr>
        <w:t>V půdorysech</w:t>
      </w:r>
      <w:proofErr w:type="gramEnd"/>
      <w:r w:rsidR="00201581" w:rsidRPr="00201581">
        <w:rPr>
          <w:sz w:val="40"/>
          <w:szCs w:val="40"/>
        </w:rPr>
        <w:t xml:space="preserve"> nakreslit a označit zařizovací předměty</w:t>
      </w:r>
    </w:p>
    <w:p w:rsidR="00201581" w:rsidRDefault="00F56417" w:rsidP="00201581">
      <w:pPr>
        <w:rPr>
          <w:sz w:val="40"/>
          <w:szCs w:val="40"/>
        </w:rPr>
      </w:pPr>
      <w:r>
        <w:rPr>
          <w:sz w:val="40"/>
          <w:szCs w:val="40"/>
        </w:rPr>
        <w:t>4.</w:t>
      </w:r>
      <w:r w:rsidR="00201581">
        <w:rPr>
          <w:sz w:val="40"/>
          <w:szCs w:val="40"/>
        </w:rPr>
        <w:t xml:space="preserve"> </w:t>
      </w:r>
      <w:r w:rsidR="00973D2D">
        <w:rPr>
          <w:sz w:val="40"/>
          <w:szCs w:val="40"/>
        </w:rPr>
        <w:t>Legenda zařizovacích předmětů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7371"/>
        <w:gridCol w:w="567"/>
      </w:tblGrid>
      <w:tr w:rsidR="00973D2D" w:rsidTr="00973D2D">
        <w:tc>
          <w:tcPr>
            <w:tcW w:w="988" w:type="dxa"/>
          </w:tcPr>
          <w:p w:rsidR="00973D2D" w:rsidRDefault="00973D2D" w:rsidP="0020158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POL.</w:t>
            </w:r>
          </w:p>
        </w:tc>
        <w:tc>
          <w:tcPr>
            <w:tcW w:w="7371" w:type="dxa"/>
          </w:tcPr>
          <w:p w:rsidR="00973D2D" w:rsidRDefault="00973D2D" w:rsidP="0020158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POPIS</w:t>
            </w:r>
          </w:p>
        </w:tc>
        <w:tc>
          <w:tcPr>
            <w:tcW w:w="567" w:type="dxa"/>
          </w:tcPr>
          <w:p w:rsidR="00973D2D" w:rsidRDefault="00973D2D" w:rsidP="0020158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ks</w:t>
            </w:r>
          </w:p>
        </w:tc>
      </w:tr>
      <w:tr w:rsidR="00973D2D" w:rsidTr="00973D2D">
        <w:tc>
          <w:tcPr>
            <w:tcW w:w="988" w:type="dxa"/>
          </w:tcPr>
          <w:p w:rsidR="00973D2D" w:rsidRPr="00B32E43" w:rsidRDefault="00973D2D" w:rsidP="00201581">
            <w:pPr>
              <w:rPr>
                <w:sz w:val="52"/>
                <w:szCs w:val="52"/>
              </w:rPr>
            </w:pPr>
            <w:r w:rsidRPr="00B32E43">
              <w:rPr>
                <w:sz w:val="52"/>
                <w:szCs w:val="52"/>
              </w:rPr>
              <w:t>U</w:t>
            </w:r>
          </w:p>
        </w:tc>
        <w:tc>
          <w:tcPr>
            <w:tcW w:w="7371" w:type="dxa"/>
          </w:tcPr>
          <w:p w:rsidR="00973D2D" w:rsidRPr="00B32E43" w:rsidRDefault="00973D2D" w:rsidP="00201581">
            <w:pPr>
              <w:rPr>
                <w:sz w:val="24"/>
                <w:szCs w:val="24"/>
              </w:rPr>
            </w:pPr>
            <w:r w:rsidRPr="00B32E43">
              <w:rPr>
                <w:sz w:val="24"/>
                <w:szCs w:val="24"/>
              </w:rPr>
              <w:t>UMYVADLO LYRA PLUS 600 x 490 mm, JIKA</w:t>
            </w:r>
          </w:p>
          <w:p w:rsidR="00973D2D" w:rsidRPr="00B32E43" w:rsidRDefault="00973D2D" w:rsidP="00973D2D">
            <w:pPr>
              <w:rPr>
                <w:sz w:val="24"/>
                <w:szCs w:val="24"/>
              </w:rPr>
            </w:pPr>
            <w:r w:rsidRPr="00B32E43">
              <w:rPr>
                <w:sz w:val="24"/>
                <w:szCs w:val="24"/>
              </w:rPr>
              <w:t xml:space="preserve">UMYVADLOVÁ STOJÁNKOVÁ BATERIE </w:t>
            </w:r>
            <w:proofErr w:type="gramStart"/>
            <w:r w:rsidRPr="00B32E43">
              <w:rPr>
                <w:sz w:val="24"/>
                <w:szCs w:val="24"/>
              </w:rPr>
              <w:t>LYRA , JIKA</w:t>
            </w:r>
            <w:proofErr w:type="gramEnd"/>
          </w:p>
          <w:p w:rsidR="00973D2D" w:rsidRPr="00973D2D" w:rsidRDefault="00973D2D" w:rsidP="00973D2D">
            <w:pPr>
              <w:rPr>
                <w:sz w:val="32"/>
                <w:szCs w:val="32"/>
              </w:rPr>
            </w:pPr>
            <w:r w:rsidRPr="00B32E43">
              <w:rPr>
                <w:sz w:val="24"/>
                <w:szCs w:val="24"/>
              </w:rPr>
              <w:t xml:space="preserve">ZÁPACHOVÁ </w:t>
            </w:r>
            <w:r w:rsidR="00B32E43" w:rsidRPr="00B32E43">
              <w:rPr>
                <w:sz w:val="24"/>
                <w:szCs w:val="24"/>
              </w:rPr>
              <w:t>UZÁVĚRKA DN 40, PRAČKOVÝ VÝVOD, PLAST BRNO</w:t>
            </w:r>
          </w:p>
        </w:tc>
        <w:tc>
          <w:tcPr>
            <w:tcW w:w="567" w:type="dxa"/>
          </w:tcPr>
          <w:p w:rsidR="00973D2D" w:rsidRPr="00973D2D" w:rsidRDefault="00973D2D" w:rsidP="00201581">
            <w:pPr>
              <w:rPr>
                <w:sz w:val="32"/>
                <w:szCs w:val="32"/>
              </w:rPr>
            </w:pPr>
            <w:r w:rsidRPr="00973D2D">
              <w:rPr>
                <w:sz w:val="32"/>
                <w:szCs w:val="32"/>
              </w:rPr>
              <w:t>1</w:t>
            </w:r>
          </w:p>
        </w:tc>
      </w:tr>
      <w:tr w:rsidR="00973D2D" w:rsidTr="00973D2D">
        <w:tc>
          <w:tcPr>
            <w:tcW w:w="988" w:type="dxa"/>
          </w:tcPr>
          <w:p w:rsidR="00973D2D" w:rsidRDefault="00973D2D" w:rsidP="00201581">
            <w:pPr>
              <w:rPr>
                <w:sz w:val="40"/>
                <w:szCs w:val="40"/>
              </w:rPr>
            </w:pPr>
          </w:p>
        </w:tc>
        <w:tc>
          <w:tcPr>
            <w:tcW w:w="7371" w:type="dxa"/>
          </w:tcPr>
          <w:p w:rsidR="00973D2D" w:rsidRDefault="00973D2D" w:rsidP="00201581">
            <w:pPr>
              <w:rPr>
                <w:sz w:val="40"/>
                <w:szCs w:val="40"/>
              </w:rPr>
            </w:pPr>
          </w:p>
        </w:tc>
        <w:tc>
          <w:tcPr>
            <w:tcW w:w="567" w:type="dxa"/>
          </w:tcPr>
          <w:p w:rsidR="00973D2D" w:rsidRDefault="00973D2D" w:rsidP="00201581">
            <w:pPr>
              <w:rPr>
                <w:sz w:val="40"/>
                <w:szCs w:val="40"/>
              </w:rPr>
            </w:pPr>
          </w:p>
        </w:tc>
      </w:tr>
    </w:tbl>
    <w:p w:rsidR="00973D2D" w:rsidRDefault="00973D2D" w:rsidP="00201581">
      <w:pPr>
        <w:rPr>
          <w:sz w:val="40"/>
          <w:szCs w:val="40"/>
        </w:rPr>
      </w:pPr>
    </w:p>
    <w:p w:rsidR="00F56417" w:rsidRDefault="00F56417" w:rsidP="00201581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4F83E21C" wp14:editId="10E60D0A">
            <wp:extent cx="4229100" cy="69437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17" w:rsidRDefault="00F56417" w:rsidP="00201581">
      <w:pPr>
        <w:rPr>
          <w:sz w:val="40"/>
          <w:szCs w:val="40"/>
        </w:rPr>
      </w:pPr>
    </w:p>
    <w:p w:rsidR="00F56417" w:rsidRDefault="00F56417" w:rsidP="00201581">
      <w:pPr>
        <w:rPr>
          <w:sz w:val="40"/>
          <w:szCs w:val="40"/>
        </w:rPr>
      </w:pPr>
    </w:p>
    <w:p w:rsidR="00F56417" w:rsidRDefault="00F56417" w:rsidP="00201581">
      <w:pPr>
        <w:rPr>
          <w:sz w:val="40"/>
          <w:szCs w:val="40"/>
        </w:rPr>
      </w:pPr>
    </w:p>
    <w:p w:rsidR="00F56417" w:rsidRDefault="00F56417" w:rsidP="00201581">
      <w:pPr>
        <w:rPr>
          <w:sz w:val="40"/>
          <w:szCs w:val="40"/>
        </w:rPr>
      </w:pPr>
    </w:p>
    <w:p w:rsidR="00B32E43" w:rsidRDefault="00F56417" w:rsidP="00201581">
      <w:pPr>
        <w:rPr>
          <w:sz w:val="40"/>
          <w:szCs w:val="40"/>
        </w:rPr>
      </w:pPr>
      <w:r>
        <w:rPr>
          <w:sz w:val="40"/>
          <w:szCs w:val="40"/>
        </w:rPr>
        <w:lastRenderedPageBreak/>
        <w:t>5</w:t>
      </w:r>
      <w:r w:rsidR="00B32E43">
        <w:rPr>
          <w:sz w:val="40"/>
          <w:szCs w:val="40"/>
        </w:rPr>
        <w:t xml:space="preserve">. Připojovací potrubí v půdorysech včetně DN </w:t>
      </w:r>
    </w:p>
    <w:p w:rsidR="00B32E43" w:rsidRDefault="00B32E43" w:rsidP="00201581">
      <w:pPr>
        <w:rPr>
          <w:sz w:val="40"/>
          <w:szCs w:val="40"/>
        </w:rPr>
      </w:pPr>
      <w:r>
        <w:rPr>
          <w:sz w:val="40"/>
          <w:szCs w:val="40"/>
        </w:rPr>
        <w:t>DN potrubí viz strana 77</w:t>
      </w:r>
    </w:p>
    <w:p w:rsidR="00B32E43" w:rsidRPr="00201581" w:rsidRDefault="00B32E43" w:rsidP="00201581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7DDFCEA" wp14:editId="2A3C7B0B">
            <wp:extent cx="5067300" cy="7286946"/>
            <wp:effectExtent l="0" t="0" r="0" b="9525"/>
            <wp:docPr id="18" name="Obrázek 18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02" cy="73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81" w:rsidRDefault="00201581" w:rsidP="00201581"/>
    <w:p w:rsidR="00201581" w:rsidRDefault="00201581" w:rsidP="00201581"/>
    <w:p w:rsidR="00506DA0" w:rsidRDefault="00506DA0" w:rsidP="00B32E43">
      <w:pPr>
        <w:rPr>
          <w:sz w:val="40"/>
          <w:szCs w:val="40"/>
        </w:rPr>
      </w:pPr>
    </w:p>
    <w:p w:rsidR="00B32E43" w:rsidRDefault="00F56417" w:rsidP="00B32E43">
      <w:pPr>
        <w:rPr>
          <w:sz w:val="40"/>
          <w:szCs w:val="40"/>
        </w:rPr>
      </w:pPr>
      <w:r>
        <w:rPr>
          <w:sz w:val="40"/>
          <w:szCs w:val="40"/>
        </w:rPr>
        <w:t>6</w:t>
      </w:r>
      <w:r w:rsidR="00B32E43">
        <w:rPr>
          <w:sz w:val="40"/>
          <w:szCs w:val="40"/>
        </w:rPr>
        <w:t xml:space="preserve">. Svislé odpadní potrubí včetně DN </w:t>
      </w:r>
    </w:p>
    <w:p w:rsidR="00201581" w:rsidRDefault="00201581" w:rsidP="00201581"/>
    <w:p w:rsidR="00201581" w:rsidRDefault="00201581" w:rsidP="00201581"/>
    <w:p w:rsidR="00201581" w:rsidRDefault="00B32E43" w:rsidP="00201581">
      <w:r>
        <w:rPr>
          <w:noProof/>
          <w:lang w:eastAsia="cs-CZ"/>
        </w:rPr>
        <w:drawing>
          <wp:inline distT="0" distB="0" distL="0" distR="0" wp14:anchorId="0254A166" wp14:editId="03C0648E">
            <wp:extent cx="5760720" cy="4564380"/>
            <wp:effectExtent l="0" t="0" r="0" b="7620"/>
            <wp:docPr id="19" name="Obrázek 19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43" w:rsidRDefault="00B32E43" w:rsidP="00201581"/>
    <w:p w:rsidR="00B32E43" w:rsidRDefault="00B32E43" w:rsidP="00201581"/>
    <w:p w:rsidR="00954E85" w:rsidRDefault="00954E85" w:rsidP="00201581">
      <w:pPr>
        <w:rPr>
          <w:sz w:val="40"/>
          <w:szCs w:val="40"/>
        </w:rPr>
      </w:pPr>
    </w:p>
    <w:p w:rsidR="00954E85" w:rsidRDefault="00954E85" w:rsidP="00201581">
      <w:pPr>
        <w:rPr>
          <w:sz w:val="40"/>
          <w:szCs w:val="40"/>
        </w:rPr>
      </w:pPr>
    </w:p>
    <w:p w:rsidR="00954E85" w:rsidRDefault="00954E85" w:rsidP="00201581">
      <w:pPr>
        <w:rPr>
          <w:sz w:val="40"/>
          <w:szCs w:val="40"/>
        </w:rPr>
      </w:pPr>
    </w:p>
    <w:p w:rsidR="00954E85" w:rsidRDefault="00954E85" w:rsidP="00201581">
      <w:pPr>
        <w:rPr>
          <w:sz w:val="40"/>
          <w:szCs w:val="40"/>
        </w:rPr>
      </w:pPr>
    </w:p>
    <w:p w:rsidR="00954E85" w:rsidRDefault="00954E85" w:rsidP="00201581">
      <w:pPr>
        <w:rPr>
          <w:sz w:val="40"/>
          <w:szCs w:val="40"/>
        </w:rPr>
      </w:pPr>
    </w:p>
    <w:p w:rsidR="00954E85" w:rsidRDefault="00954E85" w:rsidP="00201581">
      <w:pPr>
        <w:rPr>
          <w:sz w:val="40"/>
          <w:szCs w:val="40"/>
        </w:rPr>
      </w:pPr>
    </w:p>
    <w:p w:rsidR="00B32E43" w:rsidRDefault="00B32E43" w:rsidP="00201581">
      <w:pPr>
        <w:rPr>
          <w:sz w:val="40"/>
          <w:szCs w:val="40"/>
        </w:rPr>
      </w:pPr>
      <w:r w:rsidRPr="00954E85">
        <w:rPr>
          <w:b/>
          <w:sz w:val="40"/>
          <w:szCs w:val="40"/>
          <w:u w:val="single"/>
        </w:rPr>
        <w:t>Poznámka</w:t>
      </w:r>
      <w:r w:rsidR="00954E85" w:rsidRPr="00954E85">
        <w:rPr>
          <w:b/>
          <w:sz w:val="40"/>
          <w:szCs w:val="40"/>
          <w:u w:val="single"/>
        </w:rPr>
        <w:t xml:space="preserve"> 1</w:t>
      </w:r>
      <w:r w:rsidR="00954E85">
        <w:rPr>
          <w:sz w:val="40"/>
          <w:szCs w:val="40"/>
        </w:rPr>
        <w:t>:</w:t>
      </w:r>
      <w:r w:rsidRPr="00B32E43">
        <w:rPr>
          <w:sz w:val="40"/>
          <w:szCs w:val="40"/>
        </w:rPr>
        <w:t xml:space="preserve"> </w:t>
      </w:r>
      <w:r w:rsidR="00954E85">
        <w:rPr>
          <w:sz w:val="40"/>
          <w:szCs w:val="40"/>
        </w:rPr>
        <w:t>V</w:t>
      </w:r>
      <w:r w:rsidRPr="00B32E43">
        <w:rPr>
          <w:sz w:val="40"/>
          <w:szCs w:val="40"/>
        </w:rPr>
        <w:t xml:space="preserve">ýšky umístění zařizovacích předmětů </w:t>
      </w:r>
      <w:r>
        <w:rPr>
          <w:sz w:val="40"/>
          <w:szCs w:val="40"/>
        </w:rPr>
        <w:t xml:space="preserve"> </w:t>
      </w:r>
    </w:p>
    <w:p w:rsidR="00B32E43" w:rsidRDefault="00B32E43" w:rsidP="00201581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B129B5">
        <w:rPr>
          <w:sz w:val="40"/>
          <w:szCs w:val="40"/>
        </w:rPr>
        <w:t xml:space="preserve"> </w:t>
      </w:r>
      <w:r>
        <w:rPr>
          <w:sz w:val="40"/>
          <w:szCs w:val="40"/>
        </w:rPr>
        <w:t>T</w:t>
      </w:r>
      <w:r w:rsidRPr="00B32E43">
        <w:rPr>
          <w:sz w:val="40"/>
          <w:szCs w:val="40"/>
        </w:rPr>
        <w:t>echnologie 3. ročník</w:t>
      </w:r>
    </w:p>
    <w:p w:rsidR="00B32E43" w:rsidRDefault="00B32E43" w:rsidP="00201581">
      <w:pPr>
        <w:rPr>
          <w:sz w:val="40"/>
          <w:szCs w:val="40"/>
        </w:rPr>
      </w:pPr>
      <w:r>
        <w:rPr>
          <w:sz w:val="40"/>
          <w:szCs w:val="40"/>
        </w:rPr>
        <w:t xml:space="preserve">- ZDT strana 18 </w:t>
      </w:r>
      <w:r w:rsidR="004B3ECF">
        <w:rPr>
          <w:sz w:val="40"/>
          <w:szCs w:val="40"/>
        </w:rPr>
        <w:t>–</w:t>
      </w:r>
      <w:r>
        <w:rPr>
          <w:sz w:val="40"/>
          <w:szCs w:val="40"/>
        </w:rPr>
        <w:t xml:space="preserve"> 22</w:t>
      </w:r>
    </w:p>
    <w:p w:rsidR="00954E85" w:rsidRDefault="00954E85" w:rsidP="00201581">
      <w:pPr>
        <w:rPr>
          <w:sz w:val="40"/>
          <w:szCs w:val="40"/>
        </w:rPr>
      </w:pPr>
      <w:r w:rsidRPr="00954E85">
        <w:rPr>
          <w:b/>
          <w:sz w:val="40"/>
          <w:szCs w:val="40"/>
          <w:u w:val="single"/>
        </w:rPr>
        <w:t>Poznámka 2</w:t>
      </w:r>
      <w:r>
        <w:rPr>
          <w:sz w:val="40"/>
          <w:szCs w:val="40"/>
        </w:rPr>
        <w:t>: Výkresy a značky ZP</w:t>
      </w:r>
    </w:p>
    <w:p w:rsidR="00201581" w:rsidRDefault="004B3ECF" w:rsidP="00201581">
      <w:pPr>
        <w:rPr>
          <w:sz w:val="40"/>
          <w:szCs w:val="40"/>
        </w:rPr>
      </w:pPr>
      <w:r>
        <w:rPr>
          <w:sz w:val="40"/>
          <w:szCs w:val="40"/>
        </w:rPr>
        <w:t xml:space="preserve">- výkresy a značky </w:t>
      </w:r>
      <w:proofErr w:type="gramStart"/>
      <w:r>
        <w:rPr>
          <w:sz w:val="40"/>
          <w:szCs w:val="40"/>
        </w:rPr>
        <w:t>ZP  viz</w:t>
      </w:r>
      <w:proofErr w:type="gramEnd"/>
      <w:r>
        <w:rPr>
          <w:sz w:val="40"/>
          <w:szCs w:val="40"/>
        </w:rPr>
        <w:t xml:space="preserve"> 2. ročník Cvičení z pozemního stavitelství, strana 86 </w:t>
      </w:r>
      <w:r w:rsidR="00954E85">
        <w:rPr>
          <w:sz w:val="40"/>
          <w:szCs w:val="40"/>
        </w:rPr>
        <w:t>–</w:t>
      </w:r>
      <w:r>
        <w:rPr>
          <w:sz w:val="40"/>
          <w:szCs w:val="40"/>
        </w:rPr>
        <w:t xml:space="preserve"> 91</w:t>
      </w:r>
    </w:p>
    <w:p w:rsidR="00954E85" w:rsidRDefault="00954E85" w:rsidP="00201581">
      <w:pPr>
        <w:rPr>
          <w:sz w:val="40"/>
          <w:szCs w:val="40"/>
        </w:rPr>
      </w:pPr>
      <w:r>
        <w:rPr>
          <w:sz w:val="40"/>
          <w:szCs w:val="40"/>
        </w:rPr>
        <w:t>- nástěnka ve třídě</w:t>
      </w:r>
    </w:p>
    <w:p w:rsidR="00954E85" w:rsidRDefault="00954E85" w:rsidP="00954E85">
      <w:pPr>
        <w:rPr>
          <w:sz w:val="40"/>
          <w:szCs w:val="40"/>
        </w:rPr>
      </w:pPr>
      <w:r w:rsidRPr="00954E85">
        <w:rPr>
          <w:b/>
          <w:sz w:val="40"/>
          <w:szCs w:val="40"/>
          <w:u w:val="single"/>
        </w:rPr>
        <w:t xml:space="preserve">Poznámka </w:t>
      </w:r>
      <w:r>
        <w:rPr>
          <w:b/>
          <w:sz w:val="40"/>
          <w:szCs w:val="40"/>
          <w:u w:val="single"/>
        </w:rPr>
        <w:t>3</w:t>
      </w:r>
      <w:r>
        <w:rPr>
          <w:sz w:val="40"/>
          <w:szCs w:val="40"/>
        </w:rPr>
        <w:t>: Tvarovky</w:t>
      </w:r>
    </w:p>
    <w:p w:rsidR="00983066" w:rsidRDefault="00983066" w:rsidP="00954E85">
      <w:pPr>
        <w:rPr>
          <w:sz w:val="28"/>
          <w:szCs w:val="28"/>
        </w:rPr>
      </w:pPr>
      <w:r>
        <w:rPr>
          <w:sz w:val="28"/>
          <w:szCs w:val="28"/>
        </w:rPr>
        <w:t>Pro napojení připojovacích potrubí na odpad se používají jednoduché, dvojité nebo trojité odbočky s úhly 60° až 88,5°.</w:t>
      </w:r>
    </w:p>
    <w:p w:rsidR="00F046B9" w:rsidRDefault="00983066" w:rsidP="00954E85">
      <w:pPr>
        <w:rPr>
          <w:sz w:val="28"/>
          <w:szCs w:val="28"/>
        </w:rPr>
      </w:pPr>
      <w:r>
        <w:rPr>
          <w:sz w:val="28"/>
          <w:szCs w:val="28"/>
        </w:rPr>
        <w:t>Pokud se pro napojení připojovacího potrubí většího průměru než DN 65 použije dvojitá odbočka s úhlem odbočení větším než 70°, musejí její větve ležet v rovinách svírající</w:t>
      </w:r>
      <w:r w:rsidR="00F046B9">
        <w:rPr>
          <w:sz w:val="28"/>
          <w:szCs w:val="28"/>
        </w:rPr>
        <w:t>ch mezi sebou úhel nejvíce 90°. Zabrání se tak zatékání odpadní vody z jednoho připojovacího potrubí do druhého.</w:t>
      </w:r>
    </w:p>
    <w:p w:rsidR="00F046B9" w:rsidRDefault="00F046B9" w:rsidP="00954E85">
      <w:pPr>
        <w:rPr>
          <w:sz w:val="28"/>
          <w:szCs w:val="28"/>
        </w:rPr>
      </w:pPr>
      <w:r>
        <w:rPr>
          <w:sz w:val="28"/>
          <w:szCs w:val="28"/>
        </w:rPr>
        <w:t>Nejmenší spád připojovacího potrubí je 3%.</w:t>
      </w:r>
    </w:p>
    <w:p w:rsidR="00F046B9" w:rsidRDefault="00F046B9" w:rsidP="00954E85">
      <w:pPr>
        <w:rPr>
          <w:sz w:val="28"/>
          <w:szCs w:val="28"/>
        </w:rPr>
      </w:pPr>
      <w:r>
        <w:rPr>
          <w:sz w:val="28"/>
          <w:szCs w:val="28"/>
        </w:rPr>
        <w:t>Největší délka půdorysného průmětu připojovacího potrubí 3m může být překročena jen výjimečně.</w:t>
      </w:r>
    </w:p>
    <w:p w:rsidR="00F046B9" w:rsidRDefault="00F046B9" w:rsidP="00954E85">
      <w:pPr>
        <w:rPr>
          <w:sz w:val="28"/>
          <w:szCs w:val="28"/>
        </w:rPr>
      </w:pPr>
      <w:r>
        <w:rPr>
          <w:sz w:val="28"/>
          <w:szCs w:val="28"/>
        </w:rPr>
        <w:t xml:space="preserve">Trubky připojovacího potrubí spojujeme pomocí šikmých odboček 45°a 60°, redukcí a oblouků. Kolena se </w:t>
      </w:r>
      <w:proofErr w:type="gramStart"/>
      <w:r>
        <w:rPr>
          <w:sz w:val="28"/>
          <w:szCs w:val="28"/>
        </w:rPr>
        <w:t>používají jen</w:t>
      </w:r>
      <w:proofErr w:type="gramEnd"/>
      <w:r>
        <w:rPr>
          <w:sz w:val="28"/>
          <w:szCs w:val="28"/>
        </w:rPr>
        <w:t xml:space="preserve"> pokud se v sortimentu tvarovek z daného materiálu oblouky nevyrábějí. Ostrá kolena malého průměru s úhly 87°a 90° nahrazujeme dvěma koleny 45°. Kolena s úhly 87°až 90° jsou však vhodná pro napojení </w:t>
      </w:r>
      <w:proofErr w:type="gramStart"/>
      <w:r>
        <w:rPr>
          <w:sz w:val="28"/>
          <w:szCs w:val="28"/>
        </w:rPr>
        <w:t>ZP , protože</w:t>
      </w:r>
      <w:proofErr w:type="gramEnd"/>
      <w:r>
        <w:rPr>
          <w:sz w:val="28"/>
          <w:szCs w:val="28"/>
        </w:rPr>
        <w:t xml:space="preserve"> zabírají málo místa  a spoj je možné snadno esteticky zakrýt. </w:t>
      </w:r>
      <w:r w:rsidR="004B5385">
        <w:rPr>
          <w:sz w:val="28"/>
          <w:szCs w:val="28"/>
        </w:rPr>
        <w:t xml:space="preserve">Excentrické </w:t>
      </w:r>
      <w:proofErr w:type="gramStart"/>
      <w:r w:rsidR="004B5385">
        <w:rPr>
          <w:sz w:val="28"/>
          <w:szCs w:val="28"/>
        </w:rPr>
        <w:t>redukce  je</w:t>
      </w:r>
      <w:proofErr w:type="gramEnd"/>
      <w:r w:rsidR="004B5385">
        <w:rPr>
          <w:sz w:val="28"/>
          <w:szCs w:val="28"/>
        </w:rPr>
        <w:t xml:space="preserve"> třeba instalovat  s rovným povrchem  nahoře (zabráníme zpětnému zatékání). </w:t>
      </w:r>
    </w:p>
    <w:p w:rsidR="00983066" w:rsidRDefault="00983066" w:rsidP="00954E8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5385" w:rsidRDefault="004B5385" w:rsidP="00954E85">
      <w:pPr>
        <w:rPr>
          <w:sz w:val="28"/>
          <w:szCs w:val="28"/>
        </w:rPr>
      </w:pPr>
    </w:p>
    <w:p w:rsidR="004B5385" w:rsidRDefault="004B5385" w:rsidP="00954E85">
      <w:pPr>
        <w:rPr>
          <w:sz w:val="28"/>
          <w:szCs w:val="28"/>
        </w:rPr>
      </w:pPr>
    </w:p>
    <w:p w:rsidR="004B5385" w:rsidRPr="00983066" w:rsidRDefault="004B5385" w:rsidP="00954E85">
      <w:pPr>
        <w:rPr>
          <w:sz w:val="28"/>
          <w:szCs w:val="28"/>
        </w:rPr>
      </w:pPr>
    </w:p>
    <w:p w:rsidR="00954E85" w:rsidRDefault="00954E85" w:rsidP="00954E85">
      <w:pPr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hyperlink r:id="rId38" w:history="1">
        <w:r w:rsidRPr="00145829">
          <w:rPr>
            <w:rStyle w:val="Hypertextovodkaz"/>
            <w:sz w:val="40"/>
            <w:szCs w:val="40"/>
          </w:rPr>
          <w:t>www.plastbrno.cz</w:t>
        </w:r>
      </w:hyperlink>
    </w:p>
    <w:p w:rsidR="00954E85" w:rsidRDefault="00954E85" w:rsidP="00954E85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12974AF" wp14:editId="3FE1765C">
            <wp:extent cx="5460642" cy="3526948"/>
            <wp:effectExtent l="0" t="0" r="698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3975" t="18519" r="9723" b="5350"/>
                    <a:stretch/>
                  </pic:blipFill>
                  <pic:spPr bwMode="auto">
                    <a:xfrm>
                      <a:off x="0" y="0"/>
                      <a:ext cx="5476156" cy="353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E85" w:rsidRPr="00954E85" w:rsidRDefault="00954E85" w:rsidP="00954E85">
      <w:pPr>
        <w:rPr>
          <w:rStyle w:val="Hypertextovodkaz"/>
        </w:rPr>
      </w:pPr>
      <w:r w:rsidRPr="00954E85">
        <w:rPr>
          <w:rStyle w:val="Hypertextovodkaz"/>
        </w:rPr>
        <w:t>http://www.plastbrno.cz/ht-pp-tvarovky-a-trubky</w:t>
      </w:r>
    </w:p>
    <w:p w:rsidR="00954E85" w:rsidRDefault="00954E85" w:rsidP="00954E85"/>
    <w:p w:rsidR="00954E85" w:rsidRDefault="00954E85" w:rsidP="00954E85"/>
    <w:p w:rsidR="00954E85" w:rsidRDefault="00954E85" w:rsidP="00954E85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201581" w:rsidRDefault="00201581" w:rsidP="00201581"/>
    <w:p w:rsidR="00471CE0" w:rsidRDefault="00F56417" w:rsidP="00471CE0">
      <w:pPr>
        <w:rPr>
          <w:sz w:val="40"/>
          <w:szCs w:val="40"/>
        </w:rPr>
      </w:pPr>
      <w:r>
        <w:rPr>
          <w:sz w:val="40"/>
          <w:szCs w:val="40"/>
        </w:rPr>
        <w:t>7</w:t>
      </w:r>
      <w:r w:rsidR="00471CE0">
        <w:rPr>
          <w:sz w:val="40"/>
          <w:szCs w:val="40"/>
        </w:rPr>
        <w:t xml:space="preserve">. </w:t>
      </w:r>
      <w:r w:rsidR="00471CE0" w:rsidRPr="00201581">
        <w:rPr>
          <w:sz w:val="40"/>
          <w:szCs w:val="40"/>
        </w:rPr>
        <w:t>V</w:t>
      </w:r>
      <w:r w:rsidR="00471CE0">
        <w:rPr>
          <w:sz w:val="40"/>
          <w:szCs w:val="40"/>
        </w:rPr>
        <w:t> </w:t>
      </w:r>
      <w:r w:rsidR="00471CE0" w:rsidRPr="00201581">
        <w:rPr>
          <w:sz w:val="40"/>
          <w:szCs w:val="40"/>
        </w:rPr>
        <w:t>půdorys</w:t>
      </w:r>
      <w:r w:rsidR="00471CE0">
        <w:rPr>
          <w:sz w:val="40"/>
          <w:szCs w:val="40"/>
        </w:rPr>
        <w:t>u základů</w:t>
      </w:r>
      <w:r w:rsidR="00471CE0" w:rsidRPr="00201581">
        <w:rPr>
          <w:sz w:val="40"/>
          <w:szCs w:val="40"/>
        </w:rPr>
        <w:t xml:space="preserve"> nakreslit </w:t>
      </w:r>
      <w:r w:rsidR="00471CE0">
        <w:rPr>
          <w:sz w:val="40"/>
          <w:szCs w:val="40"/>
        </w:rPr>
        <w:t>svodná potrubí</w:t>
      </w:r>
    </w:p>
    <w:p w:rsidR="00880AA2" w:rsidRDefault="00F56417">
      <w:pPr>
        <w:rPr>
          <w:sz w:val="40"/>
          <w:szCs w:val="40"/>
        </w:rPr>
      </w:pPr>
      <w:r>
        <w:rPr>
          <w:sz w:val="40"/>
          <w:szCs w:val="40"/>
        </w:rPr>
        <w:t>8</w:t>
      </w:r>
      <w:r w:rsidR="00471CE0">
        <w:rPr>
          <w:sz w:val="40"/>
          <w:szCs w:val="40"/>
        </w:rPr>
        <w:t>. Rozvinuté řezy svodného potrubí</w:t>
      </w:r>
    </w:p>
    <w:p w:rsidR="00F56417" w:rsidRDefault="00F56417">
      <w:pPr>
        <w:rPr>
          <w:sz w:val="40"/>
          <w:szCs w:val="40"/>
        </w:rPr>
      </w:pPr>
      <w:r>
        <w:rPr>
          <w:sz w:val="40"/>
          <w:szCs w:val="40"/>
        </w:rPr>
        <w:t>9</w:t>
      </w:r>
      <w:r w:rsidR="00471CE0">
        <w:rPr>
          <w:sz w:val="40"/>
          <w:szCs w:val="40"/>
        </w:rPr>
        <w:t xml:space="preserve">. Výška zaústění do venkovní kanalizace – </w:t>
      </w:r>
      <w:r>
        <w:rPr>
          <w:sz w:val="40"/>
          <w:szCs w:val="40"/>
        </w:rPr>
        <w:t xml:space="preserve">dle zadání </w:t>
      </w:r>
    </w:p>
    <w:p w:rsidR="00471CE0" w:rsidRDefault="00F56417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(</w:t>
      </w:r>
      <w:r w:rsidR="00471CE0">
        <w:rPr>
          <w:sz w:val="40"/>
          <w:szCs w:val="40"/>
        </w:rPr>
        <w:t xml:space="preserve"> 2 až</w:t>
      </w:r>
      <w:proofErr w:type="gramEnd"/>
      <w:r w:rsidR="00471CE0">
        <w:rPr>
          <w:sz w:val="40"/>
          <w:szCs w:val="40"/>
        </w:rPr>
        <w:t xml:space="preserve"> 3 m pod terénem</w:t>
      </w:r>
      <w:r>
        <w:rPr>
          <w:sz w:val="40"/>
          <w:szCs w:val="40"/>
        </w:rPr>
        <w:t>)</w:t>
      </w:r>
    </w:p>
    <w:p w:rsidR="00471CE0" w:rsidRDefault="00471CE0">
      <w:pPr>
        <w:rPr>
          <w:sz w:val="40"/>
          <w:szCs w:val="40"/>
        </w:rPr>
      </w:pPr>
      <w:r>
        <w:rPr>
          <w:sz w:val="40"/>
          <w:szCs w:val="40"/>
        </w:rPr>
        <w:t xml:space="preserve"> Vzor viz: Cvičení z pozemního stavitelství 1. a 2. ročník a Konstrukční cvičení pro 3. a 4. ročník, autor Jan Novotný (strany 85 – 91)</w:t>
      </w:r>
    </w:p>
    <w:p w:rsidR="00471CE0" w:rsidRDefault="00F56417">
      <w:pPr>
        <w:rPr>
          <w:sz w:val="40"/>
          <w:szCs w:val="40"/>
        </w:rPr>
      </w:pPr>
      <w:r>
        <w:rPr>
          <w:sz w:val="40"/>
          <w:szCs w:val="40"/>
        </w:rPr>
        <w:t>10</w:t>
      </w:r>
      <w:r w:rsidR="00471CE0">
        <w:rPr>
          <w:sz w:val="40"/>
          <w:szCs w:val="40"/>
        </w:rPr>
        <w:t>. Včetně dešťových svodů</w:t>
      </w:r>
    </w:p>
    <w:p w:rsidR="00471CE0" w:rsidRDefault="00471CE0">
      <w:pPr>
        <w:rPr>
          <w:sz w:val="40"/>
          <w:szCs w:val="40"/>
        </w:rPr>
      </w:pPr>
    </w:p>
    <w:p w:rsidR="00471CE0" w:rsidRDefault="00471CE0">
      <w:pPr>
        <w:rPr>
          <w:sz w:val="40"/>
          <w:szCs w:val="40"/>
        </w:rPr>
      </w:pPr>
      <w:r>
        <w:rPr>
          <w:sz w:val="40"/>
          <w:szCs w:val="40"/>
        </w:rPr>
        <w:t xml:space="preserve">Poznámka: </w:t>
      </w:r>
    </w:p>
    <w:p w:rsidR="00471CE0" w:rsidRDefault="00F56417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471CE0">
        <w:rPr>
          <w:sz w:val="40"/>
          <w:szCs w:val="40"/>
        </w:rPr>
        <w:t xml:space="preserve"> Změny směru potrubí (kolena a oblouky) a použití odboček včetně úhlů viz strana 64. </w:t>
      </w:r>
    </w:p>
    <w:p w:rsidR="00471CE0" w:rsidRDefault="00F56417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471CE0">
        <w:rPr>
          <w:sz w:val="40"/>
          <w:szCs w:val="40"/>
        </w:rPr>
        <w:t xml:space="preserve"> Dimenze potrubí: min. stejné jako odpady. Pozor pod podlahou však min. DN 100. Viz strana </w:t>
      </w:r>
      <w:r w:rsidR="00D609CC">
        <w:rPr>
          <w:sz w:val="40"/>
          <w:szCs w:val="40"/>
        </w:rPr>
        <w:t>84.</w:t>
      </w:r>
    </w:p>
    <w:p w:rsidR="00D609CC" w:rsidRDefault="00F56417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D609CC">
        <w:rPr>
          <w:sz w:val="40"/>
          <w:szCs w:val="40"/>
        </w:rPr>
        <w:t xml:space="preserve"> Hlavní svod na výstupu z domu zredukujte na 160-PVC KG</w:t>
      </w:r>
    </w:p>
    <w:p w:rsidR="00D609CC" w:rsidRDefault="00F56417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D609CC">
        <w:rPr>
          <w:sz w:val="40"/>
          <w:szCs w:val="40"/>
        </w:rPr>
        <w:t xml:space="preserve"> Svodná potrubí z materiálu PVC-KG </w:t>
      </w:r>
    </w:p>
    <w:p w:rsidR="00D609CC" w:rsidRDefault="00F56417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D609CC">
        <w:rPr>
          <w:sz w:val="40"/>
          <w:szCs w:val="40"/>
        </w:rPr>
        <w:t xml:space="preserve"> Výpočet spádu potrubí dle strany 62-63</w:t>
      </w:r>
    </w:p>
    <w:p w:rsidR="00D609CC" w:rsidRPr="00471CE0" w:rsidRDefault="00F56417">
      <w:pPr>
        <w:rPr>
          <w:sz w:val="40"/>
          <w:szCs w:val="40"/>
        </w:rPr>
      </w:pPr>
      <w:r>
        <w:rPr>
          <w:sz w:val="40"/>
          <w:szCs w:val="40"/>
        </w:rPr>
        <w:t>-</w:t>
      </w:r>
      <w:r w:rsidR="00D609CC">
        <w:rPr>
          <w:sz w:val="40"/>
          <w:szCs w:val="40"/>
        </w:rPr>
        <w:t xml:space="preserve"> Hloubka zalomení odpadu na svod optimálně v hl. 500 mm pod podlahou.</w:t>
      </w:r>
    </w:p>
    <w:p w:rsidR="00F56417" w:rsidRDefault="00F56417" w:rsidP="00E42322">
      <w:pPr>
        <w:rPr>
          <w:b/>
          <w:sz w:val="44"/>
          <w:szCs w:val="44"/>
          <w:highlight w:val="yellow"/>
        </w:rPr>
      </w:pPr>
    </w:p>
    <w:p w:rsidR="00E42322" w:rsidRDefault="00F56417" w:rsidP="00E42322">
      <w:pPr>
        <w:rPr>
          <w:sz w:val="40"/>
          <w:szCs w:val="40"/>
        </w:rPr>
      </w:pPr>
      <w:r>
        <w:rPr>
          <w:sz w:val="40"/>
          <w:szCs w:val="40"/>
        </w:rPr>
        <w:lastRenderedPageBreak/>
        <w:t>1</w:t>
      </w:r>
      <w:r w:rsidR="00E42322">
        <w:rPr>
          <w:sz w:val="40"/>
          <w:szCs w:val="40"/>
        </w:rPr>
        <w:t xml:space="preserve">1. </w:t>
      </w:r>
      <w:r w:rsidR="00E65F08">
        <w:rPr>
          <w:sz w:val="40"/>
          <w:szCs w:val="40"/>
        </w:rPr>
        <w:t>Dokončení svodných potrubí (půdorys, řezy)</w:t>
      </w:r>
    </w:p>
    <w:p w:rsidR="00E42322" w:rsidRDefault="00F56417" w:rsidP="00E42322">
      <w:pPr>
        <w:rPr>
          <w:sz w:val="40"/>
          <w:szCs w:val="40"/>
        </w:rPr>
      </w:pPr>
      <w:r>
        <w:rPr>
          <w:sz w:val="40"/>
          <w:szCs w:val="40"/>
        </w:rPr>
        <w:t>1</w:t>
      </w:r>
      <w:r w:rsidR="00E42322">
        <w:rPr>
          <w:sz w:val="40"/>
          <w:szCs w:val="40"/>
        </w:rPr>
        <w:t xml:space="preserve">2. </w:t>
      </w:r>
      <w:r w:rsidR="00E65F08">
        <w:rPr>
          <w:sz w:val="40"/>
          <w:szCs w:val="40"/>
        </w:rPr>
        <w:t>Dešťové odpady a svody</w:t>
      </w:r>
    </w:p>
    <w:p w:rsidR="00E42322" w:rsidRDefault="00F56417" w:rsidP="00E42322">
      <w:pPr>
        <w:rPr>
          <w:sz w:val="40"/>
          <w:szCs w:val="40"/>
        </w:rPr>
      </w:pPr>
      <w:r>
        <w:rPr>
          <w:sz w:val="40"/>
          <w:szCs w:val="40"/>
        </w:rPr>
        <w:t>1</w:t>
      </w:r>
      <w:r w:rsidR="00E42322">
        <w:rPr>
          <w:sz w:val="40"/>
          <w:szCs w:val="40"/>
        </w:rPr>
        <w:t xml:space="preserve">3. </w:t>
      </w:r>
      <w:r w:rsidR="00E65F08">
        <w:rPr>
          <w:sz w:val="40"/>
          <w:szCs w:val="40"/>
        </w:rPr>
        <w:t>Vpust v 1.NP</w:t>
      </w:r>
    </w:p>
    <w:p w:rsidR="00E65F08" w:rsidRDefault="00F56417" w:rsidP="00E42322">
      <w:pPr>
        <w:rPr>
          <w:sz w:val="40"/>
          <w:szCs w:val="40"/>
        </w:rPr>
      </w:pPr>
      <w:r>
        <w:rPr>
          <w:sz w:val="40"/>
          <w:szCs w:val="40"/>
        </w:rPr>
        <w:t>1</w:t>
      </w:r>
      <w:r w:rsidR="00E65F08">
        <w:rPr>
          <w:sz w:val="40"/>
          <w:szCs w:val="40"/>
        </w:rPr>
        <w:t>4. Revizní šachta – viz podklady  PIPELIFE (PDF příloha)</w:t>
      </w:r>
    </w:p>
    <w:p w:rsidR="00E42322" w:rsidRDefault="00F56417" w:rsidP="00E42322">
      <w:pPr>
        <w:rPr>
          <w:sz w:val="40"/>
          <w:szCs w:val="40"/>
        </w:rPr>
      </w:pPr>
      <w:r>
        <w:rPr>
          <w:sz w:val="40"/>
          <w:szCs w:val="40"/>
        </w:rPr>
        <w:t>15</w:t>
      </w:r>
      <w:r w:rsidR="00E42322">
        <w:rPr>
          <w:sz w:val="40"/>
          <w:szCs w:val="40"/>
        </w:rPr>
        <w:t>. Vzor viz: Cvičení z pozemního stavitelství 1. a 2. ročník a Konstrukční cvičení pro 3. a 4. ročník, autor Jan Novotný (strany 85 – 91)</w:t>
      </w:r>
    </w:p>
    <w:p w:rsidR="00880AA2" w:rsidRDefault="00E65F08">
      <w:r w:rsidRPr="00E65F08">
        <w:rPr>
          <w:noProof/>
          <w:lang w:eastAsia="cs-CZ"/>
        </w:rPr>
        <w:drawing>
          <wp:inline distT="0" distB="0" distL="0" distR="0">
            <wp:extent cx="4091045" cy="3609975"/>
            <wp:effectExtent l="0" t="0" r="508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64" cy="36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D5" w:rsidRDefault="000521D5">
      <w:r>
        <w:t>TIP: vyhledávač: pokládka kanalizace</w:t>
      </w:r>
    </w:p>
    <w:p w:rsidR="000521D5" w:rsidRDefault="000521D5">
      <w:r>
        <w:t xml:space="preserve">- </w:t>
      </w:r>
      <w:hyperlink r:id="rId41" w:anchor="imgrc=byCCsUQ8wAForM%3A" w:history="1">
        <w:r w:rsidRPr="00F76AC8">
          <w:rPr>
            <w:rStyle w:val="Hypertextovodkaz"/>
          </w:rPr>
          <w:t>https://www.google.cz/search?q=pokl%C3%A1dka+kanalizace&amp;client=firefox-b&amp;tbm=isch&amp;imgil=eBez7Ey3o0ElDM%253A%253B78Wup8B21h9WCM%253Bhttp%25253A%25252F%25252Fwww.inplyto.cz%25252Fcs%25252Ffotogalerie%25252Fkanalizace%25252F&amp;source=iu&amp;pf=m&amp;fir=eBez7Ey3o0ElDM%253A%252C78Wup8B21h9WCM%252C_&amp;usg=__AEx7-GrZFsXtOkG1g98o1y6U6C0%3D&amp;biw=1488&amp;bih=920&amp;ved=0ahUKEwirmJfAktDQAhUJNhoKHW5vAskQyjcIVg&amp;ei=3Zg-WOu1DonsaO7eicgM#imgrc=byCCsUQ8wAForM%3A</w:t>
        </w:r>
      </w:hyperlink>
    </w:p>
    <w:p w:rsidR="000521D5" w:rsidRDefault="000521D5"/>
    <w:p w:rsidR="00F56417" w:rsidRDefault="00F56417" w:rsidP="00333B92">
      <w:pPr>
        <w:rPr>
          <w:b/>
          <w:sz w:val="44"/>
          <w:szCs w:val="44"/>
          <w:highlight w:val="yellow"/>
        </w:rPr>
      </w:pPr>
    </w:p>
    <w:p w:rsidR="00333B92" w:rsidRDefault="00333B92" w:rsidP="00333B92">
      <w:pPr>
        <w:rPr>
          <w:sz w:val="40"/>
          <w:szCs w:val="40"/>
        </w:rPr>
      </w:pPr>
      <w:r>
        <w:rPr>
          <w:sz w:val="40"/>
          <w:szCs w:val="40"/>
        </w:rPr>
        <w:lastRenderedPageBreak/>
        <w:t>1</w:t>
      </w:r>
      <w:r w:rsidR="00F56417">
        <w:rPr>
          <w:sz w:val="40"/>
          <w:szCs w:val="40"/>
        </w:rPr>
        <w:t>7</w:t>
      </w:r>
      <w:r>
        <w:rPr>
          <w:sz w:val="40"/>
          <w:szCs w:val="40"/>
        </w:rPr>
        <w:t>. Výkres situace (KOC ZAS str. 76, ZDT 219)</w:t>
      </w:r>
    </w:p>
    <w:p w:rsidR="00333B92" w:rsidRDefault="00F56417" w:rsidP="00333B92">
      <w:pPr>
        <w:rPr>
          <w:sz w:val="40"/>
          <w:szCs w:val="40"/>
        </w:rPr>
      </w:pPr>
      <w:r>
        <w:rPr>
          <w:sz w:val="40"/>
          <w:szCs w:val="40"/>
        </w:rPr>
        <w:t>18</w:t>
      </w:r>
      <w:r w:rsidR="00333B92">
        <w:rPr>
          <w:sz w:val="40"/>
          <w:szCs w:val="40"/>
        </w:rPr>
        <w:t>. Rozvinutý řez přípojky (ZDT 220)</w:t>
      </w:r>
    </w:p>
    <w:p w:rsidR="00333B92" w:rsidRDefault="00D24F7E">
      <w:r>
        <w:rPr>
          <w:noProof/>
          <w:lang w:eastAsia="cs-CZ"/>
        </w:rPr>
        <w:drawing>
          <wp:inline distT="0" distB="0" distL="0" distR="0">
            <wp:extent cx="2529231" cy="2655735"/>
            <wp:effectExtent l="0" t="0" r="4445" b="0"/>
            <wp:docPr id="22" name="Obrázek 22" descr="https://static.wixstatic.com/media/0a43f0_0bf09a464fa3487baa7afe086f5afc85%7Emv2.png/v1/fill/w_400,h_420,al_c,usm_0.66_1.00_0.01/0a43f0_0bf09a464fa3487baa7afe086f5afc85%7E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tij44hdimgimage" descr="https://static.wixstatic.com/media/0a43f0_0bf09a464fa3487baa7afe086f5afc85%7Emv2.png/v1/fill/w_400,h_420,al_c,usm_0.66_1.00_0.01/0a43f0_0bf09a464fa3487baa7afe086f5afc85%7Emv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86" cy="26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cs-CZ"/>
        </w:rPr>
        <w:drawing>
          <wp:inline distT="0" distB="0" distL="0" distR="0">
            <wp:extent cx="2595124" cy="2480723"/>
            <wp:effectExtent l="0" t="0" r="0" b="0"/>
            <wp:docPr id="23" name="Obrázek 23" descr="https://static.wixstatic.com/media/0a43f0_ec63f16dc5e4478d8d55cb921320caa6%7Emv2.png/v1/fill/w_417,h_399,al_c,usm_0.66_1.00_0.01/0a43f0_ec63f16dc5e4478d8d55cb921320caa6%7E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tij44hfimgimage" descr="https://static.wixstatic.com/media/0a43f0_ec63f16dc5e4478d8d55cb921320caa6%7Emv2.png/v1/fill/w_417,h_399,al_c,usm_0.66_1.00_0.01/0a43f0_ec63f16dc5e4478d8d55cb921320caa6%7Emv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64" cy="25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7E" w:rsidRDefault="00D24F7E">
      <w:r>
        <w:t xml:space="preserve">Zdroj: </w:t>
      </w:r>
      <w:hyperlink r:id="rId44" w:history="1">
        <w:r w:rsidRPr="00A13275">
          <w:rPr>
            <w:rStyle w:val="Hypertextovodkaz"/>
          </w:rPr>
          <w:t>http://www.tzb-energie.cz/kanalizace</w:t>
        </w:r>
      </w:hyperlink>
    </w:p>
    <w:p w:rsidR="00D24F7E" w:rsidRDefault="00D24F7E"/>
    <w:p w:rsidR="00D24F7E" w:rsidRDefault="00D24F7E">
      <w:r>
        <w:rPr>
          <w:noProof/>
          <w:lang w:eastAsia="cs-CZ"/>
        </w:rPr>
        <w:drawing>
          <wp:inline distT="0" distB="0" distL="0" distR="0" wp14:anchorId="29B72236" wp14:editId="25B96841">
            <wp:extent cx="5153480" cy="347472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5176853" cy="349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05C" w:rsidRDefault="00E0605C" w:rsidP="00E0605C">
      <w:r>
        <w:t xml:space="preserve">Zdroj: </w:t>
      </w:r>
      <w:hyperlink r:id="rId46" w:history="1">
        <w:r w:rsidRPr="00A13275">
          <w:rPr>
            <w:rStyle w:val="Hypertextovodkaz"/>
          </w:rPr>
          <w:t>http://www.tzb-energie.cz/kanalizace</w:t>
        </w:r>
      </w:hyperlink>
    </w:p>
    <w:p w:rsidR="00E0605C" w:rsidRDefault="00E0605C"/>
    <w:p w:rsidR="00F56417" w:rsidRDefault="00F56417" w:rsidP="0058608C">
      <w:pPr>
        <w:rPr>
          <w:b/>
          <w:sz w:val="44"/>
          <w:szCs w:val="44"/>
          <w:highlight w:val="yellow"/>
        </w:rPr>
      </w:pPr>
    </w:p>
    <w:p w:rsidR="008E5BC4" w:rsidRPr="00542D37" w:rsidRDefault="008E5BC4" w:rsidP="008E5BC4">
      <w:pPr>
        <w:pStyle w:val="Nadpis3"/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 w:rsidRPr="00542D37">
        <w:rPr>
          <w:sz w:val="40"/>
          <w:szCs w:val="40"/>
        </w:rPr>
        <w:t>Technické a materiálové řešení kanalizační přípojky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 w:rsidRPr="005645FA">
        <w:rPr>
          <w:b/>
        </w:rPr>
        <w:t>Každá nemovitost má mít jednu kanalizační přípojku</w:t>
      </w:r>
      <w:r>
        <w:t>. Více kanalizačních přípojek je možné zřídit v odůvodněných případech (velký objekt, spád u gravitační kanalizace).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Napojení kanalizační přípojky na jinou kanalizační přípojku je možné pouze se souhlasem vlastníka stávající kanalizační přípojky.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 w:rsidRPr="005645FA">
        <w:rPr>
          <w:b/>
        </w:rPr>
        <w:t>Minimální jmenovitá světlost kanalizační přípojky je DN 150</w:t>
      </w:r>
      <w:r>
        <w:t>. Při jmenovité světlosti větší než DN 200 je nutno doložit projektovou dokumentaci hydrotechnickým výpočtem.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Kanalizační přípojka má být co nejkratší a v přímém směru (od napojení na veřejnou kanalizaci po čistící revizní šachtu).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Nejmenší dovolený sklon kanalizační přípojky jmenovité světlosti DN 200 je 10 ‰ a jmenovité světlosti DN 150 je 20  ‰. Největší dovolený sklon kanalizační přípojky je 400 ‰.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Pokud není ve stoce nebo šachtě vložka nebo odbočka, je nutné pro připojovací kus přípojky vyfrézovat a osadit stokovou vložku dle EN 1610. Na potrubí nebo konstrukci stoky nesmí vzniknout trhliny, nebo jiná poškození. </w:t>
      </w:r>
    </w:p>
    <w:p w:rsidR="008E5BC4" w:rsidRPr="005B5CF9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 w:rsidRPr="00C3546A">
        <w:rPr>
          <w:b/>
        </w:rPr>
        <w:t>Výškově se u neprůlezných stok přípojky zaúsťují do horní poloviny profilu stoky.</w:t>
      </w:r>
      <w:r>
        <w:t xml:space="preserve"> Výjimečné, a to pouze se souhlasem provozovatele veřejné kanalizace, lze přípojku do DN 200 zaústit do vstupní a revizní šachty. V tom případě je zaústěna dnem v úrovni hladiny průměrného bezdeštného průtoku.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 w:rsidRPr="00C3546A">
        <w:rPr>
          <w:b/>
        </w:rPr>
        <w:t>Čistící revizní šachta osazená na kanalizační přípojce musí mít min. vnitřní průměr 400 mm.</w:t>
      </w:r>
      <w:r>
        <w:t xml:space="preserve"> 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U provozoven, u nichž je předpoklad vypouštění znečištěných odpadních vod z výroby, je nutno osadit čistící revizní šachtu o vnitřním průměru 600 mm tak, aby zde bylo možno dle potřeby instalovat odběrové zařízení kontrolních vzorků.</w:t>
      </w:r>
    </w:p>
    <w:p w:rsidR="008E5BC4" w:rsidRPr="005645FA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  <w:rPr>
          <w:b/>
        </w:rPr>
      </w:pPr>
      <w:r w:rsidRPr="005645FA">
        <w:rPr>
          <w:b/>
        </w:rPr>
        <w:t>Čistící šachta se zpravidla osazuje v místě, kde kanalizační přípojka přechází z veřejného prostranství na pozemek majitele nemovitosti – vlastníka kanalizační přípojky.</w:t>
      </w:r>
    </w:p>
    <w:p w:rsidR="008E5BC4" w:rsidRDefault="008E5BC4" w:rsidP="008E5BC4">
      <w:pPr>
        <w:numPr>
          <w:ilvl w:val="0"/>
          <w:numId w:val="4"/>
        </w:numPr>
        <w:spacing w:before="100" w:beforeAutospacing="1" w:after="100" w:afterAutospacing="1" w:line="240" w:lineRule="auto"/>
        <w:rPr>
          <w:b/>
        </w:rPr>
      </w:pPr>
      <w:r w:rsidRPr="005645FA">
        <w:rPr>
          <w:b/>
        </w:rPr>
        <w:t>Ochranné pásmo – území nad kanalizační přípojkou v šířce 0,75 m od osy potrubí na každou stranu nesmí být zastavěné, ani osazené stromy, aby bylo možné přípojku opravit.</w:t>
      </w:r>
    </w:p>
    <w:p w:rsidR="008E5BC4" w:rsidRPr="005645FA" w:rsidRDefault="008E5BC4" w:rsidP="008E5BC4">
      <w:pPr>
        <w:spacing w:before="100" w:beforeAutospacing="1" w:after="100" w:afterAutospacing="1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2767AE2C" wp14:editId="4F9195EA">
            <wp:extent cx="4596784" cy="3295291"/>
            <wp:effectExtent l="0" t="0" r="0" b="635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4487" cy="33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spacing w:before="100" w:beforeAutospacing="1" w:after="100" w:afterAutospacing="1" w:line="240" w:lineRule="auto"/>
        <w:rPr>
          <w:b/>
          <w:sz w:val="40"/>
          <w:szCs w:val="40"/>
        </w:rPr>
      </w:pPr>
    </w:p>
    <w:p w:rsidR="008E5BC4" w:rsidRPr="00C3546A" w:rsidRDefault="008E5BC4" w:rsidP="008E5BC4">
      <w:pPr>
        <w:spacing w:before="100" w:beforeAutospacing="1" w:after="100" w:afterAutospacing="1" w:line="240" w:lineRule="auto"/>
        <w:rPr>
          <w:b/>
          <w:sz w:val="40"/>
          <w:szCs w:val="40"/>
        </w:rPr>
      </w:pPr>
      <w:r w:rsidRPr="00C3546A">
        <w:rPr>
          <w:b/>
          <w:sz w:val="40"/>
          <w:szCs w:val="40"/>
        </w:rPr>
        <w:lastRenderedPageBreak/>
        <w:t>OBRÁZKOVÁ PŘÍLOHA</w:t>
      </w: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1F311A3C" wp14:editId="39C83CAD">
            <wp:extent cx="5759450" cy="5220970"/>
            <wp:effectExtent l="0" t="0" r="0" b="0"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lastRenderedPageBreak/>
        <w:drawing>
          <wp:inline distT="0" distB="0" distL="0" distR="0" wp14:anchorId="51CC7A42" wp14:editId="2C7B25C5">
            <wp:extent cx="5759450" cy="4704715"/>
            <wp:effectExtent l="0" t="0" r="0" b="635"/>
            <wp:docPr id="325" name="Obráze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B64D0B5" wp14:editId="35A776F0">
            <wp:extent cx="2463397" cy="1846053"/>
            <wp:effectExtent l="0" t="0" r="0" b="1905"/>
            <wp:docPr id="327" name="Obrázek 327" descr="Obnova kanalizace v Benešově - 29.08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nova kanalizace v Benešově - 29.08.20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30" cy="18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spacing w:before="100" w:beforeAutospacing="1" w:after="100" w:afterAutospacing="1" w:line="240" w:lineRule="auto"/>
      </w:pPr>
      <w:r>
        <w:t xml:space="preserve">Zdroj: </w:t>
      </w:r>
      <w:hyperlink r:id="rId51" w:history="1">
        <w:r w:rsidRPr="00DE6CBC">
          <w:rPr>
            <w:rStyle w:val="Hypertextovodkaz"/>
          </w:rPr>
          <w:t>https://www.benesov-city.cz/vismo/gallery-viewer.asp?id_galerie=1805&amp;width=412</w:t>
        </w:r>
      </w:hyperlink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748A9E17" wp14:editId="04DFCE72">
            <wp:extent cx="1638677" cy="2092464"/>
            <wp:effectExtent l="0" t="0" r="0" b="317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8583" cy="21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8FFA915" wp14:editId="230650EA">
            <wp:extent cx="2807550" cy="1849516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5775" cy="19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445AE305" wp14:editId="6DC411A1">
            <wp:extent cx="2466975" cy="1796241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87867" cy="18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15E52D06" wp14:editId="13FD0970">
            <wp:extent cx="1641481" cy="1750508"/>
            <wp:effectExtent l="0" t="0" r="0" b="254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6075" cy="17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spacing w:before="100" w:beforeAutospacing="1" w:after="100" w:afterAutospacing="1" w:line="240" w:lineRule="auto"/>
      </w:pPr>
      <w:r>
        <w:t xml:space="preserve">Zdroj: </w:t>
      </w:r>
      <w:hyperlink r:id="rId56" w:history="1">
        <w:r w:rsidRPr="00DE6CBC">
          <w:rPr>
            <w:rStyle w:val="Hypertextovodkaz"/>
          </w:rPr>
          <w:t>http://domecek-drobecek.blog.cz/galerie/kanalizacni-pripojka-venkovni-odpady/obrazek/63997265</w:t>
        </w:r>
      </w:hyperlink>
    </w:p>
    <w:p w:rsidR="008E5BC4" w:rsidRDefault="008E5BC4" w:rsidP="008E5BC4">
      <w:pPr>
        <w:spacing w:before="100" w:beforeAutospacing="1" w:after="100" w:afterAutospacing="1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Zdroj: </w:t>
      </w:r>
      <w:hyperlink r:id="rId57" w:history="1">
        <w:r w:rsidRPr="00DE6CBC">
          <w:rPr>
            <w:rStyle w:val="Hypertextovodkaz"/>
            <w:noProof/>
            <w:lang w:eastAsia="cs-CZ"/>
          </w:rPr>
          <w:t>http://domecek-drobecek.blog.cz/galerie/kanalizacni-pripojka-venkovni-odpady#</w:t>
        </w:r>
      </w:hyperlink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D5FC163" wp14:editId="0D8AD98C">
            <wp:extent cx="2018665" cy="2268855"/>
            <wp:effectExtent l="0" t="0" r="635" b="0"/>
            <wp:docPr id="329" name="Obrázek 32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spacing w:before="100" w:beforeAutospacing="1" w:after="100" w:afterAutospacing="1" w:line="240" w:lineRule="auto"/>
      </w:pPr>
      <w:r>
        <w:t xml:space="preserve">Zdroj: </w:t>
      </w:r>
      <w:hyperlink r:id="rId59" w:history="1">
        <w:r w:rsidRPr="00DE6CBC">
          <w:rPr>
            <w:rStyle w:val="Hypertextovodkaz"/>
          </w:rPr>
          <w:t>https://www.estav.cz/cz/1608.rekonstrukce-naseho-domu-kanalizace-a-vodovod/gallery?photo=1</w:t>
        </w:r>
      </w:hyperlink>
    </w:p>
    <w:p w:rsidR="008E5BC4" w:rsidRDefault="008E5BC4" w:rsidP="008E5BC4">
      <w:pPr>
        <w:spacing w:before="100" w:beforeAutospacing="1" w:after="100" w:afterAutospacing="1" w:line="240" w:lineRule="auto"/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lastRenderedPageBreak/>
        <w:drawing>
          <wp:inline distT="0" distB="0" distL="0" distR="0" wp14:anchorId="22C87699" wp14:editId="7F7AA1E5">
            <wp:extent cx="4528868" cy="1491980"/>
            <wp:effectExtent l="0" t="0" r="5080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1785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1EA1D7FD" wp14:editId="41E7B9E2">
            <wp:extent cx="5759450" cy="1942465"/>
            <wp:effectExtent l="0" t="0" r="0" b="635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spacing w:before="100" w:beforeAutospacing="1" w:after="100" w:afterAutospacing="1" w:line="240" w:lineRule="auto"/>
      </w:pPr>
      <w:r>
        <w:t xml:space="preserve">Zdroj: </w:t>
      </w:r>
      <w:hyperlink r:id="rId62" w:history="1">
        <w:r w:rsidRPr="00DE6CBC">
          <w:rPr>
            <w:rStyle w:val="Hypertextovodkaz"/>
          </w:rPr>
          <w:t>https://www.pipelife.cz/cz/produkty/produkty-kanalizacni-systemy.php</w:t>
        </w:r>
      </w:hyperlink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71D2FD0C" wp14:editId="4642AF6B">
            <wp:extent cx="4658264" cy="1598807"/>
            <wp:effectExtent l="0" t="0" r="0" b="1905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69532" cy="16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8E5BC4" w:rsidRDefault="008E5BC4" w:rsidP="008E5BC4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75071AB" wp14:editId="34255FC6">
            <wp:extent cx="4657725" cy="1643812"/>
            <wp:effectExtent l="0" t="0" r="0" b="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86901" cy="16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C4" w:rsidRDefault="008E5BC4" w:rsidP="008E5BC4">
      <w:pPr>
        <w:spacing w:before="100" w:beforeAutospacing="1" w:after="100" w:afterAutospacing="1" w:line="240" w:lineRule="auto"/>
      </w:pPr>
      <w:r>
        <w:t xml:space="preserve">Zdroj: </w:t>
      </w:r>
      <w:hyperlink r:id="rId65" w:history="1">
        <w:r w:rsidRPr="00DE6CBC">
          <w:rPr>
            <w:rStyle w:val="Hypertextovodkaz"/>
          </w:rPr>
          <w:t>https://triker.cz/p-296312400160/Rvd-ppl-sachtove-dno-400-rozvetvene-400-160-mm/</w:t>
        </w:r>
      </w:hyperlink>
    </w:p>
    <w:p w:rsidR="008E5BC4" w:rsidRDefault="008E5BC4" w:rsidP="008E5BC4">
      <w:pPr>
        <w:rPr>
          <w:b/>
          <w:sz w:val="44"/>
          <w:szCs w:val="44"/>
          <w:highlight w:val="yellow"/>
        </w:rPr>
      </w:pPr>
    </w:p>
    <w:p w:rsidR="0058608C" w:rsidRPr="0058608C" w:rsidRDefault="00F56417" w:rsidP="0058608C">
      <w:pPr>
        <w:rPr>
          <w:b/>
          <w:sz w:val="56"/>
          <w:szCs w:val="56"/>
        </w:rPr>
      </w:pPr>
      <w:bookmarkStart w:id="0" w:name="_GoBack"/>
      <w:bookmarkEnd w:id="0"/>
      <w:r>
        <w:rPr>
          <w:b/>
          <w:sz w:val="56"/>
          <w:szCs w:val="56"/>
        </w:rPr>
        <w:lastRenderedPageBreak/>
        <w:t>19.</w:t>
      </w:r>
      <w:r w:rsidR="0058608C" w:rsidRPr="0058608C">
        <w:rPr>
          <w:b/>
          <w:sz w:val="56"/>
          <w:szCs w:val="56"/>
        </w:rPr>
        <w:t xml:space="preserve"> DIMENZOVÁNÍ SPLAŠKOVÉHO PŘIPOJOVACÍHO POTRUBÍ</w:t>
      </w:r>
    </w:p>
    <w:p w:rsidR="0058608C" w:rsidRDefault="0058608C" w:rsidP="0058608C">
      <w:pPr>
        <w:rPr>
          <w:sz w:val="40"/>
          <w:szCs w:val="40"/>
        </w:rPr>
      </w:pPr>
      <w:r>
        <w:rPr>
          <w:sz w:val="40"/>
          <w:szCs w:val="40"/>
        </w:rPr>
        <w:t>(strana 76 – 81)</w:t>
      </w:r>
    </w:p>
    <w:p w:rsidR="0058608C" w:rsidRDefault="0058608C" w:rsidP="0058608C">
      <w:pPr>
        <w:rPr>
          <w:sz w:val="40"/>
          <w:szCs w:val="40"/>
        </w:rPr>
      </w:pPr>
      <w:r>
        <w:rPr>
          <w:sz w:val="40"/>
          <w:szCs w:val="40"/>
        </w:rPr>
        <w:t xml:space="preserve">Poznámka: výpočet se provádí pro dva a více ZP (viz tabulka </w:t>
      </w:r>
      <w:proofErr w:type="gramStart"/>
      <w:r>
        <w:rPr>
          <w:sz w:val="40"/>
          <w:szCs w:val="40"/>
        </w:rPr>
        <w:t>III.8</w:t>
      </w:r>
      <w:proofErr w:type="gramEnd"/>
    </w:p>
    <w:p w:rsidR="002754C6" w:rsidRDefault="002754C6" w:rsidP="0058608C">
      <w:pPr>
        <w:rPr>
          <w:sz w:val="40"/>
          <w:szCs w:val="40"/>
        </w:rPr>
      </w:pPr>
      <w:r>
        <w:rPr>
          <w:sz w:val="40"/>
          <w:szCs w:val="40"/>
        </w:rPr>
        <w:t xml:space="preserve">Vzorec: </w:t>
      </w:r>
      <w:proofErr w:type="gramStart"/>
      <w:r>
        <w:rPr>
          <w:sz w:val="40"/>
          <w:szCs w:val="40"/>
        </w:rPr>
        <w:t>III.5, strana</w:t>
      </w:r>
      <w:proofErr w:type="gramEnd"/>
      <w:r>
        <w:rPr>
          <w:sz w:val="40"/>
          <w:szCs w:val="40"/>
        </w:rPr>
        <w:t xml:space="preserve"> 76</w:t>
      </w:r>
    </w:p>
    <w:p w:rsidR="0058608C" w:rsidRDefault="0058608C" w:rsidP="0058608C">
      <w:pPr>
        <w:rPr>
          <w:sz w:val="40"/>
          <w:szCs w:val="40"/>
        </w:rPr>
      </w:pPr>
      <w:r>
        <w:rPr>
          <w:sz w:val="40"/>
          <w:szCs w:val="40"/>
        </w:rPr>
        <w:t>Vzor viz 85</w:t>
      </w:r>
    </w:p>
    <w:p w:rsidR="0058608C" w:rsidRDefault="0058608C" w:rsidP="0058608C">
      <w:pPr>
        <w:rPr>
          <w:sz w:val="40"/>
          <w:szCs w:val="40"/>
        </w:rPr>
      </w:pPr>
    </w:p>
    <w:p w:rsidR="0058608C" w:rsidRPr="0058608C" w:rsidRDefault="00F56417" w:rsidP="0058608C">
      <w:pPr>
        <w:rPr>
          <w:b/>
          <w:sz w:val="56"/>
          <w:szCs w:val="56"/>
        </w:rPr>
      </w:pPr>
      <w:r>
        <w:rPr>
          <w:b/>
          <w:sz w:val="56"/>
          <w:szCs w:val="56"/>
        </w:rPr>
        <w:t>20.</w:t>
      </w:r>
      <w:r w:rsidR="0058608C" w:rsidRPr="0058608C">
        <w:rPr>
          <w:b/>
          <w:sz w:val="56"/>
          <w:szCs w:val="56"/>
        </w:rPr>
        <w:t xml:space="preserve"> DIMENZOVÁNÍ SPLAŠKOV</w:t>
      </w:r>
      <w:r w:rsidR="00814751">
        <w:rPr>
          <w:b/>
          <w:sz w:val="56"/>
          <w:szCs w:val="56"/>
        </w:rPr>
        <w:t>ÝCH</w:t>
      </w:r>
      <w:r w:rsidR="0058608C" w:rsidRPr="0058608C">
        <w:rPr>
          <w:b/>
          <w:sz w:val="56"/>
          <w:szCs w:val="56"/>
        </w:rPr>
        <w:t xml:space="preserve"> </w:t>
      </w:r>
      <w:r w:rsidR="0058608C">
        <w:rPr>
          <w:b/>
          <w:sz w:val="56"/>
          <w:szCs w:val="56"/>
        </w:rPr>
        <w:t>ODPADNÍ</w:t>
      </w:r>
      <w:r w:rsidR="00814751">
        <w:rPr>
          <w:b/>
          <w:sz w:val="56"/>
          <w:szCs w:val="56"/>
        </w:rPr>
        <w:t>CH</w:t>
      </w:r>
      <w:r w:rsidR="0058608C">
        <w:rPr>
          <w:b/>
          <w:sz w:val="56"/>
          <w:szCs w:val="56"/>
        </w:rPr>
        <w:t xml:space="preserve"> </w:t>
      </w:r>
      <w:r w:rsidR="0058608C" w:rsidRPr="0058608C">
        <w:rPr>
          <w:b/>
          <w:sz w:val="56"/>
          <w:szCs w:val="56"/>
        </w:rPr>
        <w:t>POTRUBÍ</w:t>
      </w:r>
    </w:p>
    <w:p w:rsidR="0058608C" w:rsidRDefault="0058608C" w:rsidP="0058608C">
      <w:pPr>
        <w:rPr>
          <w:sz w:val="40"/>
          <w:szCs w:val="40"/>
        </w:rPr>
      </w:pPr>
      <w:r>
        <w:rPr>
          <w:sz w:val="40"/>
          <w:szCs w:val="40"/>
        </w:rPr>
        <w:t>(strana 76 – 81)</w:t>
      </w:r>
    </w:p>
    <w:p w:rsidR="002754C6" w:rsidRDefault="00814751" w:rsidP="0058608C">
      <w:pPr>
        <w:rPr>
          <w:sz w:val="40"/>
          <w:szCs w:val="40"/>
        </w:rPr>
      </w:pPr>
      <w:r>
        <w:rPr>
          <w:sz w:val="40"/>
          <w:szCs w:val="40"/>
        </w:rPr>
        <w:t xml:space="preserve">tabulka </w:t>
      </w:r>
      <w:proofErr w:type="gramStart"/>
      <w:r>
        <w:rPr>
          <w:sz w:val="40"/>
          <w:szCs w:val="40"/>
        </w:rPr>
        <w:t>III.16</w:t>
      </w:r>
      <w:proofErr w:type="gramEnd"/>
    </w:p>
    <w:p w:rsidR="002754C6" w:rsidRDefault="002754C6" w:rsidP="002754C6">
      <w:pPr>
        <w:rPr>
          <w:sz w:val="40"/>
          <w:szCs w:val="40"/>
        </w:rPr>
      </w:pPr>
      <w:r>
        <w:rPr>
          <w:sz w:val="40"/>
          <w:szCs w:val="40"/>
        </w:rPr>
        <w:t xml:space="preserve">Vzorec: </w:t>
      </w:r>
      <w:proofErr w:type="gramStart"/>
      <w:r>
        <w:rPr>
          <w:sz w:val="40"/>
          <w:szCs w:val="40"/>
        </w:rPr>
        <w:t>III.5, strana</w:t>
      </w:r>
      <w:proofErr w:type="gramEnd"/>
      <w:r>
        <w:rPr>
          <w:sz w:val="40"/>
          <w:szCs w:val="40"/>
        </w:rPr>
        <w:t xml:space="preserve"> 76</w:t>
      </w:r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>Vzor viz 85</w:t>
      </w:r>
    </w:p>
    <w:p w:rsidR="000E5351" w:rsidRDefault="000E5351" w:rsidP="002754C6">
      <w:pPr>
        <w:rPr>
          <w:sz w:val="40"/>
          <w:szCs w:val="40"/>
        </w:rPr>
      </w:pPr>
    </w:p>
    <w:p w:rsidR="0058608C" w:rsidRDefault="0058608C" w:rsidP="0058608C">
      <w:pPr>
        <w:rPr>
          <w:sz w:val="40"/>
          <w:szCs w:val="40"/>
        </w:rPr>
      </w:pPr>
    </w:p>
    <w:p w:rsidR="00814751" w:rsidRDefault="00814751" w:rsidP="0058608C">
      <w:pPr>
        <w:rPr>
          <w:sz w:val="40"/>
          <w:szCs w:val="40"/>
        </w:rPr>
      </w:pPr>
    </w:p>
    <w:p w:rsidR="00814751" w:rsidRDefault="00814751" w:rsidP="0058608C">
      <w:pPr>
        <w:rPr>
          <w:sz w:val="40"/>
          <w:szCs w:val="40"/>
        </w:rPr>
      </w:pPr>
    </w:p>
    <w:p w:rsidR="00814751" w:rsidRDefault="00814751" w:rsidP="0058608C">
      <w:pPr>
        <w:rPr>
          <w:sz w:val="40"/>
          <w:szCs w:val="40"/>
        </w:rPr>
      </w:pPr>
    </w:p>
    <w:p w:rsidR="00814751" w:rsidRDefault="00814751" w:rsidP="0058608C">
      <w:pPr>
        <w:rPr>
          <w:sz w:val="40"/>
          <w:szCs w:val="40"/>
        </w:rPr>
      </w:pPr>
    </w:p>
    <w:p w:rsidR="000E5351" w:rsidRPr="0058608C" w:rsidRDefault="00F56417" w:rsidP="000E5351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21.</w:t>
      </w:r>
      <w:r w:rsidR="000E5351" w:rsidRPr="0058608C">
        <w:rPr>
          <w:b/>
          <w:sz w:val="56"/>
          <w:szCs w:val="56"/>
        </w:rPr>
        <w:t xml:space="preserve"> DIMENZOVÁNÍ SPLAŠKOV</w:t>
      </w:r>
      <w:r w:rsidR="000E5351">
        <w:rPr>
          <w:b/>
          <w:sz w:val="56"/>
          <w:szCs w:val="56"/>
        </w:rPr>
        <w:t>ÝCH</w:t>
      </w:r>
      <w:r w:rsidR="000E5351" w:rsidRPr="0058608C">
        <w:rPr>
          <w:b/>
          <w:sz w:val="56"/>
          <w:szCs w:val="56"/>
        </w:rPr>
        <w:t xml:space="preserve"> </w:t>
      </w:r>
      <w:r w:rsidR="00516E45">
        <w:rPr>
          <w:b/>
          <w:sz w:val="56"/>
          <w:szCs w:val="56"/>
        </w:rPr>
        <w:t>SVODNÝCH</w:t>
      </w:r>
      <w:r w:rsidR="000E5351">
        <w:rPr>
          <w:b/>
          <w:sz w:val="56"/>
          <w:szCs w:val="56"/>
        </w:rPr>
        <w:t xml:space="preserve"> </w:t>
      </w:r>
      <w:r w:rsidR="000E5351" w:rsidRPr="0058608C">
        <w:rPr>
          <w:b/>
          <w:sz w:val="56"/>
          <w:szCs w:val="56"/>
        </w:rPr>
        <w:t>POTRUBÍ</w:t>
      </w:r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>(strana 76 – 81)</w:t>
      </w:r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 xml:space="preserve">tabulka </w:t>
      </w:r>
      <w:proofErr w:type="gramStart"/>
      <w:r>
        <w:rPr>
          <w:sz w:val="40"/>
          <w:szCs w:val="40"/>
        </w:rPr>
        <w:t>III.16</w:t>
      </w:r>
      <w:proofErr w:type="gramEnd"/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 xml:space="preserve">Vzorec: </w:t>
      </w:r>
      <w:proofErr w:type="gramStart"/>
      <w:r>
        <w:rPr>
          <w:sz w:val="40"/>
          <w:szCs w:val="40"/>
        </w:rPr>
        <w:t>III.5, strana</w:t>
      </w:r>
      <w:proofErr w:type="gramEnd"/>
      <w:r>
        <w:rPr>
          <w:sz w:val="40"/>
          <w:szCs w:val="40"/>
        </w:rPr>
        <w:t xml:space="preserve"> 76</w:t>
      </w:r>
    </w:p>
    <w:p w:rsidR="000E5351" w:rsidRPr="00924194" w:rsidRDefault="000E5351" w:rsidP="000E5351">
      <w:pPr>
        <w:rPr>
          <w:b/>
          <w:sz w:val="40"/>
          <w:szCs w:val="40"/>
        </w:rPr>
      </w:pPr>
      <w:r w:rsidRPr="00924194">
        <w:rPr>
          <w:b/>
          <w:sz w:val="40"/>
          <w:szCs w:val="40"/>
        </w:rPr>
        <w:t xml:space="preserve">Pozor na DU </w:t>
      </w:r>
      <w:proofErr w:type="spellStart"/>
      <w:r w:rsidRPr="00924194">
        <w:rPr>
          <w:b/>
          <w:sz w:val="40"/>
          <w:szCs w:val="40"/>
        </w:rPr>
        <w:t>max</w:t>
      </w:r>
      <w:proofErr w:type="spellEnd"/>
      <w:r w:rsidRPr="00924194">
        <w:rPr>
          <w:b/>
          <w:sz w:val="40"/>
          <w:szCs w:val="40"/>
        </w:rPr>
        <w:t xml:space="preserve"> strana </w:t>
      </w:r>
      <w:proofErr w:type="gramStart"/>
      <w:r w:rsidRPr="00924194">
        <w:rPr>
          <w:b/>
          <w:sz w:val="40"/>
          <w:szCs w:val="40"/>
        </w:rPr>
        <w:t>76 !!!!!!!!</w:t>
      </w:r>
      <w:proofErr w:type="gramEnd"/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>Vzorový příklad strana 89</w:t>
      </w:r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 xml:space="preserve">Hydraulické kapacity dle </w:t>
      </w:r>
      <w:proofErr w:type="gramStart"/>
      <w:r>
        <w:rPr>
          <w:sz w:val="40"/>
          <w:szCs w:val="40"/>
        </w:rPr>
        <w:t>III.16</w:t>
      </w:r>
      <w:proofErr w:type="gramEnd"/>
    </w:p>
    <w:p w:rsidR="000E5351" w:rsidRDefault="000E5351" w:rsidP="000E5351">
      <w:pPr>
        <w:rPr>
          <w:sz w:val="40"/>
          <w:szCs w:val="40"/>
        </w:rPr>
      </w:pPr>
      <w:r>
        <w:rPr>
          <w:sz w:val="40"/>
          <w:szCs w:val="40"/>
        </w:rPr>
        <w:t>Kontrolu si můžete provést dle:</w:t>
      </w:r>
    </w:p>
    <w:p w:rsidR="000E5351" w:rsidRDefault="008E5BC4" w:rsidP="000E5351">
      <w:pPr>
        <w:rPr>
          <w:sz w:val="40"/>
          <w:szCs w:val="40"/>
        </w:rPr>
      </w:pPr>
      <w:hyperlink r:id="rId66" w:history="1">
        <w:r w:rsidR="000E5351" w:rsidRPr="00985238">
          <w:rPr>
            <w:rStyle w:val="Hypertextovodkaz"/>
            <w:sz w:val="40"/>
            <w:szCs w:val="40"/>
          </w:rPr>
          <w:t>http://voda.tzb-info.cz/tabulky-a-vypocty/76-navrh-a-posouzeni-svodneho-kanalizacniho-potrubi</w:t>
        </w:r>
      </w:hyperlink>
    </w:p>
    <w:p w:rsidR="0058608C" w:rsidRDefault="0058608C" w:rsidP="0058608C">
      <w:pPr>
        <w:rPr>
          <w:sz w:val="40"/>
          <w:szCs w:val="40"/>
        </w:rPr>
      </w:pPr>
    </w:p>
    <w:p w:rsidR="00924194" w:rsidRDefault="00924194" w:rsidP="0058608C">
      <w:pPr>
        <w:rPr>
          <w:sz w:val="40"/>
          <w:szCs w:val="40"/>
        </w:rPr>
      </w:pPr>
    </w:p>
    <w:p w:rsidR="0058608C" w:rsidRDefault="0058608C" w:rsidP="0058608C">
      <w:pPr>
        <w:rPr>
          <w:sz w:val="40"/>
          <w:szCs w:val="40"/>
        </w:rPr>
      </w:pPr>
    </w:p>
    <w:p w:rsidR="0058608C" w:rsidRDefault="0058608C"/>
    <w:sectPr w:rsidR="0058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E0D8B"/>
    <w:multiLevelType w:val="hybridMultilevel"/>
    <w:tmpl w:val="BF769CE6"/>
    <w:lvl w:ilvl="0" w:tplc="52C23B0A">
      <w:start w:val="1"/>
      <w:numFmt w:val="bullet"/>
      <w:pStyle w:val="Odrky"/>
      <w:lvlText w:val=""/>
      <w:lvlJc w:val="left"/>
      <w:pPr>
        <w:ind w:left="1400" w:hanging="360"/>
      </w:pPr>
      <w:rPr>
        <w:rFonts w:ascii="Wingdings" w:hAnsi="Wingdings" w:hint="default"/>
        <w:color w:val="auto"/>
      </w:rPr>
    </w:lvl>
    <w:lvl w:ilvl="1" w:tplc="0405000D">
      <w:start w:val="1"/>
      <w:numFmt w:val="bullet"/>
      <w:lvlText w:val=""/>
      <w:lvlJc w:val="left"/>
      <w:pPr>
        <w:ind w:left="212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50022461"/>
    <w:multiLevelType w:val="multilevel"/>
    <w:tmpl w:val="89FE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5F1"/>
    <w:rsid w:val="000521D5"/>
    <w:rsid w:val="000E5351"/>
    <w:rsid w:val="00146EA1"/>
    <w:rsid w:val="00201581"/>
    <w:rsid w:val="002754C6"/>
    <w:rsid w:val="00333B92"/>
    <w:rsid w:val="00453507"/>
    <w:rsid w:val="00471CE0"/>
    <w:rsid w:val="004B3ECF"/>
    <w:rsid w:val="004B5385"/>
    <w:rsid w:val="00506DA0"/>
    <w:rsid w:val="00516E45"/>
    <w:rsid w:val="0058608C"/>
    <w:rsid w:val="00744995"/>
    <w:rsid w:val="007D7129"/>
    <w:rsid w:val="00814751"/>
    <w:rsid w:val="00880AA2"/>
    <w:rsid w:val="008E5BC4"/>
    <w:rsid w:val="00924194"/>
    <w:rsid w:val="00954E85"/>
    <w:rsid w:val="00973D2D"/>
    <w:rsid w:val="00983066"/>
    <w:rsid w:val="00AA75F1"/>
    <w:rsid w:val="00B129B5"/>
    <w:rsid w:val="00B32E43"/>
    <w:rsid w:val="00D24F7E"/>
    <w:rsid w:val="00D51054"/>
    <w:rsid w:val="00D609CC"/>
    <w:rsid w:val="00DA0E9C"/>
    <w:rsid w:val="00E0605C"/>
    <w:rsid w:val="00E42322"/>
    <w:rsid w:val="00E65F08"/>
    <w:rsid w:val="00EB0BF0"/>
    <w:rsid w:val="00F046B9"/>
    <w:rsid w:val="00F5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B2A78-87DE-4617-AD0A-48A2EBF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A75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E5B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75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75F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A75F1"/>
    <w:rPr>
      <w:color w:val="0563C1" w:themeColor="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75F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AA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rame">
    <w:name w:val="grame"/>
    <w:basedOn w:val="Standardnpsmoodstavce"/>
    <w:rsid w:val="00880AA2"/>
  </w:style>
  <w:style w:type="character" w:styleId="Siln">
    <w:name w:val="Strong"/>
    <w:basedOn w:val="Standardnpsmoodstavce"/>
    <w:uiPriority w:val="22"/>
    <w:qFormat/>
    <w:rsid w:val="00201581"/>
    <w:rPr>
      <w:b/>
      <w:bCs/>
    </w:rPr>
  </w:style>
  <w:style w:type="table" w:styleId="Mkatabulky">
    <w:name w:val="Table Grid"/>
    <w:basedOn w:val="Normlntabulka"/>
    <w:uiPriority w:val="39"/>
    <w:rsid w:val="00973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0521D5"/>
    <w:rPr>
      <w:color w:val="954F72" w:themeColor="followedHyperlink"/>
      <w:u w:val="single"/>
    </w:rPr>
  </w:style>
  <w:style w:type="paragraph" w:customStyle="1" w:styleId="Odrky">
    <w:name w:val="Odrážky"/>
    <w:basedOn w:val="Text"/>
    <w:qFormat/>
    <w:rsid w:val="00F56417"/>
    <w:pPr>
      <w:numPr>
        <w:numId w:val="3"/>
      </w:numPr>
    </w:pPr>
  </w:style>
  <w:style w:type="paragraph" w:customStyle="1" w:styleId="Text">
    <w:name w:val="Text"/>
    <w:basedOn w:val="Normln"/>
    <w:qFormat/>
    <w:rsid w:val="00F56417"/>
    <w:pPr>
      <w:spacing w:before="120" w:after="180" w:line="240" w:lineRule="auto"/>
      <w:jc w:val="both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E5BC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plastbrno.cz/e-sifon-umyvadlovy-nerezova-miska-prackovy-vyvod-zatka" TargetMode="External"/><Relationship Id="rId26" Type="http://schemas.openxmlformats.org/officeDocument/2006/relationships/hyperlink" Target="http://www.odtokyhl.cz/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://www.odtokyhl.cz/" TargetMode="External"/><Relationship Id="rId34" Type="http://schemas.openxmlformats.org/officeDocument/2006/relationships/hyperlink" Target="https://www.fce.vutbr.cz/tzb/vrana.j/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image" Target="media/image32.png"/><Relationship Id="rId63" Type="http://schemas.openxmlformats.org/officeDocument/2006/relationships/image" Target="media/image36.png"/><Relationship Id="rId68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://www.odtokyhl.c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books.google.cz/books?id=YxbUQxn0eOkC&amp;pg=PA293&amp;lpg=PA293&amp;dq=v%C3%BDkresy+kanalizace&amp;source=bl&amp;ots=bIAC1YBr65&amp;sig=PxS5ONcIjbsjyKy58jOj9iHLhRg&amp;hl=cs&amp;sa=X&amp;ved=0ahUKEwj5rrHKwfrOAhUGPRQKHfsiAC44FBDoAQgxMA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emf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3.jpeg"/><Relationship Id="rId66" Type="http://schemas.openxmlformats.org/officeDocument/2006/relationships/hyperlink" Target="http://voda.tzb-info.cz/tabulky-a-vypocty/76-navrh-a-posouzeni-svodneho-kanalizacniho-potrubi" TargetMode="External"/><Relationship Id="rId5" Type="http://schemas.openxmlformats.org/officeDocument/2006/relationships/hyperlink" Target="http://www.tzb-info.cz/3326-nova-norma-pro-kresleni-zdravotnetechnickych-instalaci-vstoupila-v-platnost" TargetMode="External"/><Relationship Id="rId15" Type="http://schemas.openxmlformats.org/officeDocument/2006/relationships/hyperlink" Target="http://www.jika.cz/produkty/produktove-kategorie/umyvadla/umyvadlo-60-cm-814383.html" TargetMode="External"/><Relationship Id="rId23" Type="http://schemas.openxmlformats.org/officeDocument/2006/relationships/hyperlink" Target="http://www.hutterer-lechner.com/cs/Products/catalog/floor-drains/horizontal.aspx" TargetMode="External"/><Relationship Id="rId28" Type="http://schemas.openxmlformats.org/officeDocument/2006/relationships/hyperlink" Target="http://www.hutterer-lechner.com/cs/Products/catalog/washing-devices.aspx" TargetMode="External"/><Relationship Id="rId36" Type="http://schemas.openxmlformats.org/officeDocument/2006/relationships/image" Target="media/image18.emf"/><Relationship Id="rId49" Type="http://schemas.openxmlformats.org/officeDocument/2006/relationships/image" Target="media/image27.png"/><Relationship Id="rId57" Type="http://schemas.openxmlformats.org/officeDocument/2006/relationships/hyperlink" Target="http://domecek-drobecek.blog.cz/galerie/kanalizacni-pripojka-venkovni-odpady" TargetMode="External"/><Relationship Id="rId61" Type="http://schemas.openxmlformats.org/officeDocument/2006/relationships/image" Target="media/image35.png"/><Relationship Id="rId10" Type="http://schemas.openxmlformats.org/officeDocument/2006/relationships/hyperlink" Target="http://users.fs.cvut.cz/~vavrirom/ZTI.html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www.hutterer-lechner.com/cs/Products/catalog/rain-hoppers/HL660/2.aspx" TargetMode="External"/><Relationship Id="rId44" Type="http://schemas.openxmlformats.org/officeDocument/2006/relationships/hyperlink" Target="http://www.tzb-energie.cz/kanalizace" TargetMode="External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hyperlink" Target="https://triker.cz/p-296312400160/Rvd-ppl-sachtove-dno-400-rozvetvene-400-160-m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hyperlink" Target="http://domecek-drobecek.blog.cz/galerie/kanalizacni-pripojka-venkovni-odpady/obrazek/63997265" TargetMode="External"/><Relationship Id="rId64" Type="http://schemas.openxmlformats.org/officeDocument/2006/relationships/image" Target="media/image37.png"/><Relationship Id="rId8" Type="http://schemas.openxmlformats.org/officeDocument/2006/relationships/image" Target="media/image3.gif"/><Relationship Id="rId51" Type="http://schemas.openxmlformats.org/officeDocument/2006/relationships/hyperlink" Target="https://www.benesov-city.cz/vismo/gallery-viewer.asp?id_galerie=1805&amp;width=41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www.hutterer-lechner.com/cs/Products/catalog/floor-drains/horizontal/flange/HL90Pr.aspx" TargetMode="External"/><Relationship Id="rId33" Type="http://schemas.openxmlformats.org/officeDocument/2006/relationships/hyperlink" Target="http://www.hutterer-lechner.com/cs/Products/catalog/rain-hoppers/HL600.aspx" TargetMode="External"/><Relationship Id="rId38" Type="http://schemas.openxmlformats.org/officeDocument/2006/relationships/hyperlink" Target="http://www.plastbrno.cz" TargetMode="External"/><Relationship Id="rId46" Type="http://schemas.openxmlformats.org/officeDocument/2006/relationships/hyperlink" Target="http://www.tzb-energie.cz/kanalizace" TargetMode="External"/><Relationship Id="rId59" Type="http://schemas.openxmlformats.org/officeDocument/2006/relationships/hyperlink" Target="https://www.estav.cz/cz/1608.rekonstrukce-naseho-domu-kanalizace-a-vodovod/gallery?photo=1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s://www.google.cz/search?q=pokl%C3%A1dka+kanalizace&amp;client=firefox-b&amp;tbm=isch&amp;imgil=eBez7Ey3o0ElDM%253A%253B78Wup8B21h9WCM%253Bhttp%25253A%25252F%25252Fwww.inplyto.cz%25252Fcs%25252Ffotogalerie%25252Fkanalizace%25252F&amp;source=iu&amp;pf=m&amp;fir=eBez7Ey3o0ElDM%253A%252C78Wup8B21h9WCM%252C_&amp;usg=__AEx7-GrZFsXtOkG1g98o1y6U6C0%3D&amp;biw=1488&amp;bih=920&amp;ved=0ahUKEwirmJfAktDQAhUJNhoKHW5vAskQyjcIVg&amp;ei=3Zg-WOu1DonsaO7eicgM" TargetMode="External"/><Relationship Id="rId54" Type="http://schemas.openxmlformats.org/officeDocument/2006/relationships/image" Target="media/image31.png"/><Relationship Id="rId62" Type="http://schemas.openxmlformats.org/officeDocument/2006/relationships/hyperlink" Target="https://www.pipelife.cz/cz/produkty/produkty-kanalizacni-systemy.php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1974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2019-03-27T06:58:00Z</dcterms:created>
  <dcterms:modified xsi:type="dcterms:W3CDTF">2019-03-28T10:23:00Z</dcterms:modified>
</cp:coreProperties>
</file>