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7B6" w:rsidRDefault="008157B6" w:rsidP="008157B6">
      <w:pPr>
        <w:rPr>
          <w:rFonts w:ascii="Arial" w:hAnsi="Arial" w:cs="Arial"/>
          <w:b/>
          <w:sz w:val="52"/>
          <w:szCs w:val="52"/>
        </w:rPr>
      </w:pPr>
      <w:bookmarkStart w:id="0" w:name="_GoBack"/>
      <w:bookmarkEnd w:id="0"/>
      <w:r>
        <w:rPr>
          <w:rFonts w:ascii="Arial" w:hAnsi="Arial" w:cs="Arial"/>
          <w:b/>
          <w:sz w:val="52"/>
          <w:szCs w:val="52"/>
        </w:rPr>
        <w:t>Zdravotní technika, příprava k ústní maturitní zkoušce 202</w:t>
      </w:r>
      <w:r w:rsidR="00670B47">
        <w:rPr>
          <w:rFonts w:ascii="Arial" w:hAnsi="Arial" w:cs="Arial"/>
          <w:b/>
          <w:sz w:val="52"/>
          <w:szCs w:val="52"/>
        </w:rPr>
        <w:t>2</w:t>
      </w:r>
      <w:r>
        <w:rPr>
          <w:rFonts w:ascii="Arial" w:hAnsi="Arial" w:cs="Arial"/>
          <w:b/>
          <w:sz w:val="52"/>
          <w:szCs w:val="52"/>
        </w:rPr>
        <w:t xml:space="preserve">/2023   </w:t>
      </w:r>
    </w:p>
    <w:p w:rsidR="008157B6" w:rsidRDefault="008157B6" w:rsidP="008157B6">
      <w:pPr>
        <w:rPr>
          <w:rFonts w:ascii="Arial" w:hAnsi="Arial" w:cs="Arial"/>
          <w:b/>
          <w:sz w:val="52"/>
          <w:szCs w:val="52"/>
        </w:rPr>
      </w:pPr>
    </w:p>
    <w:p w:rsidR="008157B6" w:rsidRPr="00B43999" w:rsidRDefault="008157B6" w:rsidP="008157B6">
      <w:pPr>
        <w:rPr>
          <w:rFonts w:ascii="Arial" w:hAnsi="Arial" w:cs="Arial"/>
          <w:b/>
          <w:sz w:val="32"/>
          <w:szCs w:val="32"/>
        </w:rPr>
      </w:pPr>
      <w:r w:rsidRPr="00B43999">
        <w:rPr>
          <w:rFonts w:ascii="Arial" w:hAnsi="Arial" w:cs="Arial"/>
          <w:b/>
          <w:sz w:val="32"/>
          <w:szCs w:val="32"/>
        </w:rPr>
        <w:t>Ke zkoušce nezapomenou</w:t>
      </w:r>
      <w:r>
        <w:rPr>
          <w:rFonts w:ascii="Arial" w:hAnsi="Arial" w:cs="Arial"/>
          <w:b/>
          <w:sz w:val="32"/>
          <w:szCs w:val="32"/>
        </w:rPr>
        <w:t>t</w:t>
      </w:r>
      <w:r w:rsidRPr="00B43999">
        <w:rPr>
          <w:rFonts w:ascii="Arial" w:hAnsi="Arial" w:cs="Arial"/>
          <w:b/>
          <w:sz w:val="32"/>
          <w:szCs w:val="32"/>
        </w:rPr>
        <w:t xml:space="preserve"> kalkulačku</w:t>
      </w:r>
      <w:r>
        <w:rPr>
          <w:rFonts w:ascii="Arial" w:hAnsi="Arial" w:cs="Arial"/>
          <w:b/>
          <w:sz w:val="32"/>
          <w:szCs w:val="32"/>
        </w:rPr>
        <w:t xml:space="preserve"> !!!!!!</w:t>
      </w:r>
    </w:p>
    <w:p w:rsidR="008157B6" w:rsidRDefault="008157B6" w:rsidP="008157B6">
      <w:pPr>
        <w:ind w:left="714"/>
        <w:rPr>
          <w:rFonts w:ascii="Arial" w:hAnsi="Arial" w:cs="Arial"/>
          <w:b/>
          <w:sz w:val="24"/>
          <w:szCs w:val="24"/>
        </w:rPr>
      </w:pPr>
    </w:p>
    <w:p w:rsidR="008157B6" w:rsidRPr="002248DE" w:rsidRDefault="008157B6" w:rsidP="008157B6">
      <w:pPr>
        <w:numPr>
          <w:ilvl w:val="0"/>
          <w:numId w:val="3"/>
        </w:numPr>
        <w:ind w:left="714" w:hanging="357"/>
        <w:rPr>
          <w:rFonts w:ascii="Arial" w:hAnsi="Arial" w:cs="Arial"/>
          <w:sz w:val="24"/>
          <w:szCs w:val="24"/>
        </w:rPr>
      </w:pPr>
      <w:r w:rsidRPr="00877FCC">
        <w:rPr>
          <w:rFonts w:ascii="Arial" w:hAnsi="Arial" w:cs="Arial"/>
          <w:sz w:val="24"/>
          <w:szCs w:val="24"/>
        </w:rPr>
        <w:t xml:space="preserve">Typologie a zařizovací předměty </w:t>
      </w:r>
      <w:r w:rsidRPr="00877FCC">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248DE">
        <w:rPr>
          <w:rFonts w:ascii="Arial" w:hAnsi="Arial" w:cs="Arial"/>
          <w:sz w:val="24"/>
          <w:szCs w:val="24"/>
        </w:rPr>
        <w:t>3. ročník</w:t>
      </w:r>
    </w:p>
    <w:p w:rsidR="008157B6" w:rsidRPr="007A3F4B" w:rsidRDefault="008157B6" w:rsidP="008157B6">
      <w:pPr>
        <w:numPr>
          <w:ilvl w:val="0"/>
          <w:numId w:val="3"/>
        </w:numPr>
        <w:ind w:left="714" w:hanging="357"/>
        <w:rPr>
          <w:rFonts w:ascii="Arial" w:hAnsi="Arial" w:cs="Arial"/>
          <w:sz w:val="24"/>
          <w:szCs w:val="24"/>
        </w:rPr>
      </w:pPr>
      <w:r w:rsidRPr="00877FCC">
        <w:rPr>
          <w:rFonts w:ascii="Arial" w:hAnsi="Arial" w:cs="Arial"/>
          <w:sz w:val="24"/>
          <w:szCs w:val="24"/>
        </w:rPr>
        <w:t xml:space="preserve">Materiály pro kanalizační potrubí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 ročník</w:t>
      </w:r>
      <w:r>
        <w:rPr>
          <w:rFonts w:ascii="Arial" w:hAnsi="Arial" w:cs="Arial"/>
          <w:sz w:val="24"/>
          <w:szCs w:val="24"/>
        </w:rPr>
        <w:tab/>
      </w:r>
    </w:p>
    <w:p w:rsidR="008157B6" w:rsidRPr="007A3F4B" w:rsidRDefault="008157B6" w:rsidP="008157B6">
      <w:pPr>
        <w:numPr>
          <w:ilvl w:val="0"/>
          <w:numId w:val="3"/>
        </w:numPr>
        <w:ind w:left="714" w:hanging="357"/>
        <w:rPr>
          <w:rFonts w:ascii="Arial" w:hAnsi="Arial" w:cs="Arial"/>
          <w:sz w:val="24"/>
          <w:szCs w:val="24"/>
        </w:rPr>
      </w:pPr>
      <w:r w:rsidRPr="00877FCC">
        <w:rPr>
          <w:rFonts w:ascii="Arial" w:hAnsi="Arial" w:cs="Arial"/>
          <w:sz w:val="24"/>
          <w:szCs w:val="24"/>
        </w:rPr>
        <w:t>Vnitřní kanalizace – připojovací a odpadní potrubí</w:t>
      </w:r>
      <w:r>
        <w:rPr>
          <w:rFonts w:ascii="Arial" w:hAnsi="Arial" w:cs="Arial"/>
          <w:sz w:val="24"/>
          <w:szCs w:val="24"/>
        </w:rPr>
        <w:tab/>
      </w:r>
      <w:r>
        <w:rPr>
          <w:rFonts w:ascii="Arial" w:hAnsi="Arial" w:cs="Arial"/>
          <w:sz w:val="24"/>
          <w:szCs w:val="24"/>
        </w:rPr>
        <w:tab/>
        <w:t>3. ročník</w:t>
      </w:r>
    </w:p>
    <w:p w:rsidR="008157B6" w:rsidRPr="007A3F4B" w:rsidRDefault="008157B6" w:rsidP="008157B6">
      <w:pPr>
        <w:numPr>
          <w:ilvl w:val="0"/>
          <w:numId w:val="3"/>
        </w:numPr>
        <w:ind w:left="714" w:hanging="357"/>
        <w:rPr>
          <w:rFonts w:ascii="Arial" w:hAnsi="Arial" w:cs="Arial"/>
          <w:sz w:val="24"/>
          <w:szCs w:val="24"/>
        </w:rPr>
      </w:pPr>
      <w:r w:rsidRPr="00877FCC">
        <w:rPr>
          <w:rFonts w:ascii="Arial" w:hAnsi="Arial" w:cs="Arial"/>
          <w:sz w:val="24"/>
          <w:szCs w:val="24"/>
        </w:rPr>
        <w:t>Vnitřní kanalizace – svodné a dešťové potrubí</w:t>
      </w:r>
      <w:r>
        <w:rPr>
          <w:rFonts w:ascii="Arial" w:hAnsi="Arial" w:cs="Arial"/>
          <w:sz w:val="24"/>
          <w:szCs w:val="24"/>
        </w:rPr>
        <w:tab/>
        <w:t>, HSDV</w:t>
      </w:r>
      <w:r>
        <w:rPr>
          <w:rFonts w:ascii="Arial" w:hAnsi="Arial" w:cs="Arial"/>
          <w:sz w:val="24"/>
          <w:szCs w:val="24"/>
        </w:rPr>
        <w:tab/>
        <w:t>3. ročník</w:t>
      </w:r>
    </w:p>
    <w:p w:rsidR="008157B6" w:rsidRPr="008157B6" w:rsidRDefault="008157B6" w:rsidP="008157B6">
      <w:pPr>
        <w:numPr>
          <w:ilvl w:val="0"/>
          <w:numId w:val="3"/>
        </w:numPr>
        <w:ind w:left="714" w:hanging="357"/>
        <w:rPr>
          <w:rFonts w:ascii="Arial" w:hAnsi="Arial" w:cs="Arial"/>
          <w:sz w:val="24"/>
          <w:szCs w:val="24"/>
          <w:highlight w:val="yellow"/>
        </w:rPr>
      </w:pPr>
      <w:r w:rsidRPr="008157B6">
        <w:rPr>
          <w:rFonts w:ascii="Arial" w:hAnsi="Arial" w:cs="Arial"/>
          <w:sz w:val="24"/>
          <w:szCs w:val="24"/>
          <w:highlight w:val="yellow"/>
        </w:rPr>
        <w:t>Dimenzování vnitřní kanalizace</w:t>
      </w:r>
      <w:r w:rsidRPr="008157B6">
        <w:rPr>
          <w:rFonts w:ascii="Arial" w:hAnsi="Arial" w:cs="Arial"/>
          <w:sz w:val="24"/>
          <w:szCs w:val="24"/>
          <w:highlight w:val="yellow"/>
        </w:rPr>
        <w:tab/>
      </w:r>
      <w:r w:rsidRPr="008157B6">
        <w:rPr>
          <w:rFonts w:ascii="Arial" w:hAnsi="Arial" w:cs="Arial"/>
          <w:sz w:val="24"/>
          <w:szCs w:val="24"/>
          <w:highlight w:val="yellow"/>
        </w:rPr>
        <w:tab/>
      </w:r>
      <w:r w:rsidRPr="008157B6">
        <w:rPr>
          <w:rFonts w:ascii="Arial" w:hAnsi="Arial" w:cs="Arial"/>
          <w:sz w:val="24"/>
          <w:szCs w:val="24"/>
          <w:highlight w:val="yellow"/>
        </w:rPr>
        <w:tab/>
      </w:r>
      <w:r w:rsidRPr="008157B6">
        <w:rPr>
          <w:rFonts w:ascii="Arial" w:hAnsi="Arial" w:cs="Arial"/>
          <w:sz w:val="24"/>
          <w:szCs w:val="24"/>
          <w:highlight w:val="yellow"/>
        </w:rPr>
        <w:tab/>
      </w:r>
      <w:r w:rsidRPr="008157B6">
        <w:rPr>
          <w:rFonts w:ascii="Arial" w:hAnsi="Arial" w:cs="Arial"/>
          <w:sz w:val="24"/>
          <w:szCs w:val="24"/>
          <w:highlight w:val="yellow"/>
        </w:rPr>
        <w:tab/>
        <w:t>3. ročník</w:t>
      </w:r>
    </w:p>
    <w:p w:rsidR="008157B6" w:rsidRPr="00877FCC" w:rsidRDefault="008157B6" w:rsidP="008157B6">
      <w:pPr>
        <w:numPr>
          <w:ilvl w:val="0"/>
          <w:numId w:val="3"/>
        </w:numPr>
        <w:ind w:left="714" w:hanging="357"/>
        <w:rPr>
          <w:rFonts w:ascii="Arial" w:hAnsi="Arial" w:cs="Arial"/>
          <w:sz w:val="20"/>
          <w:szCs w:val="20"/>
        </w:rPr>
      </w:pPr>
      <w:r w:rsidRPr="00877FCC">
        <w:rPr>
          <w:rFonts w:ascii="Arial" w:hAnsi="Arial" w:cs="Arial"/>
          <w:sz w:val="20"/>
          <w:szCs w:val="20"/>
        </w:rPr>
        <w:t>Kanalizační přípojky a ČOV, zařízení na ochranu vnitřní kanalizace</w:t>
      </w:r>
      <w:r w:rsidRPr="00877FCC">
        <w:rPr>
          <w:rFonts w:ascii="Arial" w:hAnsi="Arial" w:cs="Arial"/>
          <w:sz w:val="20"/>
          <w:szCs w:val="20"/>
        </w:rPr>
        <w:tab/>
        <w:t>3. ročník</w:t>
      </w:r>
    </w:p>
    <w:p w:rsidR="008157B6" w:rsidRPr="007A3F4B" w:rsidRDefault="008157B6" w:rsidP="008157B6">
      <w:pPr>
        <w:numPr>
          <w:ilvl w:val="0"/>
          <w:numId w:val="3"/>
        </w:numPr>
        <w:ind w:left="714" w:hanging="357"/>
        <w:rPr>
          <w:rFonts w:ascii="Arial" w:hAnsi="Arial" w:cs="Arial"/>
          <w:sz w:val="24"/>
          <w:szCs w:val="24"/>
        </w:rPr>
      </w:pPr>
      <w:r w:rsidRPr="00877FCC">
        <w:rPr>
          <w:rFonts w:ascii="Arial" w:hAnsi="Arial" w:cs="Arial"/>
          <w:sz w:val="24"/>
          <w:szCs w:val="24"/>
        </w:rPr>
        <w:t>Stoky a objekty na stokových sítích</w:t>
      </w:r>
      <w:r>
        <w:rPr>
          <w:rFonts w:ascii="Arial" w:hAnsi="Arial" w:cs="Arial"/>
          <w:sz w:val="24"/>
          <w:szCs w:val="24"/>
        </w:rPr>
        <w:t xml:space="preserve">, </w:t>
      </w:r>
      <w:r w:rsidRPr="00877FCC">
        <w:rPr>
          <w:rFonts w:ascii="Arial" w:hAnsi="Arial" w:cs="Arial"/>
          <w:sz w:val="24"/>
          <w:szCs w:val="24"/>
        </w:rPr>
        <w:t xml:space="preserve">stokové systémy    </w:t>
      </w:r>
      <w:r>
        <w:rPr>
          <w:rFonts w:ascii="Arial" w:hAnsi="Arial" w:cs="Arial"/>
          <w:sz w:val="24"/>
          <w:szCs w:val="24"/>
        </w:rPr>
        <w:tab/>
        <w:t>3. ročník</w:t>
      </w:r>
    </w:p>
    <w:p w:rsidR="008157B6" w:rsidRPr="00B63B32" w:rsidRDefault="008157B6" w:rsidP="008157B6">
      <w:pPr>
        <w:numPr>
          <w:ilvl w:val="0"/>
          <w:numId w:val="3"/>
        </w:numPr>
        <w:ind w:left="714" w:hanging="357"/>
        <w:rPr>
          <w:rFonts w:ascii="Arial" w:hAnsi="Arial" w:cs="Arial"/>
          <w:sz w:val="24"/>
          <w:szCs w:val="24"/>
        </w:rPr>
      </w:pPr>
      <w:r w:rsidRPr="00877FCC">
        <w:rPr>
          <w:rFonts w:ascii="Arial" w:hAnsi="Arial" w:cs="Arial"/>
          <w:sz w:val="24"/>
          <w:szCs w:val="24"/>
        </w:rPr>
        <w:t>Projektování vnitřní kanalizace</w:t>
      </w:r>
      <w:r w:rsidRPr="00B63B32">
        <w:rPr>
          <w:rFonts w:ascii="Arial" w:hAnsi="Arial" w:cs="Arial"/>
          <w:sz w:val="24"/>
          <w:szCs w:val="24"/>
        </w:rPr>
        <w:t xml:space="preserve"> </w:t>
      </w:r>
      <w:r>
        <w:rPr>
          <w:rFonts w:ascii="Arial" w:hAnsi="Arial" w:cs="Arial"/>
          <w:sz w:val="24"/>
          <w:szCs w:val="24"/>
        </w:rPr>
        <w:t>(</w:t>
      </w:r>
      <w:r w:rsidRPr="00B63B32">
        <w:rPr>
          <w:rFonts w:ascii="Arial" w:hAnsi="Arial" w:cs="Arial"/>
          <w:sz w:val="24"/>
          <w:szCs w:val="24"/>
        </w:rPr>
        <w:t>Manuál)</w:t>
      </w:r>
      <w:r>
        <w:rPr>
          <w:rFonts w:ascii="Arial" w:hAnsi="Arial" w:cs="Arial"/>
          <w:sz w:val="24"/>
          <w:szCs w:val="24"/>
        </w:rPr>
        <w:tab/>
      </w:r>
      <w:r>
        <w:rPr>
          <w:rFonts w:ascii="Arial" w:hAnsi="Arial" w:cs="Arial"/>
          <w:sz w:val="24"/>
          <w:szCs w:val="24"/>
        </w:rPr>
        <w:tab/>
      </w:r>
      <w:r>
        <w:rPr>
          <w:rFonts w:ascii="Arial" w:hAnsi="Arial" w:cs="Arial"/>
          <w:sz w:val="24"/>
          <w:szCs w:val="24"/>
        </w:rPr>
        <w:tab/>
      </w:r>
      <w:r w:rsidRPr="00B63B32">
        <w:rPr>
          <w:rFonts w:ascii="Arial" w:hAnsi="Arial" w:cs="Arial"/>
          <w:sz w:val="24"/>
          <w:szCs w:val="24"/>
        </w:rPr>
        <w:t>3. ročník</w:t>
      </w:r>
    </w:p>
    <w:p w:rsidR="008157B6" w:rsidRPr="00877FCC" w:rsidRDefault="008157B6" w:rsidP="008157B6">
      <w:pPr>
        <w:ind w:left="714"/>
        <w:rPr>
          <w:rFonts w:ascii="Arial" w:hAnsi="Arial" w:cs="Arial"/>
          <w:sz w:val="24"/>
          <w:szCs w:val="24"/>
        </w:rPr>
      </w:pPr>
    </w:p>
    <w:p w:rsidR="008157B6" w:rsidRPr="00B63B32" w:rsidRDefault="008157B6" w:rsidP="008157B6">
      <w:pPr>
        <w:ind w:left="357" w:firstLine="351"/>
        <w:rPr>
          <w:rFonts w:ascii="Arial" w:hAnsi="Arial" w:cs="Arial"/>
          <w:sz w:val="16"/>
          <w:szCs w:val="16"/>
        </w:rPr>
      </w:pPr>
    </w:p>
    <w:p w:rsidR="008157B6" w:rsidRPr="007A3F4B"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r>
        <w:rPr>
          <w:rFonts w:ascii="Arial" w:hAnsi="Arial" w:cs="Arial"/>
          <w:color w:val="FF0000"/>
          <w:sz w:val="24"/>
          <w:szCs w:val="24"/>
        </w:rPr>
        <w:t xml:space="preserve">   </w:t>
      </w:r>
    </w:p>
    <w:p w:rsidR="008157B6" w:rsidRPr="007A3F4B"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p>
    <w:p w:rsidR="008157B6" w:rsidRPr="007A3F4B"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p>
    <w:p w:rsidR="008157B6" w:rsidRPr="007A3F4B"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p>
    <w:p w:rsidR="008157B6" w:rsidRPr="007A3F4B"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p>
    <w:p w:rsidR="008157B6" w:rsidRPr="007A3F4B"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r w:rsidRPr="00035FB6">
        <w:rPr>
          <w:rFonts w:ascii="Arial" w:hAnsi="Arial" w:cs="Arial"/>
          <w:sz w:val="24"/>
          <w:szCs w:val="24"/>
        </w:rPr>
        <w:t xml:space="preserve"> </w:t>
      </w:r>
    </w:p>
    <w:p w:rsidR="008157B6" w:rsidRDefault="008157B6" w:rsidP="008157B6">
      <w:pPr>
        <w:numPr>
          <w:ilvl w:val="0"/>
          <w:numId w:val="3"/>
        </w:numPr>
        <w:ind w:left="714" w:hanging="357"/>
        <w:rPr>
          <w:rFonts w:ascii="Arial" w:hAnsi="Arial" w:cs="Arial"/>
          <w:color w:val="FF0000"/>
          <w:sz w:val="24"/>
          <w:szCs w:val="24"/>
        </w:rPr>
      </w:pPr>
      <w:r w:rsidRPr="007A3F4B">
        <w:rPr>
          <w:rFonts w:ascii="Arial" w:hAnsi="Arial" w:cs="Arial"/>
          <w:color w:val="FF0000"/>
          <w:sz w:val="24"/>
          <w:szCs w:val="24"/>
        </w:rPr>
        <w:t>Voda 4. ročn</w:t>
      </w:r>
      <w:r>
        <w:rPr>
          <w:rFonts w:ascii="Arial" w:hAnsi="Arial" w:cs="Arial"/>
          <w:color w:val="FF0000"/>
          <w:sz w:val="24"/>
          <w:szCs w:val="24"/>
        </w:rPr>
        <w:t>í</w:t>
      </w:r>
      <w:r w:rsidRPr="007A3F4B">
        <w:rPr>
          <w:rFonts w:ascii="Arial" w:hAnsi="Arial" w:cs="Arial"/>
          <w:color w:val="FF0000"/>
          <w:sz w:val="24"/>
          <w:szCs w:val="24"/>
        </w:rPr>
        <w:t>k</w:t>
      </w:r>
    </w:p>
    <w:p w:rsidR="008157B6" w:rsidRDefault="008157B6" w:rsidP="008157B6">
      <w:pPr>
        <w:ind w:left="714"/>
        <w:rPr>
          <w:rFonts w:ascii="Arial" w:hAnsi="Arial" w:cs="Arial"/>
          <w:color w:val="FF0000"/>
          <w:sz w:val="24"/>
          <w:szCs w:val="24"/>
        </w:rPr>
      </w:pPr>
    </w:p>
    <w:p w:rsidR="008157B6" w:rsidRPr="007475FF" w:rsidRDefault="008157B6" w:rsidP="008157B6">
      <w:pPr>
        <w:numPr>
          <w:ilvl w:val="0"/>
          <w:numId w:val="3"/>
        </w:numPr>
        <w:ind w:left="714" w:hanging="357"/>
        <w:rPr>
          <w:rFonts w:ascii="Arial" w:hAnsi="Arial" w:cs="Arial"/>
          <w:color w:val="00B050"/>
          <w:sz w:val="24"/>
          <w:szCs w:val="24"/>
        </w:rPr>
      </w:pPr>
      <w:r w:rsidRPr="007475FF">
        <w:rPr>
          <w:rFonts w:ascii="Arial" w:hAnsi="Arial" w:cs="Arial"/>
          <w:color w:val="00B050"/>
          <w:sz w:val="24"/>
          <w:szCs w:val="24"/>
        </w:rPr>
        <w:t>Plyn</w:t>
      </w:r>
    </w:p>
    <w:p w:rsidR="008157B6" w:rsidRPr="007475FF" w:rsidRDefault="008157B6" w:rsidP="008157B6">
      <w:pPr>
        <w:numPr>
          <w:ilvl w:val="0"/>
          <w:numId w:val="3"/>
        </w:numPr>
        <w:ind w:left="714" w:hanging="357"/>
        <w:rPr>
          <w:rFonts w:ascii="Arial" w:hAnsi="Arial" w:cs="Arial"/>
          <w:color w:val="00B050"/>
          <w:sz w:val="24"/>
          <w:szCs w:val="24"/>
        </w:rPr>
      </w:pPr>
      <w:r w:rsidRPr="007475FF">
        <w:rPr>
          <w:rFonts w:ascii="Arial" w:hAnsi="Arial" w:cs="Arial"/>
          <w:color w:val="00B050"/>
          <w:sz w:val="24"/>
          <w:szCs w:val="24"/>
        </w:rPr>
        <w:t>Plyn</w:t>
      </w:r>
    </w:p>
    <w:p w:rsidR="008157B6" w:rsidRPr="007475FF" w:rsidRDefault="008157B6" w:rsidP="008157B6">
      <w:pPr>
        <w:numPr>
          <w:ilvl w:val="0"/>
          <w:numId w:val="3"/>
        </w:numPr>
        <w:ind w:left="714" w:hanging="357"/>
        <w:rPr>
          <w:rFonts w:ascii="Arial" w:hAnsi="Arial" w:cs="Arial"/>
          <w:color w:val="00B050"/>
          <w:sz w:val="24"/>
          <w:szCs w:val="24"/>
        </w:rPr>
      </w:pPr>
      <w:r w:rsidRPr="007475FF">
        <w:rPr>
          <w:rFonts w:ascii="Arial" w:hAnsi="Arial" w:cs="Arial"/>
          <w:color w:val="00B050"/>
          <w:sz w:val="24"/>
          <w:szCs w:val="24"/>
        </w:rPr>
        <w:t>Plyn</w:t>
      </w:r>
    </w:p>
    <w:p w:rsidR="008157B6" w:rsidRPr="007475FF" w:rsidRDefault="008157B6" w:rsidP="008157B6">
      <w:pPr>
        <w:numPr>
          <w:ilvl w:val="0"/>
          <w:numId w:val="3"/>
        </w:numPr>
        <w:ind w:left="714" w:hanging="357"/>
        <w:rPr>
          <w:rFonts w:ascii="Arial" w:hAnsi="Arial" w:cs="Arial"/>
          <w:color w:val="00B050"/>
          <w:sz w:val="24"/>
          <w:szCs w:val="24"/>
        </w:rPr>
      </w:pPr>
      <w:r w:rsidRPr="007475FF">
        <w:rPr>
          <w:rFonts w:ascii="Arial" w:hAnsi="Arial" w:cs="Arial"/>
          <w:color w:val="00B050"/>
          <w:sz w:val="24"/>
          <w:szCs w:val="24"/>
        </w:rPr>
        <w:t>Plyn</w:t>
      </w:r>
    </w:p>
    <w:p w:rsidR="008157B6" w:rsidRPr="007475FF" w:rsidRDefault="008157B6" w:rsidP="008157B6">
      <w:pPr>
        <w:numPr>
          <w:ilvl w:val="0"/>
          <w:numId w:val="3"/>
        </w:numPr>
        <w:ind w:left="714" w:hanging="357"/>
        <w:rPr>
          <w:rFonts w:ascii="Arial" w:hAnsi="Arial" w:cs="Arial"/>
          <w:color w:val="00B050"/>
          <w:sz w:val="24"/>
          <w:szCs w:val="24"/>
        </w:rPr>
      </w:pPr>
      <w:r w:rsidRPr="007475FF">
        <w:rPr>
          <w:rFonts w:ascii="Arial" w:hAnsi="Arial" w:cs="Arial"/>
          <w:color w:val="00B050"/>
          <w:sz w:val="24"/>
          <w:szCs w:val="24"/>
        </w:rPr>
        <w:t>Plyn</w:t>
      </w:r>
      <w:r>
        <w:rPr>
          <w:rFonts w:ascii="Arial" w:hAnsi="Arial" w:cs="Arial"/>
          <w:color w:val="00B050"/>
          <w:sz w:val="24"/>
          <w:szCs w:val="24"/>
        </w:rPr>
        <w:t xml:space="preserve">   </w:t>
      </w:r>
    </w:p>
    <w:p w:rsidR="008157B6" w:rsidRDefault="008157B6" w:rsidP="008157B6">
      <w:pPr>
        <w:rPr>
          <w:rFonts w:ascii="Arial" w:hAnsi="Arial" w:cs="Arial"/>
          <w:color w:val="FF0000"/>
          <w:sz w:val="24"/>
          <w:szCs w:val="24"/>
        </w:rPr>
      </w:pPr>
    </w:p>
    <w:p w:rsidR="008157B6" w:rsidRPr="00C64290" w:rsidRDefault="008157B6" w:rsidP="008157B6">
      <w:pPr>
        <w:rPr>
          <w:rFonts w:ascii="Arial" w:hAnsi="Arial" w:cs="Arial"/>
          <w:b/>
          <w:sz w:val="24"/>
          <w:szCs w:val="24"/>
        </w:rPr>
      </w:pPr>
      <w:r w:rsidRPr="00C64290">
        <w:rPr>
          <w:rFonts w:ascii="Arial" w:hAnsi="Arial" w:cs="Arial"/>
          <w:b/>
          <w:sz w:val="24"/>
          <w:szCs w:val="24"/>
        </w:rPr>
        <w:t>Jak probíhá ústní zkouška:</w:t>
      </w:r>
    </w:p>
    <w:p w:rsidR="008157B6" w:rsidRPr="00DF39B3" w:rsidRDefault="008157B6" w:rsidP="008157B6">
      <w:pPr>
        <w:rPr>
          <w:rFonts w:ascii="Arial" w:hAnsi="Arial" w:cs="Arial"/>
          <w:sz w:val="20"/>
          <w:szCs w:val="20"/>
        </w:rPr>
      </w:pPr>
      <w:r w:rsidRPr="00DF39B3">
        <w:rPr>
          <w:rFonts w:ascii="Arial" w:hAnsi="Arial" w:cs="Arial"/>
          <w:sz w:val="20"/>
          <w:szCs w:val="20"/>
        </w:rPr>
        <w:t xml:space="preserve">1. Dostavit se včas podle rozpisu </w:t>
      </w:r>
    </w:p>
    <w:p w:rsidR="008157B6" w:rsidRPr="00DF39B3" w:rsidRDefault="008157B6" w:rsidP="008157B6">
      <w:pPr>
        <w:rPr>
          <w:rFonts w:ascii="Arial" w:hAnsi="Arial" w:cs="Arial"/>
          <w:sz w:val="20"/>
          <w:szCs w:val="20"/>
        </w:rPr>
      </w:pPr>
      <w:r w:rsidRPr="00DF39B3">
        <w:rPr>
          <w:rFonts w:ascii="Arial" w:hAnsi="Arial" w:cs="Arial"/>
          <w:sz w:val="20"/>
          <w:szCs w:val="20"/>
        </w:rPr>
        <w:t>2 .Vyučující Vám nabídne vylosovat si otázku</w:t>
      </w:r>
    </w:p>
    <w:p w:rsidR="008157B6" w:rsidRPr="00DF39B3" w:rsidRDefault="008157B6" w:rsidP="008157B6">
      <w:pPr>
        <w:rPr>
          <w:rFonts w:ascii="Arial" w:hAnsi="Arial" w:cs="Arial"/>
          <w:sz w:val="20"/>
          <w:szCs w:val="20"/>
        </w:rPr>
      </w:pPr>
      <w:r w:rsidRPr="00DF39B3">
        <w:rPr>
          <w:rFonts w:ascii="Arial" w:hAnsi="Arial" w:cs="Arial"/>
          <w:sz w:val="20"/>
          <w:szCs w:val="20"/>
        </w:rPr>
        <w:t>3. Po výběru otázky Vám učitel dá podklady k vylosované otázce</w:t>
      </w:r>
    </w:p>
    <w:p w:rsidR="008157B6" w:rsidRPr="00DF39B3" w:rsidRDefault="008157B6" w:rsidP="008157B6">
      <w:pPr>
        <w:rPr>
          <w:rFonts w:ascii="Arial" w:hAnsi="Arial" w:cs="Arial"/>
          <w:sz w:val="20"/>
          <w:szCs w:val="20"/>
        </w:rPr>
      </w:pPr>
      <w:r w:rsidRPr="00DF39B3">
        <w:rPr>
          <w:rFonts w:ascii="Arial" w:hAnsi="Arial" w:cs="Arial"/>
          <w:sz w:val="20"/>
          <w:szCs w:val="20"/>
        </w:rPr>
        <w:t>4. Příprava trvá 30 minut (zde si připravíte poznámky, výpočty apod.)</w:t>
      </w:r>
    </w:p>
    <w:p w:rsidR="008157B6" w:rsidRPr="00DF39B3" w:rsidRDefault="008157B6" w:rsidP="008157B6">
      <w:pPr>
        <w:rPr>
          <w:rFonts w:ascii="Arial" w:hAnsi="Arial" w:cs="Arial"/>
          <w:sz w:val="20"/>
          <w:szCs w:val="20"/>
        </w:rPr>
      </w:pPr>
      <w:r w:rsidRPr="00DF39B3">
        <w:rPr>
          <w:rFonts w:ascii="Arial" w:hAnsi="Arial" w:cs="Arial"/>
          <w:sz w:val="20"/>
          <w:szCs w:val="20"/>
        </w:rPr>
        <w:t>5. Poté budete vyzváni k obhajobě otázky, zkouška trvá 15 minut</w:t>
      </w:r>
    </w:p>
    <w:p w:rsidR="008157B6" w:rsidRPr="00DF39B3" w:rsidRDefault="008157B6" w:rsidP="008157B6">
      <w:pPr>
        <w:rPr>
          <w:rFonts w:ascii="Arial" w:hAnsi="Arial" w:cs="Arial"/>
          <w:sz w:val="20"/>
          <w:szCs w:val="20"/>
        </w:rPr>
      </w:pPr>
      <w:r w:rsidRPr="00DF39B3">
        <w:rPr>
          <w:rFonts w:ascii="Arial" w:hAnsi="Arial" w:cs="Arial"/>
          <w:sz w:val="20"/>
          <w:szCs w:val="20"/>
        </w:rPr>
        <w:t>6. POB zkouší u stolu, PEK a TRC využívají často tabule, (pokud Vám nesdělí formu zkoušky, tak se s nimi domluvte zavčas ve výuce)</w:t>
      </w:r>
    </w:p>
    <w:p w:rsidR="008157B6" w:rsidRPr="00DF39B3" w:rsidRDefault="008157B6" w:rsidP="008157B6">
      <w:pPr>
        <w:rPr>
          <w:rFonts w:ascii="Arial" w:hAnsi="Arial" w:cs="Arial"/>
          <w:sz w:val="20"/>
          <w:szCs w:val="20"/>
        </w:rPr>
      </w:pPr>
      <w:r w:rsidRPr="00DF39B3">
        <w:rPr>
          <w:rFonts w:ascii="Arial" w:hAnsi="Arial" w:cs="Arial"/>
          <w:sz w:val="20"/>
          <w:szCs w:val="20"/>
        </w:rPr>
        <w:t xml:space="preserve">7. Výsledek zkoušky Vám bude sdělen ve stejný den při závěrečném společném vyhodnocení </w:t>
      </w:r>
    </w:p>
    <w:p w:rsidR="008157B6" w:rsidRPr="00C64290" w:rsidRDefault="008157B6" w:rsidP="008157B6"/>
    <w:p w:rsidR="008157B6" w:rsidRPr="00DF39B3" w:rsidRDefault="008157B6" w:rsidP="008157B6">
      <w:pPr>
        <w:rPr>
          <w:b/>
          <w:sz w:val="24"/>
          <w:szCs w:val="24"/>
          <w:highlight w:val="yellow"/>
        </w:rPr>
      </w:pPr>
      <w:r w:rsidRPr="00DF39B3">
        <w:rPr>
          <w:b/>
          <w:sz w:val="24"/>
          <w:szCs w:val="24"/>
          <w:highlight w:val="yellow"/>
        </w:rPr>
        <w:t>Požadavky na pomůcky:</w:t>
      </w:r>
    </w:p>
    <w:p w:rsidR="008157B6" w:rsidRPr="00DF39B3" w:rsidRDefault="008157B6" w:rsidP="008157B6">
      <w:pPr>
        <w:rPr>
          <w:sz w:val="24"/>
          <w:szCs w:val="24"/>
        </w:rPr>
      </w:pPr>
      <w:r w:rsidRPr="00DF39B3">
        <w:rPr>
          <w:sz w:val="24"/>
          <w:szCs w:val="24"/>
          <w:highlight w:val="yellow"/>
        </w:rPr>
        <w:t xml:space="preserve">Sešit A4 nejlépe čtverečkovaný, do kterého si budete dělat poznámky k probíraným tématům, provádět výpočty, domácí úkoly apod. Učivo (probíraná témata) máte zpracováno dle jednotlivých hodin podle datumů na </w:t>
      </w:r>
      <w:r w:rsidRPr="00DF39B3">
        <w:rPr>
          <w:b/>
          <w:sz w:val="24"/>
          <w:szCs w:val="24"/>
          <w:highlight w:val="yellow"/>
        </w:rPr>
        <w:t xml:space="preserve"> </w:t>
      </w:r>
    </w:p>
    <w:p w:rsidR="008157B6" w:rsidRDefault="008157B6" w:rsidP="008157B6"/>
    <w:p w:rsidR="008157B6" w:rsidRDefault="003433DF" w:rsidP="008157B6">
      <w:hyperlink r:id="rId6" w:history="1">
        <w:r w:rsidR="008157B6" w:rsidRPr="00DC6843">
          <w:rPr>
            <w:rStyle w:val="Hypertextovodkaz"/>
          </w:rPr>
          <w:t>http://www.spsstavvm.cz/cs/pro-studenty/studijni-materialy/tzb/ing-poboril/a3-rocnik-zdt/zdt-t3-probirana-temata-pob-2021-2022.html</w:t>
        </w:r>
      </w:hyperlink>
    </w:p>
    <w:p w:rsidR="008157B6" w:rsidRDefault="008157B6" w:rsidP="008157B6"/>
    <w:p w:rsidR="007F49A3" w:rsidRPr="00DE2B9E" w:rsidRDefault="007F49A3" w:rsidP="007F49A3">
      <w:pPr>
        <w:rPr>
          <w:sz w:val="44"/>
          <w:szCs w:val="44"/>
        </w:rPr>
      </w:pPr>
      <w:r>
        <w:rPr>
          <w:b/>
          <w:sz w:val="44"/>
          <w:szCs w:val="44"/>
          <w:u w:val="single"/>
        </w:rPr>
        <w:lastRenderedPageBreak/>
        <w:t xml:space="preserve">DIMENZOVÁNÍ VNITŘNÍ KANALIZACE      </w:t>
      </w:r>
      <w:r w:rsidR="008157B6">
        <w:rPr>
          <w:b/>
          <w:sz w:val="44"/>
          <w:szCs w:val="44"/>
          <w:u w:val="single"/>
        </w:rPr>
        <w:t>(75)</w:t>
      </w:r>
      <w:r>
        <w:rPr>
          <w:sz w:val="44"/>
          <w:szCs w:val="44"/>
        </w:rPr>
        <w:tab/>
      </w:r>
      <w:r>
        <w:rPr>
          <w:sz w:val="44"/>
          <w:szCs w:val="44"/>
        </w:rPr>
        <w:tab/>
      </w:r>
      <w:r>
        <w:rPr>
          <w:sz w:val="44"/>
          <w:szCs w:val="44"/>
        </w:rPr>
        <w:tab/>
      </w:r>
      <w:r>
        <w:rPr>
          <w:sz w:val="44"/>
          <w:szCs w:val="44"/>
        </w:rPr>
        <w:tab/>
      </w:r>
    </w:p>
    <w:p w:rsidR="007F49A3" w:rsidRDefault="007F49A3" w:rsidP="007F49A3">
      <w:pPr>
        <w:rPr>
          <w:b/>
          <w:sz w:val="44"/>
          <w:szCs w:val="44"/>
          <w:u w:val="single"/>
        </w:rPr>
      </w:pPr>
    </w:p>
    <w:p w:rsidR="007F49A3" w:rsidRPr="00B91A4E" w:rsidRDefault="007F49A3" w:rsidP="007F49A3">
      <w:pPr>
        <w:rPr>
          <w:sz w:val="32"/>
          <w:szCs w:val="32"/>
        </w:rPr>
      </w:pPr>
      <w:r w:rsidRPr="00B91A4E">
        <w:rPr>
          <w:sz w:val="32"/>
          <w:szCs w:val="32"/>
        </w:rPr>
        <w:t>Účelem dimenzování je pomocí výpočtových a empirických metod navrhnout správné  světlosti potrubí vnitřní kanalizace.</w:t>
      </w:r>
    </w:p>
    <w:p w:rsidR="007F49A3" w:rsidRPr="00B91A4E" w:rsidRDefault="007F49A3" w:rsidP="007F49A3">
      <w:pPr>
        <w:rPr>
          <w:sz w:val="32"/>
          <w:szCs w:val="32"/>
        </w:rPr>
      </w:pPr>
      <w:r w:rsidRPr="00B91A4E">
        <w:rPr>
          <w:sz w:val="32"/>
          <w:szCs w:val="32"/>
        </w:rPr>
        <w:t>Důležitou zásadou je zákaz zužování a rozvětvování potrubí ve směru toku odpadních vod. Při dimenzování vnitřní kanalizace porovnáváme vypočtené průtoky v jednotlivých částech potrubí s hydraulickými kapacitami (maximálními přípustnými průtoky) těchto potrubí.</w:t>
      </w:r>
    </w:p>
    <w:p w:rsidR="007F49A3" w:rsidRPr="00B91A4E" w:rsidRDefault="007F49A3" w:rsidP="007F49A3">
      <w:pPr>
        <w:rPr>
          <w:sz w:val="32"/>
          <w:szCs w:val="32"/>
        </w:rPr>
      </w:pPr>
    </w:p>
    <w:p w:rsidR="007F49A3" w:rsidRPr="00630C41" w:rsidRDefault="00C21840" w:rsidP="007F49A3">
      <w:pPr>
        <w:rPr>
          <w:b/>
          <w:sz w:val="44"/>
          <w:szCs w:val="44"/>
          <w:u w:val="single"/>
        </w:rPr>
      </w:pPr>
      <w:r>
        <w:rPr>
          <w:b/>
          <w:sz w:val="44"/>
          <w:szCs w:val="44"/>
          <w:u w:val="single"/>
        </w:rPr>
        <w:t>3</w:t>
      </w:r>
      <w:r w:rsidR="007F49A3" w:rsidRPr="00630C41">
        <w:rPr>
          <w:b/>
          <w:sz w:val="44"/>
          <w:szCs w:val="44"/>
          <w:u w:val="single"/>
        </w:rPr>
        <w:t>.1 SYSTÉMY VNITŘNÍ KANALIZACE</w:t>
      </w:r>
    </w:p>
    <w:p w:rsidR="007F49A3" w:rsidRDefault="007F49A3" w:rsidP="007F49A3">
      <w:pPr>
        <w:rPr>
          <w:sz w:val="44"/>
          <w:szCs w:val="44"/>
        </w:rPr>
      </w:pPr>
    </w:p>
    <w:p w:rsidR="007F49A3" w:rsidRPr="00B91A4E" w:rsidRDefault="007F49A3" w:rsidP="007F49A3">
      <w:pPr>
        <w:rPr>
          <w:sz w:val="32"/>
          <w:szCs w:val="32"/>
        </w:rPr>
      </w:pPr>
      <w:r w:rsidRPr="00B91A4E">
        <w:rPr>
          <w:sz w:val="32"/>
          <w:szCs w:val="32"/>
        </w:rPr>
        <w:t>ČSN EN 12056 uvádí čtyři systémy (systém I až IV)</w:t>
      </w:r>
    </w:p>
    <w:p w:rsidR="007F49A3" w:rsidRPr="00B91A4E" w:rsidRDefault="007F49A3" w:rsidP="007F49A3">
      <w:pPr>
        <w:rPr>
          <w:b/>
          <w:sz w:val="32"/>
          <w:szCs w:val="32"/>
        </w:rPr>
      </w:pPr>
      <w:r w:rsidRPr="00B91A4E">
        <w:rPr>
          <w:b/>
          <w:sz w:val="32"/>
          <w:szCs w:val="32"/>
          <w:highlight w:val="yellow"/>
        </w:rPr>
        <w:t>Zvyklostem ČR je nejbližší systém I používaný také v Belgii, Irsku, Německu a Švýcarsku. !!!!!!!</w:t>
      </w:r>
    </w:p>
    <w:p w:rsidR="007F49A3" w:rsidRDefault="007F49A3" w:rsidP="007F49A3">
      <w:pPr>
        <w:rPr>
          <w:b/>
          <w:sz w:val="44"/>
          <w:szCs w:val="44"/>
        </w:rPr>
      </w:pPr>
    </w:p>
    <w:p w:rsidR="00C21840" w:rsidRDefault="00C21840" w:rsidP="00C21840">
      <w:pPr>
        <w:rPr>
          <w:b/>
          <w:sz w:val="44"/>
          <w:szCs w:val="44"/>
        </w:rPr>
      </w:pPr>
      <w:r>
        <w:rPr>
          <w:noProof/>
          <w:lang w:eastAsia="cs-CZ"/>
        </w:rPr>
        <w:drawing>
          <wp:inline distT="0" distB="0" distL="0" distR="0" wp14:anchorId="0BAA7810" wp14:editId="25CCBF87">
            <wp:extent cx="4669161" cy="2711302"/>
            <wp:effectExtent l="0" t="0" r="0" b="0"/>
            <wp:docPr id="31758" name="Obrázek 3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6289" cy="2779316"/>
                    </a:xfrm>
                    <a:prstGeom prst="rect">
                      <a:avLst/>
                    </a:prstGeom>
                  </pic:spPr>
                </pic:pic>
              </a:graphicData>
            </a:graphic>
          </wp:inline>
        </w:drawing>
      </w:r>
    </w:p>
    <w:p w:rsidR="00C21840" w:rsidRDefault="00C21840" w:rsidP="00C21840">
      <w:pPr>
        <w:rPr>
          <w:sz w:val="40"/>
          <w:szCs w:val="40"/>
        </w:rPr>
      </w:pPr>
    </w:p>
    <w:p w:rsidR="00C21840" w:rsidRPr="00194074" w:rsidRDefault="00C21840" w:rsidP="00C21840">
      <w:pPr>
        <w:rPr>
          <w:sz w:val="28"/>
          <w:szCs w:val="28"/>
        </w:rPr>
      </w:pPr>
      <w:r w:rsidRPr="00194074">
        <w:rPr>
          <w:sz w:val="28"/>
          <w:szCs w:val="28"/>
        </w:rPr>
        <w:t xml:space="preserve">Zdroj: </w:t>
      </w:r>
      <w:hyperlink r:id="rId8" w:history="1">
        <w:r w:rsidRPr="00194074">
          <w:rPr>
            <w:rStyle w:val="Hypertextovodkaz"/>
            <w:sz w:val="28"/>
            <w:szCs w:val="28"/>
          </w:rPr>
          <w:t>http://users.fs.cvut.cz/~vavrirom/ZTI/NEW/008_OD_1.pdf</w:t>
        </w:r>
      </w:hyperlink>
    </w:p>
    <w:p w:rsidR="00C21840" w:rsidRDefault="00C21840" w:rsidP="00C21840">
      <w:pPr>
        <w:rPr>
          <w:sz w:val="40"/>
          <w:szCs w:val="40"/>
        </w:rPr>
      </w:pPr>
    </w:p>
    <w:p w:rsidR="00B91A4E" w:rsidRDefault="00B91A4E" w:rsidP="00C21840">
      <w:pPr>
        <w:pStyle w:val="font8"/>
        <w:spacing w:line="480" w:lineRule="atLeast"/>
        <w:rPr>
          <w:b/>
          <w:bCs/>
          <w:sz w:val="40"/>
          <w:szCs w:val="40"/>
        </w:rPr>
      </w:pPr>
    </w:p>
    <w:p w:rsidR="00C21840" w:rsidRPr="00F67F7E" w:rsidRDefault="00C21840" w:rsidP="00C21840">
      <w:pPr>
        <w:pStyle w:val="font8"/>
        <w:spacing w:line="480" w:lineRule="atLeast"/>
        <w:rPr>
          <w:sz w:val="40"/>
          <w:szCs w:val="40"/>
        </w:rPr>
      </w:pPr>
      <w:r w:rsidRPr="00F67F7E">
        <w:rPr>
          <w:b/>
          <w:bCs/>
          <w:sz w:val="40"/>
          <w:szCs w:val="40"/>
        </w:rPr>
        <w:lastRenderedPageBreak/>
        <w:t>Systémy vnitřní kanalizace:</w:t>
      </w:r>
    </w:p>
    <w:p w:rsidR="00C21840" w:rsidRPr="00B91A4E" w:rsidRDefault="00C21840" w:rsidP="00C21840">
      <w:pPr>
        <w:pStyle w:val="font8"/>
        <w:rPr>
          <w:sz w:val="28"/>
          <w:szCs w:val="28"/>
        </w:rPr>
      </w:pPr>
      <w:r w:rsidRPr="00B91A4E">
        <w:rPr>
          <w:sz w:val="28"/>
          <w:szCs w:val="28"/>
        </w:rPr>
        <w:t>V současné době existuje mnoho druhů systémů vnitřní kanalizace na základě rozdílných druhů a způsobů používání zařizovacích předmětů v různých zemích, jakož i odlišných technických zvyklostí.</w:t>
      </w:r>
    </w:p>
    <w:p w:rsidR="00C21840" w:rsidRDefault="00C21840" w:rsidP="00C21840">
      <w:pPr>
        <w:pStyle w:val="font8"/>
      </w:pPr>
    </w:p>
    <w:p w:rsidR="00C21840" w:rsidRPr="00F67F7E" w:rsidRDefault="00C21840" w:rsidP="00C21840">
      <w:pPr>
        <w:pStyle w:val="font8"/>
        <w:rPr>
          <w:sz w:val="40"/>
          <w:szCs w:val="40"/>
        </w:rPr>
      </w:pPr>
      <w:r>
        <w:rPr>
          <w:rStyle w:val="wixguard"/>
        </w:rPr>
        <w:t>​</w:t>
      </w:r>
      <w:r w:rsidRPr="00F67F7E">
        <w:rPr>
          <w:b/>
          <w:bCs/>
          <w:sz w:val="40"/>
          <w:szCs w:val="40"/>
        </w:rPr>
        <w:t>Druhy systémů</w:t>
      </w:r>
    </w:p>
    <w:p w:rsidR="00C21840" w:rsidRPr="00F67F7E" w:rsidRDefault="00C21840" w:rsidP="00C21840">
      <w:pPr>
        <w:pStyle w:val="font8"/>
        <w:rPr>
          <w:sz w:val="40"/>
          <w:szCs w:val="40"/>
        </w:rPr>
      </w:pPr>
      <w:r w:rsidRPr="00B91A4E">
        <w:rPr>
          <w:sz w:val="28"/>
          <w:szCs w:val="28"/>
        </w:rPr>
        <w:t>Systémy vnitřní kanalizace lze rozdělit do čtyř druhů</w:t>
      </w:r>
      <w:r w:rsidRPr="00F67F7E">
        <w:rPr>
          <w:sz w:val="40"/>
          <w:szCs w:val="40"/>
        </w:rPr>
        <w:t>.</w:t>
      </w:r>
    </w:p>
    <w:p w:rsidR="00C21840" w:rsidRDefault="00C21840" w:rsidP="00C21840">
      <w:pPr>
        <w:pStyle w:val="font8"/>
      </w:pPr>
    </w:p>
    <w:p w:rsidR="00C21840" w:rsidRPr="00F67F7E" w:rsidRDefault="00C21840" w:rsidP="00C21840">
      <w:pPr>
        <w:pStyle w:val="font8"/>
        <w:rPr>
          <w:sz w:val="40"/>
          <w:szCs w:val="40"/>
        </w:rPr>
      </w:pPr>
      <w:r w:rsidRPr="00B91A4E">
        <w:rPr>
          <w:b/>
          <w:bCs/>
          <w:sz w:val="40"/>
          <w:szCs w:val="40"/>
          <w:u w:val="single"/>
        </w:rPr>
        <w:t>Systém I</w:t>
      </w:r>
      <w:r w:rsidRPr="00F67F7E">
        <w:rPr>
          <w:b/>
          <w:bCs/>
          <w:sz w:val="40"/>
          <w:szCs w:val="40"/>
        </w:rPr>
        <w:t xml:space="preserve"> - Systém s jediným odpadním potrubím a s částečně plněnými připojovacími potrubími (používá se v ČR)</w:t>
      </w:r>
    </w:p>
    <w:p w:rsidR="00C21840" w:rsidRPr="00B91A4E" w:rsidRDefault="00C21840" w:rsidP="00C21840">
      <w:pPr>
        <w:pStyle w:val="font8"/>
        <w:rPr>
          <w:sz w:val="28"/>
          <w:szCs w:val="28"/>
        </w:rPr>
      </w:pPr>
      <w:r w:rsidRPr="00B91A4E">
        <w:rPr>
          <w:sz w:val="28"/>
          <w:szCs w:val="28"/>
        </w:rPr>
        <w:t>Zařizovací předměty jsou napojeny na částečně plněná připojovací potrubí. Částečně plněná připojovací potrubí se navrhují na stupeň plnění 0,5 (50 %) s napojením na jedno odpadní potrubí.</w:t>
      </w:r>
    </w:p>
    <w:p w:rsidR="00C21840" w:rsidRPr="00B91A4E" w:rsidRDefault="003433DF" w:rsidP="00C21840">
      <w:pPr>
        <w:rPr>
          <w:sz w:val="28"/>
          <w:szCs w:val="28"/>
        </w:rPr>
      </w:pPr>
      <w:hyperlink r:id="rId9" w:history="1">
        <w:r w:rsidR="00C21840" w:rsidRPr="00B91A4E">
          <w:rPr>
            <w:rStyle w:val="Hypertextovodkaz"/>
            <w:sz w:val="28"/>
            <w:szCs w:val="28"/>
          </w:rPr>
          <w:t>https://www.tzb-energie.cz/kanalizace</w:t>
        </w:r>
      </w:hyperlink>
    </w:p>
    <w:p w:rsidR="00C21840" w:rsidRDefault="00C21840" w:rsidP="00C21840">
      <w:pPr>
        <w:rPr>
          <w:sz w:val="40"/>
          <w:szCs w:val="40"/>
        </w:rPr>
      </w:pPr>
    </w:p>
    <w:p w:rsidR="00C21840" w:rsidRPr="00B91A4E" w:rsidRDefault="00C21840" w:rsidP="00C21840">
      <w:pPr>
        <w:pStyle w:val="font8"/>
        <w:rPr>
          <w:b/>
          <w:bCs/>
          <w:sz w:val="40"/>
          <w:szCs w:val="40"/>
        </w:rPr>
      </w:pPr>
      <w:r w:rsidRPr="00B91A4E">
        <w:rPr>
          <w:b/>
          <w:bCs/>
          <w:sz w:val="40"/>
          <w:szCs w:val="40"/>
        </w:rPr>
        <w:t>Systém II - Systém s jediným odpadním potrubím a s připojovacími potrubími malých světlostí</w:t>
      </w:r>
    </w:p>
    <w:p w:rsidR="00C21840" w:rsidRPr="00F67F7E" w:rsidRDefault="00C21840" w:rsidP="00C21840">
      <w:pPr>
        <w:pStyle w:val="font8"/>
        <w:rPr>
          <w:sz w:val="28"/>
          <w:szCs w:val="28"/>
        </w:rPr>
      </w:pPr>
      <w:r w:rsidRPr="00F67F7E">
        <w:rPr>
          <w:sz w:val="28"/>
          <w:szCs w:val="28"/>
        </w:rPr>
        <w:t>Zařizovací předměty jsou napojeny připojovací potrubí malých světlostí. Připojovací potrubí se navrhují na stupeň plnění 0,7 (70 %) s napojením na jediné odpadní potrubí.</w:t>
      </w:r>
    </w:p>
    <w:p w:rsidR="00C21840" w:rsidRDefault="00C21840" w:rsidP="00C21840">
      <w:pPr>
        <w:rPr>
          <w:sz w:val="40"/>
          <w:szCs w:val="40"/>
        </w:rPr>
      </w:pPr>
    </w:p>
    <w:p w:rsidR="00C21840" w:rsidRDefault="00C21840" w:rsidP="00C21840">
      <w:pPr>
        <w:rPr>
          <w:sz w:val="40"/>
          <w:szCs w:val="40"/>
        </w:rPr>
      </w:pPr>
      <w:r>
        <w:rPr>
          <w:noProof/>
          <w:lang w:eastAsia="cs-CZ"/>
        </w:rPr>
        <w:lastRenderedPageBreak/>
        <w:drawing>
          <wp:inline distT="0" distB="0" distL="0" distR="0" wp14:anchorId="3ADC5CFC" wp14:editId="32E7F934">
            <wp:extent cx="6007041" cy="341194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0092" cy="3430713"/>
                    </a:xfrm>
                    <a:prstGeom prst="rect">
                      <a:avLst/>
                    </a:prstGeom>
                  </pic:spPr>
                </pic:pic>
              </a:graphicData>
            </a:graphic>
          </wp:inline>
        </w:drawing>
      </w:r>
    </w:p>
    <w:p w:rsidR="00C21840" w:rsidRPr="00F67F7E" w:rsidRDefault="00C21840" w:rsidP="00C21840">
      <w:pPr>
        <w:rPr>
          <w:sz w:val="24"/>
          <w:szCs w:val="24"/>
        </w:rPr>
      </w:pPr>
      <w:r w:rsidRPr="00F67F7E">
        <w:rPr>
          <w:sz w:val="24"/>
          <w:szCs w:val="24"/>
        </w:rPr>
        <w:t xml:space="preserve">Zdroj: </w:t>
      </w:r>
      <w:hyperlink r:id="rId11" w:history="1">
        <w:r w:rsidRPr="00F67F7E">
          <w:rPr>
            <w:rStyle w:val="Hypertextovodkaz"/>
            <w:sz w:val="24"/>
            <w:szCs w:val="24"/>
          </w:rPr>
          <w:t>http://users.fs.cvut.cz/~vavrirom/ZTI/NEW/008_OD_1.pdf</w:t>
        </w:r>
      </w:hyperlink>
    </w:p>
    <w:p w:rsidR="00C21840" w:rsidRDefault="00C21840" w:rsidP="00C21840">
      <w:pPr>
        <w:rPr>
          <w:sz w:val="40"/>
          <w:szCs w:val="40"/>
        </w:rPr>
      </w:pPr>
    </w:p>
    <w:p w:rsidR="00C21840" w:rsidRPr="00F67F7E" w:rsidRDefault="00C21840" w:rsidP="00C21840">
      <w:pPr>
        <w:pStyle w:val="font8"/>
        <w:rPr>
          <w:sz w:val="28"/>
          <w:szCs w:val="28"/>
        </w:rPr>
      </w:pPr>
      <w:r w:rsidRPr="00F67F7E">
        <w:rPr>
          <w:b/>
          <w:bCs/>
          <w:sz w:val="28"/>
          <w:szCs w:val="28"/>
        </w:rPr>
        <w:t>Systém III - Systém s jediným odpadním potrubím a s připojovacími potrubími s plným plněním</w:t>
      </w:r>
    </w:p>
    <w:p w:rsidR="00C21840" w:rsidRPr="00F67F7E" w:rsidRDefault="00C21840" w:rsidP="00C21840">
      <w:pPr>
        <w:pStyle w:val="font8"/>
        <w:rPr>
          <w:sz w:val="28"/>
          <w:szCs w:val="28"/>
        </w:rPr>
      </w:pPr>
      <w:r w:rsidRPr="00F67F7E">
        <w:rPr>
          <w:sz w:val="28"/>
          <w:szCs w:val="28"/>
        </w:rPr>
        <w:t>Zařizovací předměty jsou napojeny připojovací potrubí s plným plněním. Připojovací potrubí s plným plněním se navrhují na stupeň plnění 1,0 (100 %) a každé připojovací potrubí je samostatně napojeno na jediné odpadní potrubí.</w:t>
      </w:r>
    </w:p>
    <w:p w:rsidR="00C21840" w:rsidRDefault="00C21840" w:rsidP="00C21840"/>
    <w:p w:rsidR="00C21840" w:rsidRDefault="00C21840" w:rsidP="00C21840">
      <w:r>
        <w:rPr>
          <w:noProof/>
          <w:lang w:eastAsia="cs-CZ"/>
        </w:rPr>
        <w:drawing>
          <wp:inline distT="0" distB="0" distL="0" distR="0" wp14:anchorId="08500893" wp14:editId="0165AA3A">
            <wp:extent cx="4348717" cy="2605750"/>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4473" cy="2645151"/>
                    </a:xfrm>
                    <a:prstGeom prst="rect">
                      <a:avLst/>
                    </a:prstGeom>
                  </pic:spPr>
                </pic:pic>
              </a:graphicData>
            </a:graphic>
          </wp:inline>
        </w:drawing>
      </w:r>
    </w:p>
    <w:p w:rsidR="00C21840" w:rsidRDefault="00C21840" w:rsidP="00C21840"/>
    <w:p w:rsidR="00C21840" w:rsidRDefault="00C21840" w:rsidP="00C21840"/>
    <w:p w:rsidR="00C21840" w:rsidRPr="0021041B" w:rsidRDefault="003433DF" w:rsidP="00C21840">
      <w:pPr>
        <w:rPr>
          <w:sz w:val="28"/>
          <w:szCs w:val="28"/>
        </w:rPr>
      </w:pPr>
      <w:hyperlink r:id="rId13" w:history="1">
        <w:r w:rsidR="00C21840" w:rsidRPr="0021041B">
          <w:rPr>
            <w:rStyle w:val="Hypertextovodkaz"/>
            <w:sz w:val="28"/>
            <w:szCs w:val="28"/>
          </w:rPr>
          <w:t>https://www.tzb-energie.cz/kanalizace</w:t>
        </w:r>
      </w:hyperlink>
    </w:p>
    <w:p w:rsidR="00C21840" w:rsidRPr="00387606" w:rsidRDefault="00C21840" w:rsidP="00C21840">
      <w:pPr>
        <w:pStyle w:val="font8"/>
        <w:rPr>
          <w:sz w:val="28"/>
          <w:szCs w:val="28"/>
        </w:rPr>
      </w:pPr>
      <w:r w:rsidRPr="00387606">
        <w:rPr>
          <w:b/>
          <w:bCs/>
          <w:sz w:val="28"/>
          <w:szCs w:val="28"/>
        </w:rPr>
        <w:lastRenderedPageBreak/>
        <w:t>Systém IV - Systém s oddělenými odpadními potrubími</w:t>
      </w:r>
    </w:p>
    <w:p w:rsidR="00C21840" w:rsidRPr="00387606" w:rsidRDefault="00C21840" w:rsidP="00C21840">
      <w:pPr>
        <w:pStyle w:val="font8"/>
        <w:rPr>
          <w:sz w:val="28"/>
          <w:szCs w:val="28"/>
        </w:rPr>
      </w:pPr>
      <w:r w:rsidRPr="00387606">
        <w:rPr>
          <w:sz w:val="28"/>
          <w:szCs w:val="28"/>
        </w:rPr>
        <w:t xml:space="preserve">Systémy vnitřní kanalizace I, II a III mohou být rozděleny do dvou odpadních potrubí. Jedno odpadní potrubí odvádí </w:t>
      </w:r>
      <w:r w:rsidRPr="0021041B">
        <w:rPr>
          <w:b/>
          <w:sz w:val="28"/>
          <w:szCs w:val="28"/>
          <w:u w:val="single"/>
        </w:rPr>
        <w:t>černou vodu</w:t>
      </w:r>
      <w:r w:rsidRPr="00387606">
        <w:rPr>
          <w:sz w:val="28"/>
          <w:szCs w:val="28"/>
        </w:rPr>
        <w:t xml:space="preserve"> ze záchodových mís a pisoárů a druhé odpadní potrubí </w:t>
      </w:r>
      <w:r w:rsidRPr="0021041B">
        <w:rPr>
          <w:b/>
          <w:sz w:val="28"/>
          <w:szCs w:val="28"/>
          <w:u w:val="single"/>
        </w:rPr>
        <w:t>šedou vodu</w:t>
      </w:r>
      <w:r w:rsidRPr="00387606">
        <w:rPr>
          <w:sz w:val="28"/>
          <w:szCs w:val="28"/>
        </w:rPr>
        <w:t xml:space="preserve"> ze všech ostatních zařizovacích předmětů.</w:t>
      </w:r>
    </w:p>
    <w:p w:rsidR="00C21840" w:rsidRDefault="00C21840"/>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21041B" w:rsidRDefault="0021041B" w:rsidP="00C21840">
      <w:pPr>
        <w:rPr>
          <w:b/>
          <w:sz w:val="44"/>
          <w:szCs w:val="44"/>
          <w:u w:val="single"/>
        </w:rPr>
      </w:pPr>
    </w:p>
    <w:p w:rsidR="00C21840" w:rsidRPr="00F018D6" w:rsidRDefault="00C21840" w:rsidP="00C21840">
      <w:pPr>
        <w:rPr>
          <w:b/>
          <w:sz w:val="44"/>
          <w:szCs w:val="44"/>
        </w:rPr>
      </w:pPr>
      <w:r>
        <w:rPr>
          <w:b/>
          <w:sz w:val="44"/>
          <w:szCs w:val="44"/>
          <w:u w:val="single"/>
        </w:rPr>
        <w:lastRenderedPageBreak/>
        <w:t xml:space="preserve">VÝPOČET PRŮTOKU ODPADNÍCH VOD  </w:t>
      </w:r>
      <w:r>
        <w:rPr>
          <w:sz w:val="44"/>
          <w:szCs w:val="44"/>
        </w:rPr>
        <w:t xml:space="preserve"> (76)              </w:t>
      </w:r>
    </w:p>
    <w:p w:rsidR="00C21840" w:rsidRDefault="00C21840" w:rsidP="00C21840">
      <w:pPr>
        <w:rPr>
          <w:sz w:val="44"/>
          <w:szCs w:val="44"/>
        </w:rPr>
      </w:pPr>
    </w:p>
    <w:p w:rsidR="00C21840" w:rsidRDefault="00C21840" w:rsidP="00C21840">
      <w:pPr>
        <w:rPr>
          <w:b/>
          <w:sz w:val="44"/>
          <w:szCs w:val="44"/>
        </w:rPr>
      </w:pPr>
    </w:p>
    <w:p w:rsidR="00C21840" w:rsidRDefault="00C21840" w:rsidP="00C21840">
      <w:pPr>
        <w:rPr>
          <w:b/>
          <w:sz w:val="44"/>
          <w:szCs w:val="44"/>
        </w:rPr>
      </w:pPr>
      <w:r>
        <w:rPr>
          <w:noProof/>
          <w:lang w:eastAsia="cs-CZ"/>
        </w:rPr>
        <w:drawing>
          <wp:inline distT="0" distB="0" distL="0" distR="0" wp14:anchorId="4EE47052" wp14:editId="2CB5E3BD">
            <wp:extent cx="5361260" cy="1996401"/>
            <wp:effectExtent l="0" t="0" r="0" b="4445"/>
            <wp:docPr id="31764" name="Obrázek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6324" cy="2020629"/>
                    </a:xfrm>
                    <a:prstGeom prst="rect">
                      <a:avLst/>
                    </a:prstGeom>
                  </pic:spPr>
                </pic:pic>
              </a:graphicData>
            </a:graphic>
          </wp:inline>
        </w:drawing>
      </w:r>
    </w:p>
    <w:p w:rsidR="00C21840" w:rsidRDefault="00C21840" w:rsidP="00C21840">
      <w:pPr>
        <w:rPr>
          <w:sz w:val="44"/>
          <w:szCs w:val="44"/>
        </w:rPr>
      </w:pPr>
    </w:p>
    <w:p w:rsidR="00C21840" w:rsidRPr="0021041B" w:rsidRDefault="00C21840" w:rsidP="00C21840">
      <w:pPr>
        <w:rPr>
          <w:rStyle w:val="Hypertextovodkaz"/>
          <w:sz w:val="24"/>
          <w:szCs w:val="24"/>
        </w:rPr>
      </w:pPr>
      <w:r w:rsidRPr="0021041B">
        <w:rPr>
          <w:sz w:val="24"/>
          <w:szCs w:val="24"/>
        </w:rPr>
        <w:t xml:space="preserve">Zdroj: </w:t>
      </w:r>
      <w:hyperlink r:id="rId15" w:history="1">
        <w:r w:rsidRPr="0021041B">
          <w:rPr>
            <w:rStyle w:val="Hypertextovodkaz"/>
            <w:sz w:val="24"/>
            <w:szCs w:val="24"/>
          </w:rPr>
          <w:t>http://users.fs.cvut.cz/~vavrirom/ZTI/NEW/009_OD_2.pdf</w:t>
        </w:r>
      </w:hyperlink>
    </w:p>
    <w:p w:rsidR="00C21840" w:rsidRPr="0021041B" w:rsidRDefault="00C21840" w:rsidP="00C21840">
      <w:pPr>
        <w:rPr>
          <w:rStyle w:val="Hypertextovodkaz"/>
          <w:sz w:val="24"/>
          <w:szCs w:val="24"/>
        </w:rPr>
      </w:pPr>
      <w:r w:rsidRPr="0021041B">
        <w:rPr>
          <w:sz w:val="24"/>
          <w:szCs w:val="24"/>
        </w:rPr>
        <w:t>Zdroj:</w:t>
      </w:r>
      <w:r w:rsidRPr="0021041B">
        <w:rPr>
          <w:rStyle w:val="Hypertextovodkaz"/>
          <w:sz w:val="24"/>
          <w:szCs w:val="24"/>
        </w:rPr>
        <w:t xml:space="preserve"> </w:t>
      </w:r>
      <w:hyperlink r:id="rId16" w:history="1">
        <w:r w:rsidRPr="0021041B">
          <w:rPr>
            <w:rStyle w:val="Hypertextovodkaz"/>
            <w:sz w:val="24"/>
            <w:szCs w:val="24"/>
          </w:rPr>
          <w:t>http://voda.tzb-info.cz/kanalizace-splaskova/5118-zakladni-informace-k-problematice-vnitrni-kanalizace</w:t>
        </w:r>
      </w:hyperlink>
    </w:p>
    <w:p w:rsidR="00C21840" w:rsidRDefault="00C21840" w:rsidP="00C21840">
      <w:pPr>
        <w:rPr>
          <w:sz w:val="36"/>
          <w:szCs w:val="36"/>
        </w:rPr>
      </w:pPr>
    </w:p>
    <w:p w:rsidR="00C21840" w:rsidRDefault="00C21840" w:rsidP="00C21840">
      <w:pPr>
        <w:rPr>
          <w:b/>
          <w:sz w:val="44"/>
          <w:szCs w:val="44"/>
          <w:u w:val="single"/>
        </w:rPr>
      </w:pPr>
      <w:r>
        <w:rPr>
          <w:noProof/>
          <w:lang w:eastAsia="cs-CZ"/>
        </w:rPr>
        <w:drawing>
          <wp:inline distT="0" distB="0" distL="0" distR="0" wp14:anchorId="58EE9D5B" wp14:editId="551781C7">
            <wp:extent cx="5870809" cy="3589487"/>
            <wp:effectExtent l="0" t="0" r="0" b="0"/>
            <wp:docPr id="31765" name="Obrázek 3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1354" cy="3602049"/>
                    </a:xfrm>
                    <a:prstGeom prst="rect">
                      <a:avLst/>
                    </a:prstGeom>
                  </pic:spPr>
                </pic:pic>
              </a:graphicData>
            </a:graphic>
          </wp:inline>
        </w:drawing>
      </w:r>
    </w:p>
    <w:p w:rsidR="00C21840" w:rsidRPr="0021041B" w:rsidRDefault="00C21840" w:rsidP="00C21840">
      <w:pPr>
        <w:rPr>
          <w:rStyle w:val="Hypertextovodkaz"/>
          <w:sz w:val="28"/>
          <w:szCs w:val="28"/>
        </w:rPr>
      </w:pPr>
      <w:r w:rsidRPr="0021041B">
        <w:rPr>
          <w:sz w:val="28"/>
          <w:szCs w:val="28"/>
        </w:rPr>
        <w:t xml:space="preserve">Zdroj: </w:t>
      </w:r>
      <w:hyperlink r:id="rId18" w:history="1">
        <w:r w:rsidRPr="0021041B">
          <w:rPr>
            <w:rStyle w:val="Hypertextovodkaz"/>
            <w:sz w:val="28"/>
            <w:szCs w:val="28"/>
          </w:rPr>
          <w:t>http://users.fs.cvut.cz/~vavrirom/ZTI/NEW/009_OD_2.pdf</w:t>
        </w:r>
      </w:hyperlink>
    </w:p>
    <w:p w:rsidR="00C21840" w:rsidRPr="0021041B" w:rsidRDefault="00C21840" w:rsidP="00C21840">
      <w:pPr>
        <w:rPr>
          <w:rStyle w:val="Hypertextovodkaz"/>
          <w:sz w:val="28"/>
          <w:szCs w:val="28"/>
        </w:rPr>
      </w:pPr>
      <w:r w:rsidRPr="0021041B">
        <w:rPr>
          <w:sz w:val="28"/>
          <w:szCs w:val="28"/>
        </w:rPr>
        <w:t>Zdroj:</w:t>
      </w:r>
      <w:r w:rsidRPr="0021041B">
        <w:rPr>
          <w:rStyle w:val="Hypertextovodkaz"/>
          <w:sz w:val="28"/>
          <w:szCs w:val="28"/>
        </w:rPr>
        <w:t xml:space="preserve"> </w:t>
      </w:r>
      <w:hyperlink r:id="rId19" w:history="1">
        <w:r w:rsidRPr="0021041B">
          <w:rPr>
            <w:rStyle w:val="Hypertextovodkaz"/>
            <w:sz w:val="28"/>
            <w:szCs w:val="28"/>
          </w:rPr>
          <w:t>http://voda.tzb-info.cz/kanalizace-splaskova/5118-zakladni-informace-k-problematice-vnitrni-kanalizace</w:t>
        </w:r>
      </w:hyperlink>
    </w:p>
    <w:p w:rsidR="00582FE6" w:rsidRDefault="00582FE6" w:rsidP="00C21840">
      <w:pPr>
        <w:rPr>
          <w:rStyle w:val="Hypertextovodkaz"/>
          <w:sz w:val="28"/>
          <w:szCs w:val="28"/>
        </w:rPr>
      </w:pPr>
      <w:r>
        <w:rPr>
          <w:noProof/>
          <w:lang w:eastAsia="cs-CZ"/>
        </w:rPr>
        <w:lastRenderedPageBreak/>
        <w:drawing>
          <wp:inline distT="0" distB="0" distL="0" distR="0" wp14:anchorId="48F95F81" wp14:editId="42F80E75">
            <wp:extent cx="5730120" cy="3352400"/>
            <wp:effectExtent l="0" t="0" r="4445"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5874" cy="3367468"/>
                    </a:xfrm>
                    <a:prstGeom prst="rect">
                      <a:avLst/>
                    </a:prstGeom>
                  </pic:spPr>
                </pic:pic>
              </a:graphicData>
            </a:graphic>
          </wp:inline>
        </w:drawing>
      </w:r>
    </w:p>
    <w:p w:rsidR="00582FE6" w:rsidRDefault="00582FE6" w:rsidP="00582FE6">
      <w:pPr>
        <w:rPr>
          <w:sz w:val="36"/>
          <w:szCs w:val="36"/>
        </w:rPr>
      </w:pPr>
    </w:p>
    <w:p w:rsidR="00582FE6" w:rsidRDefault="00582FE6" w:rsidP="00582FE6">
      <w:pPr>
        <w:rPr>
          <w:rStyle w:val="Hypertextovodkaz"/>
          <w:sz w:val="36"/>
          <w:szCs w:val="36"/>
        </w:rPr>
      </w:pPr>
      <w:r w:rsidRPr="00F018D6">
        <w:rPr>
          <w:sz w:val="36"/>
          <w:szCs w:val="36"/>
        </w:rPr>
        <w:t xml:space="preserve">Zdroj: </w:t>
      </w:r>
      <w:hyperlink r:id="rId21" w:history="1">
        <w:r w:rsidRPr="00AF7FF4">
          <w:rPr>
            <w:rStyle w:val="Hypertextovodkaz"/>
            <w:sz w:val="36"/>
            <w:szCs w:val="36"/>
          </w:rPr>
          <w:t>http://users.fs.cvut.cz/~vavrirom/ZTI/NEW/009_OD_2.pdf</w:t>
        </w:r>
      </w:hyperlink>
    </w:p>
    <w:p w:rsidR="00582FE6" w:rsidRDefault="00582FE6" w:rsidP="00C21840">
      <w:pPr>
        <w:rPr>
          <w:rStyle w:val="Hypertextovodkaz"/>
          <w:sz w:val="28"/>
          <w:szCs w:val="28"/>
        </w:rPr>
      </w:pPr>
    </w:p>
    <w:p w:rsidR="00EB0D7F" w:rsidRDefault="00EB0D7F" w:rsidP="00C21840">
      <w:pPr>
        <w:rPr>
          <w:rStyle w:val="Hypertextovodkaz"/>
          <w:sz w:val="28"/>
          <w:szCs w:val="28"/>
        </w:rPr>
      </w:pPr>
      <w:r>
        <w:rPr>
          <w:noProof/>
          <w:lang w:eastAsia="cs-CZ"/>
        </w:rPr>
        <w:drawing>
          <wp:inline distT="0" distB="0" distL="0" distR="0" wp14:anchorId="3AE183EE" wp14:editId="790525B3">
            <wp:extent cx="5737913" cy="370209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6558" cy="3733481"/>
                    </a:xfrm>
                    <a:prstGeom prst="rect">
                      <a:avLst/>
                    </a:prstGeom>
                  </pic:spPr>
                </pic:pic>
              </a:graphicData>
            </a:graphic>
          </wp:inline>
        </w:drawing>
      </w:r>
    </w:p>
    <w:p w:rsidR="00EB0D7F" w:rsidRPr="0021041B" w:rsidRDefault="00EB0D7F" w:rsidP="00EB0D7F">
      <w:pPr>
        <w:rPr>
          <w:sz w:val="28"/>
          <w:szCs w:val="28"/>
        </w:rPr>
      </w:pPr>
      <w:r w:rsidRPr="0021041B">
        <w:rPr>
          <w:sz w:val="28"/>
          <w:szCs w:val="28"/>
        </w:rPr>
        <w:t xml:space="preserve">Zdroj: </w:t>
      </w:r>
      <w:hyperlink r:id="rId23" w:history="1">
        <w:r w:rsidRPr="0021041B">
          <w:rPr>
            <w:rStyle w:val="Hypertextovodkaz"/>
            <w:sz w:val="28"/>
            <w:szCs w:val="28"/>
          </w:rPr>
          <w:t>http://users.fs.cvut.cz/~vavrirom/ZTI/NEW/009_OD_2.pdf</w:t>
        </w:r>
      </w:hyperlink>
    </w:p>
    <w:p w:rsidR="00EB0D7F" w:rsidRPr="0021041B" w:rsidRDefault="00EB0D7F" w:rsidP="00C21840">
      <w:pPr>
        <w:rPr>
          <w:rStyle w:val="Hypertextovodkaz"/>
          <w:sz w:val="28"/>
          <w:szCs w:val="28"/>
        </w:rPr>
      </w:pPr>
    </w:p>
    <w:p w:rsidR="00EB0D7F" w:rsidRDefault="00EB0D7F" w:rsidP="00C21840">
      <w:pPr>
        <w:rPr>
          <w:rStyle w:val="Hypertextovodkaz"/>
          <w:sz w:val="28"/>
          <w:szCs w:val="28"/>
        </w:rPr>
      </w:pPr>
    </w:p>
    <w:p w:rsidR="003E2E5B" w:rsidRDefault="003E2E5B" w:rsidP="00C21840">
      <w:pPr>
        <w:rPr>
          <w:rStyle w:val="Hypertextovodkaz"/>
          <w:sz w:val="28"/>
          <w:szCs w:val="28"/>
        </w:rPr>
      </w:pPr>
      <w:r>
        <w:rPr>
          <w:b/>
        </w:rPr>
        <w:lastRenderedPageBreak/>
        <w:t>Součinitel teoretického zdržení odtoku v zařizovacích předmětech</w:t>
      </w:r>
      <w:r>
        <w:t xml:space="preserve"> </w:t>
      </w:r>
      <w:r>
        <w:rPr>
          <w:b/>
          <w:i/>
        </w:rPr>
        <w:t>z</w:t>
      </w:r>
    </w:p>
    <w:p w:rsidR="003E2E5B" w:rsidRDefault="003E2E5B" w:rsidP="00C21840">
      <w:pPr>
        <w:rPr>
          <w:rStyle w:val="Hypertextovodkaz"/>
          <w:sz w:val="28"/>
          <w:szCs w:val="28"/>
        </w:rPr>
      </w:pPr>
      <w:r>
        <w:rPr>
          <w:noProof/>
          <w:lang w:eastAsia="cs-CZ"/>
        </w:rPr>
        <w:drawing>
          <wp:inline distT="0" distB="0" distL="0" distR="0" wp14:anchorId="08A76D33" wp14:editId="6165686A">
            <wp:extent cx="5759450" cy="2951480"/>
            <wp:effectExtent l="0" t="0" r="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951480"/>
                    </a:xfrm>
                    <a:prstGeom prst="rect">
                      <a:avLst/>
                    </a:prstGeom>
                  </pic:spPr>
                </pic:pic>
              </a:graphicData>
            </a:graphic>
          </wp:inline>
        </w:drawing>
      </w:r>
    </w:p>
    <w:p w:rsidR="003E2E5B" w:rsidRDefault="003E2E5B" w:rsidP="00C21840">
      <w:pPr>
        <w:rPr>
          <w:rStyle w:val="Hypertextovodkaz"/>
          <w:sz w:val="28"/>
          <w:szCs w:val="28"/>
        </w:rPr>
      </w:pPr>
    </w:p>
    <w:p w:rsidR="00EB0D7F" w:rsidRDefault="00EB0D7F" w:rsidP="00C21840">
      <w:pPr>
        <w:rPr>
          <w:rStyle w:val="Hypertextovodkaz"/>
          <w:sz w:val="28"/>
          <w:szCs w:val="28"/>
        </w:rPr>
      </w:pPr>
      <w:r>
        <w:rPr>
          <w:noProof/>
          <w:lang w:eastAsia="cs-CZ"/>
        </w:rPr>
        <w:drawing>
          <wp:inline distT="0" distB="0" distL="0" distR="0" wp14:anchorId="599B41F8" wp14:editId="64BE9F51">
            <wp:extent cx="5669569" cy="3577523"/>
            <wp:effectExtent l="0" t="0" r="762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1114" cy="3603738"/>
                    </a:xfrm>
                    <a:prstGeom prst="rect">
                      <a:avLst/>
                    </a:prstGeom>
                  </pic:spPr>
                </pic:pic>
              </a:graphicData>
            </a:graphic>
          </wp:inline>
        </w:drawing>
      </w:r>
    </w:p>
    <w:p w:rsidR="00EB0D7F" w:rsidRDefault="00EB0D7F" w:rsidP="00C21840">
      <w:pPr>
        <w:rPr>
          <w:rStyle w:val="Hypertextovodkaz"/>
          <w:sz w:val="28"/>
          <w:szCs w:val="28"/>
        </w:rPr>
      </w:pPr>
    </w:p>
    <w:p w:rsidR="00EB0D7F" w:rsidRDefault="00EB0D7F" w:rsidP="00EB0D7F">
      <w:pPr>
        <w:rPr>
          <w:sz w:val="36"/>
          <w:szCs w:val="36"/>
        </w:rPr>
      </w:pPr>
      <w:r w:rsidRPr="00F018D6">
        <w:rPr>
          <w:sz w:val="36"/>
          <w:szCs w:val="36"/>
        </w:rPr>
        <w:t xml:space="preserve">Zdroj: </w:t>
      </w:r>
      <w:hyperlink r:id="rId26" w:history="1">
        <w:r w:rsidRPr="00AF7FF4">
          <w:rPr>
            <w:rStyle w:val="Hypertextovodkaz"/>
            <w:sz w:val="36"/>
            <w:szCs w:val="36"/>
          </w:rPr>
          <w:t>http://users.fs.cvut.cz/~vavrirom/ZTI/NEW/009_OD_2.pdf</w:t>
        </w:r>
      </w:hyperlink>
    </w:p>
    <w:p w:rsidR="00EB0D7F" w:rsidRDefault="00EB0D7F" w:rsidP="00EB0D7F">
      <w:pPr>
        <w:rPr>
          <w:rStyle w:val="Hypertextovodkaz"/>
          <w:sz w:val="28"/>
          <w:szCs w:val="28"/>
        </w:rPr>
      </w:pPr>
    </w:p>
    <w:p w:rsidR="003E2E5B" w:rsidRDefault="003E2E5B" w:rsidP="00924102">
      <w:pPr>
        <w:rPr>
          <w:sz w:val="28"/>
          <w:szCs w:val="28"/>
        </w:rPr>
      </w:pPr>
    </w:p>
    <w:p w:rsidR="003E2E5B" w:rsidRDefault="003E2E5B" w:rsidP="00924102">
      <w:pPr>
        <w:rPr>
          <w:sz w:val="28"/>
          <w:szCs w:val="28"/>
        </w:rPr>
      </w:pPr>
    </w:p>
    <w:p w:rsidR="003E2E5B" w:rsidRDefault="003E2E5B" w:rsidP="00924102">
      <w:pPr>
        <w:rPr>
          <w:sz w:val="28"/>
          <w:szCs w:val="28"/>
        </w:rPr>
      </w:pPr>
    </w:p>
    <w:p w:rsidR="003E2E5B" w:rsidRDefault="003E2E5B" w:rsidP="00924102">
      <w:pPr>
        <w:rPr>
          <w:sz w:val="28"/>
          <w:szCs w:val="28"/>
        </w:rPr>
      </w:pPr>
    </w:p>
    <w:p w:rsidR="00924102" w:rsidRDefault="00924102" w:rsidP="00924102">
      <w:pPr>
        <w:rPr>
          <w:sz w:val="28"/>
          <w:szCs w:val="28"/>
        </w:rPr>
      </w:pPr>
      <w:r>
        <w:rPr>
          <w:sz w:val="28"/>
          <w:szCs w:val="28"/>
        </w:rPr>
        <w:lastRenderedPageBreak/>
        <w:t>Návrh ZP – slouží pro návrh DN, legendu a výpis materiálu.</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 xml:space="preserve">záchodové mísy – odpad DN 100 </w:t>
      </w:r>
    </w:p>
    <w:p w:rsidR="00924102" w:rsidRPr="000F4038" w:rsidRDefault="00924102" w:rsidP="00924102">
      <w:pPr>
        <w:numPr>
          <w:ilvl w:val="1"/>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stojící – odpad spodní, zadní vodorovný (87,5°) nebo šikmý (60°)</w:t>
      </w:r>
    </w:p>
    <w:p w:rsidR="00924102" w:rsidRPr="000F4038" w:rsidRDefault="00924102" w:rsidP="00924102">
      <w:pPr>
        <w:numPr>
          <w:ilvl w:val="1"/>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odpad zadní vodorovný (87,5°)</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umyvadlo – zápachová uzávěrka (sifón) DN 40</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dřez kuchyňský – zápachová uzávěrka (sifón) DN 40, připoj. Potrubí dle ČSN – DN 50</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vana, sprchový kout - sifón DN 50</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bidet – sifón DN 50</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pračka, myčka – pračkový sifón DN 40 nebo DN 50 (suchá záp. uzávěrka s kuličkou) – např. HL 100</w:t>
      </w:r>
    </w:p>
    <w:p w:rsidR="00924102" w:rsidRPr="000F4038" w:rsidRDefault="00924102" w:rsidP="00924102">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pisoár (urinál) – DN 50</w:t>
      </w:r>
    </w:p>
    <w:p w:rsidR="00924102" w:rsidRPr="0021041B" w:rsidRDefault="00924102" w:rsidP="008157B6">
      <w:pPr>
        <w:numPr>
          <w:ilvl w:val="0"/>
          <w:numId w:val="1"/>
        </w:numPr>
        <w:tabs>
          <w:tab w:val="clear" w:pos="720"/>
        </w:tabs>
        <w:spacing w:before="100" w:beforeAutospacing="1" w:after="100" w:afterAutospacing="1"/>
        <w:rPr>
          <w:rFonts w:ascii="Times New Roman" w:eastAsia="Times New Roman" w:hAnsi="Times New Roman" w:cs="Times New Roman"/>
          <w:sz w:val="24"/>
          <w:szCs w:val="24"/>
          <w:lang w:eastAsia="cs-CZ"/>
        </w:rPr>
      </w:pPr>
      <w:r w:rsidRPr="0021041B">
        <w:rPr>
          <w:rFonts w:ascii="Times New Roman" w:eastAsia="Times New Roman" w:hAnsi="Times New Roman" w:cs="Times New Roman"/>
          <w:sz w:val="24"/>
          <w:szCs w:val="24"/>
          <w:lang w:eastAsia="cs-CZ"/>
        </w:rPr>
        <w:t>úklidová výlevka keramická – DN 100,litinová – DN 70</w:t>
      </w:r>
      <w:r>
        <w:rPr>
          <w:noProof/>
          <w:lang w:eastAsia="cs-CZ"/>
        </w:rPr>
        <w:drawing>
          <wp:inline distT="0" distB="0" distL="0" distR="0" wp14:anchorId="005C203C" wp14:editId="694D3E3D">
            <wp:extent cx="4263656" cy="1692301"/>
            <wp:effectExtent l="0" t="0" r="3810" b="3175"/>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4731" cy="1716542"/>
                    </a:xfrm>
                    <a:prstGeom prst="rect">
                      <a:avLst/>
                    </a:prstGeom>
                  </pic:spPr>
                </pic:pic>
              </a:graphicData>
            </a:graphic>
          </wp:inline>
        </w:drawing>
      </w:r>
    </w:p>
    <w:p w:rsidR="00924102" w:rsidRPr="006D7EEF" w:rsidRDefault="00924102" w:rsidP="00C21840">
      <w:pPr>
        <w:rPr>
          <w:rStyle w:val="Hypertextovodkaz"/>
          <w:sz w:val="28"/>
          <w:szCs w:val="28"/>
        </w:rPr>
      </w:pPr>
    </w:p>
    <w:p w:rsidR="00C21840" w:rsidRDefault="00C21840" w:rsidP="00C21840">
      <w:pPr>
        <w:rPr>
          <w:b/>
          <w:sz w:val="44"/>
          <w:szCs w:val="44"/>
          <w:u w:val="single"/>
        </w:rPr>
      </w:pPr>
      <w:r>
        <w:rPr>
          <w:noProof/>
          <w:lang w:eastAsia="cs-CZ"/>
        </w:rPr>
        <w:drawing>
          <wp:inline distT="0" distB="0" distL="0" distR="0" wp14:anchorId="01DA8158" wp14:editId="36A0BC79">
            <wp:extent cx="5950580" cy="3399421"/>
            <wp:effectExtent l="0" t="0" r="0" b="0"/>
            <wp:docPr id="31766" name="Obrázek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4613" cy="3413150"/>
                    </a:xfrm>
                    <a:prstGeom prst="rect">
                      <a:avLst/>
                    </a:prstGeom>
                  </pic:spPr>
                </pic:pic>
              </a:graphicData>
            </a:graphic>
          </wp:inline>
        </w:drawing>
      </w:r>
    </w:p>
    <w:p w:rsidR="00C21840" w:rsidRPr="0021041B" w:rsidRDefault="00C21840" w:rsidP="00C21840">
      <w:pPr>
        <w:rPr>
          <w:sz w:val="24"/>
          <w:szCs w:val="24"/>
        </w:rPr>
      </w:pPr>
      <w:r w:rsidRPr="0021041B">
        <w:rPr>
          <w:sz w:val="24"/>
          <w:szCs w:val="24"/>
        </w:rPr>
        <w:t xml:space="preserve">Zdroj: </w:t>
      </w:r>
      <w:hyperlink r:id="rId29" w:history="1">
        <w:r w:rsidRPr="0021041B">
          <w:rPr>
            <w:rStyle w:val="Hypertextovodkaz"/>
            <w:sz w:val="24"/>
            <w:szCs w:val="24"/>
          </w:rPr>
          <w:t>http://users.fs.cvut.cz/~vavrirom/ZTI/NEW/009_OD_2.pdf</w:t>
        </w:r>
      </w:hyperlink>
    </w:p>
    <w:p w:rsidR="00C21840" w:rsidRDefault="00C21840" w:rsidP="00C21840">
      <w:pPr>
        <w:rPr>
          <w:rStyle w:val="Hypertextovodkaz"/>
          <w:sz w:val="24"/>
          <w:szCs w:val="24"/>
        </w:rPr>
      </w:pPr>
      <w:r w:rsidRPr="0021041B">
        <w:rPr>
          <w:sz w:val="24"/>
          <w:szCs w:val="24"/>
        </w:rPr>
        <w:t>Zdroj:</w:t>
      </w:r>
      <w:r w:rsidRPr="0021041B">
        <w:rPr>
          <w:rStyle w:val="Hypertextovodkaz"/>
          <w:sz w:val="24"/>
          <w:szCs w:val="24"/>
        </w:rPr>
        <w:t xml:space="preserve"> </w:t>
      </w:r>
      <w:hyperlink r:id="rId30" w:history="1">
        <w:r w:rsidRPr="0021041B">
          <w:rPr>
            <w:rStyle w:val="Hypertextovodkaz"/>
            <w:sz w:val="24"/>
            <w:szCs w:val="24"/>
          </w:rPr>
          <w:t>http://voda.tzb-info.cz/kanalizace-splaskova/5118-zakladni-informace-k-problematice-vnitrni-kanalizace</w:t>
        </w:r>
      </w:hyperlink>
    </w:p>
    <w:p w:rsidR="0021041B" w:rsidRDefault="0021041B" w:rsidP="00C21840">
      <w:pPr>
        <w:rPr>
          <w:rStyle w:val="Hypertextovodkaz"/>
          <w:sz w:val="24"/>
          <w:szCs w:val="24"/>
        </w:rPr>
      </w:pPr>
    </w:p>
    <w:p w:rsidR="00C21840" w:rsidRDefault="00C21840" w:rsidP="00C21840">
      <w:pPr>
        <w:rPr>
          <w:b/>
          <w:sz w:val="44"/>
          <w:szCs w:val="44"/>
          <w:u w:val="single"/>
        </w:rPr>
      </w:pPr>
      <w:r>
        <w:rPr>
          <w:noProof/>
          <w:lang w:eastAsia="cs-CZ"/>
        </w:rPr>
        <w:lastRenderedPageBreak/>
        <w:drawing>
          <wp:inline distT="0" distB="0" distL="0" distR="0" wp14:anchorId="4845EB60" wp14:editId="3D63AFA5">
            <wp:extent cx="5719940" cy="2618950"/>
            <wp:effectExtent l="0" t="0" r="0" b="0"/>
            <wp:docPr id="31768" name="Obrázek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1512" cy="2633406"/>
                    </a:xfrm>
                    <a:prstGeom prst="rect">
                      <a:avLst/>
                    </a:prstGeom>
                  </pic:spPr>
                </pic:pic>
              </a:graphicData>
            </a:graphic>
          </wp:inline>
        </w:drawing>
      </w:r>
    </w:p>
    <w:p w:rsidR="00C21840" w:rsidRPr="00F018D6" w:rsidRDefault="00C21840" w:rsidP="00C21840">
      <w:pPr>
        <w:rPr>
          <w:sz w:val="44"/>
          <w:szCs w:val="44"/>
        </w:rPr>
      </w:pPr>
    </w:p>
    <w:p w:rsidR="00C21840" w:rsidRPr="0021041B" w:rsidRDefault="00C21840" w:rsidP="00C21840">
      <w:pPr>
        <w:rPr>
          <w:sz w:val="28"/>
          <w:szCs w:val="28"/>
        </w:rPr>
      </w:pPr>
      <w:r w:rsidRPr="0021041B">
        <w:rPr>
          <w:sz w:val="28"/>
          <w:szCs w:val="28"/>
        </w:rPr>
        <w:t xml:space="preserve">Zdroj: </w:t>
      </w:r>
      <w:hyperlink r:id="rId32" w:history="1">
        <w:r w:rsidRPr="0021041B">
          <w:rPr>
            <w:rStyle w:val="Hypertextovodkaz"/>
            <w:sz w:val="28"/>
            <w:szCs w:val="28"/>
          </w:rPr>
          <w:t>http://users.fs.cvut.cz/~vavrirom/ZTI/NEW/009_OD_2.pdf</w:t>
        </w:r>
      </w:hyperlink>
    </w:p>
    <w:p w:rsidR="00C21840" w:rsidRDefault="00C21840" w:rsidP="00C21840">
      <w:pPr>
        <w:rPr>
          <w:rStyle w:val="Hypertextovodkaz"/>
          <w:sz w:val="28"/>
          <w:szCs w:val="28"/>
        </w:rPr>
      </w:pPr>
      <w:r w:rsidRPr="0021041B">
        <w:rPr>
          <w:sz w:val="28"/>
          <w:szCs w:val="28"/>
        </w:rPr>
        <w:t>Zdroj:</w:t>
      </w:r>
      <w:r w:rsidRPr="0021041B">
        <w:rPr>
          <w:rStyle w:val="Hypertextovodkaz"/>
          <w:sz w:val="28"/>
          <w:szCs w:val="28"/>
        </w:rPr>
        <w:t xml:space="preserve"> </w:t>
      </w:r>
      <w:hyperlink r:id="rId33" w:history="1">
        <w:r w:rsidRPr="0021041B">
          <w:rPr>
            <w:rStyle w:val="Hypertextovodkaz"/>
            <w:sz w:val="28"/>
            <w:szCs w:val="28"/>
          </w:rPr>
          <w:t>http://voda.tzb-info.cz/kanalizace-splaskova/5118-zakladni-informace-k-problematice-vnitrni-kanalizace</w:t>
        </w:r>
      </w:hyperlink>
    </w:p>
    <w:p w:rsidR="003E2E5B" w:rsidRPr="0021041B" w:rsidRDefault="003E2E5B" w:rsidP="00C21840">
      <w:pPr>
        <w:rPr>
          <w:rStyle w:val="Hypertextovodkaz"/>
          <w:sz w:val="28"/>
          <w:szCs w:val="28"/>
        </w:rPr>
      </w:pPr>
    </w:p>
    <w:p w:rsidR="00C21840" w:rsidRDefault="00C21840" w:rsidP="00C21840">
      <w:pPr>
        <w:rPr>
          <w:b/>
          <w:sz w:val="44"/>
          <w:szCs w:val="44"/>
          <w:u w:val="single"/>
        </w:rPr>
      </w:pPr>
      <w:r>
        <w:rPr>
          <w:noProof/>
          <w:lang w:eastAsia="cs-CZ"/>
        </w:rPr>
        <w:drawing>
          <wp:inline distT="0" distB="0" distL="0" distR="0" wp14:anchorId="34562AC1" wp14:editId="68B2F179">
            <wp:extent cx="5758332" cy="3089315"/>
            <wp:effectExtent l="0" t="0" r="0" b="0"/>
            <wp:docPr id="31769" name="Obrázek 3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3409" cy="3108133"/>
                    </a:xfrm>
                    <a:prstGeom prst="rect">
                      <a:avLst/>
                    </a:prstGeom>
                  </pic:spPr>
                </pic:pic>
              </a:graphicData>
            </a:graphic>
          </wp:inline>
        </w:drawing>
      </w:r>
    </w:p>
    <w:p w:rsidR="00C21840" w:rsidRPr="0021041B" w:rsidRDefault="00C21840" w:rsidP="00C21840">
      <w:pPr>
        <w:rPr>
          <w:rStyle w:val="Hypertextovodkaz"/>
          <w:sz w:val="28"/>
          <w:szCs w:val="28"/>
        </w:rPr>
      </w:pPr>
      <w:r w:rsidRPr="0021041B">
        <w:rPr>
          <w:sz w:val="28"/>
          <w:szCs w:val="28"/>
        </w:rPr>
        <w:t>Zdroj:</w:t>
      </w:r>
      <w:r w:rsidRPr="0021041B">
        <w:rPr>
          <w:rStyle w:val="Hypertextovodkaz"/>
          <w:sz w:val="28"/>
          <w:szCs w:val="28"/>
        </w:rPr>
        <w:t xml:space="preserve"> </w:t>
      </w:r>
      <w:hyperlink r:id="rId35" w:history="1">
        <w:r w:rsidRPr="0021041B">
          <w:rPr>
            <w:rStyle w:val="Hypertextovodkaz"/>
            <w:sz w:val="28"/>
            <w:szCs w:val="28"/>
          </w:rPr>
          <w:t>http://voda.tzb-info.cz/kanalizace-splaskova/5118-zakladni-informace-k-problematice-vnitrni-kanalizace</w:t>
        </w:r>
      </w:hyperlink>
    </w:p>
    <w:p w:rsidR="00C21840" w:rsidRPr="0021041B" w:rsidRDefault="00C21840" w:rsidP="00C21840">
      <w:pPr>
        <w:rPr>
          <w:sz w:val="28"/>
          <w:szCs w:val="28"/>
        </w:rPr>
      </w:pPr>
      <w:r w:rsidRPr="0021041B">
        <w:rPr>
          <w:sz w:val="28"/>
          <w:szCs w:val="28"/>
        </w:rPr>
        <w:t xml:space="preserve">Zdroj: </w:t>
      </w:r>
      <w:hyperlink r:id="rId36" w:history="1">
        <w:r w:rsidRPr="0021041B">
          <w:rPr>
            <w:rStyle w:val="Hypertextovodkaz"/>
            <w:sz w:val="28"/>
            <w:szCs w:val="28"/>
          </w:rPr>
          <w:t>http://users.fs.cvut.cz/~vavrirom/ZTI/NEW/009_OD_2.pdf</w:t>
        </w:r>
      </w:hyperlink>
    </w:p>
    <w:p w:rsidR="00C21840" w:rsidRPr="00F018D6" w:rsidRDefault="00C21840" w:rsidP="00C21840">
      <w:pPr>
        <w:rPr>
          <w:sz w:val="44"/>
          <w:szCs w:val="44"/>
        </w:rPr>
      </w:pPr>
    </w:p>
    <w:p w:rsidR="00C21840" w:rsidRDefault="00C21840" w:rsidP="00C21840">
      <w:pPr>
        <w:rPr>
          <w:b/>
          <w:sz w:val="44"/>
          <w:szCs w:val="44"/>
          <w:u w:val="single"/>
        </w:rPr>
      </w:pPr>
      <w:r>
        <w:rPr>
          <w:noProof/>
          <w:lang w:eastAsia="cs-CZ"/>
        </w:rPr>
        <w:lastRenderedPageBreak/>
        <w:drawing>
          <wp:inline distT="0" distB="0" distL="0" distR="0" wp14:anchorId="33E6941C" wp14:editId="2FCCD841">
            <wp:extent cx="5760825" cy="3588070"/>
            <wp:effectExtent l="0" t="0" r="0" b="0"/>
            <wp:docPr id="31770" name="Obrázek 3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8290" cy="3605177"/>
                    </a:xfrm>
                    <a:prstGeom prst="rect">
                      <a:avLst/>
                    </a:prstGeom>
                  </pic:spPr>
                </pic:pic>
              </a:graphicData>
            </a:graphic>
          </wp:inline>
        </w:drawing>
      </w:r>
    </w:p>
    <w:p w:rsidR="00C21840" w:rsidRPr="0021041B" w:rsidRDefault="00C21840" w:rsidP="00C21840">
      <w:pPr>
        <w:rPr>
          <w:sz w:val="28"/>
          <w:szCs w:val="28"/>
        </w:rPr>
      </w:pPr>
      <w:r w:rsidRPr="0021041B">
        <w:rPr>
          <w:sz w:val="28"/>
          <w:szCs w:val="28"/>
        </w:rPr>
        <w:t xml:space="preserve">Zdroj: </w:t>
      </w:r>
      <w:hyperlink r:id="rId38" w:history="1">
        <w:r w:rsidRPr="0021041B">
          <w:rPr>
            <w:rStyle w:val="Hypertextovodkaz"/>
            <w:sz w:val="28"/>
            <w:szCs w:val="28"/>
          </w:rPr>
          <w:t>http://users.fs.cvut.cz/~vavrirom/ZTI/NEW/009_OD_2.pdf</w:t>
        </w:r>
      </w:hyperlink>
    </w:p>
    <w:p w:rsidR="00C21840" w:rsidRPr="0021041B" w:rsidRDefault="00C21840" w:rsidP="00C21840">
      <w:pPr>
        <w:rPr>
          <w:rStyle w:val="Hypertextovodkaz"/>
          <w:sz w:val="28"/>
          <w:szCs w:val="28"/>
        </w:rPr>
      </w:pPr>
      <w:r w:rsidRPr="0021041B">
        <w:rPr>
          <w:sz w:val="28"/>
          <w:szCs w:val="28"/>
        </w:rPr>
        <w:t>Zdroj:</w:t>
      </w:r>
      <w:r w:rsidRPr="0021041B">
        <w:rPr>
          <w:rStyle w:val="Hypertextovodkaz"/>
          <w:sz w:val="28"/>
          <w:szCs w:val="28"/>
        </w:rPr>
        <w:t xml:space="preserve"> </w:t>
      </w:r>
      <w:hyperlink r:id="rId39" w:history="1">
        <w:r w:rsidRPr="0021041B">
          <w:rPr>
            <w:rStyle w:val="Hypertextovodkaz"/>
            <w:sz w:val="28"/>
            <w:szCs w:val="28"/>
          </w:rPr>
          <w:t>http://voda.tzb-info.cz/kanalizace-splaskova/5118-zakladni-informace-k-problematice-vnitrni-kanalizace</w:t>
        </w:r>
      </w:hyperlink>
    </w:p>
    <w:p w:rsidR="00E46B74" w:rsidRDefault="00E46B74" w:rsidP="00C21840">
      <w:pPr>
        <w:rPr>
          <w:rStyle w:val="Hypertextovodkaz"/>
          <w:sz w:val="28"/>
          <w:szCs w:val="28"/>
        </w:rPr>
      </w:pPr>
    </w:p>
    <w:p w:rsidR="009E3E78" w:rsidRDefault="009E3E78" w:rsidP="00C21840">
      <w:pPr>
        <w:rPr>
          <w:rStyle w:val="Hypertextovodkaz"/>
          <w:sz w:val="28"/>
          <w:szCs w:val="28"/>
        </w:rPr>
      </w:pPr>
    </w:p>
    <w:p w:rsidR="009E3E78" w:rsidRDefault="009E3E78" w:rsidP="00C21840">
      <w:pPr>
        <w:rPr>
          <w:rStyle w:val="Hypertextovodkaz"/>
          <w:sz w:val="28"/>
          <w:szCs w:val="28"/>
        </w:rPr>
      </w:pPr>
      <w:r>
        <w:rPr>
          <w:noProof/>
          <w:lang w:eastAsia="cs-CZ"/>
        </w:rPr>
        <w:drawing>
          <wp:inline distT="0" distB="0" distL="0" distR="0" wp14:anchorId="4E70F73F" wp14:editId="1591EF65">
            <wp:extent cx="5759450" cy="27247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24785"/>
                    </a:xfrm>
                    <a:prstGeom prst="rect">
                      <a:avLst/>
                    </a:prstGeom>
                  </pic:spPr>
                </pic:pic>
              </a:graphicData>
            </a:graphic>
          </wp:inline>
        </w:drawing>
      </w:r>
    </w:p>
    <w:p w:rsidR="009E3E78" w:rsidRDefault="009E3E78" w:rsidP="00C21840">
      <w:pPr>
        <w:rPr>
          <w:rStyle w:val="Hypertextovodkaz"/>
          <w:sz w:val="28"/>
          <w:szCs w:val="28"/>
        </w:rPr>
      </w:pPr>
    </w:p>
    <w:p w:rsidR="00E46B74" w:rsidRDefault="00E46B74" w:rsidP="00C21840">
      <w:pPr>
        <w:rPr>
          <w:rStyle w:val="Hypertextovodkaz"/>
          <w:sz w:val="28"/>
          <w:szCs w:val="28"/>
        </w:rPr>
      </w:pPr>
      <w:r>
        <w:rPr>
          <w:noProof/>
          <w:lang w:eastAsia="cs-CZ"/>
        </w:rPr>
        <w:lastRenderedPageBreak/>
        <w:drawing>
          <wp:inline distT="0" distB="0" distL="0" distR="0" wp14:anchorId="787B296F" wp14:editId="71FD4655">
            <wp:extent cx="5751653" cy="2602662"/>
            <wp:effectExtent l="0" t="0" r="1905"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0567" cy="2620271"/>
                    </a:xfrm>
                    <a:prstGeom prst="rect">
                      <a:avLst/>
                    </a:prstGeom>
                  </pic:spPr>
                </pic:pic>
              </a:graphicData>
            </a:graphic>
          </wp:inline>
        </w:drawing>
      </w:r>
    </w:p>
    <w:p w:rsidR="00E46B74" w:rsidRDefault="00E46B74" w:rsidP="00C21840">
      <w:pPr>
        <w:rPr>
          <w:rStyle w:val="Hypertextovodkaz"/>
          <w:sz w:val="28"/>
          <w:szCs w:val="28"/>
        </w:rPr>
      </w:pPr>
    </w:p>
    <w:p w:rsidR="00E46B74" w:rsidRPr="0021041B" w:rsidRDefault="00E46B74" w:rsidP="00E46B74">
      <w:pPr>
        <w:rPr>
          <w:sz w:val="28"/>
          <w:szCs w:val="28"/>
        </w:rPr>
      </w:pPr>
      <w:r w:rsidRPr="0021041B">
        <w:rPr>
          <w:sz w:val="28"/>
          <w:szCs w:val="28"/>
        </w:rPr>
        <w:t xml:space="preserve">Zdroj: </w:t>
      </w:r>
      <w:hyperlink r:id="rId42" w:history="1">
        <w:r w:rsidRPr="0021041B">
          <w:rPr>
            <w:rStyle w:val="Hypertextovodkaz"/>
            <w:sz w:val="28"/>
            <w:szCs w:val="28"/>
          </w:rPr>
          <w:t>http://users.fs.cvut.cz/~vavrirom/ZTI/NEW/009_OD_2.pdf</w:t>
        </w:r>
      </w:hyperlink>
    </w:p>
    <w:p w:rsidR="00E46B74" w:rsidRDefault="00E46B74"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Default="0068448E" w:rsidP="00C21840">
      <w:pPr>
        <w:rPr>
          <w:rStyle w:val="Hypertextovodkaz"/>
          <w:sz w:val="28"/>
          <w:szCs w:val="28"/>
        </w:rPr>
      </w:pPr>
    </w:p>
    <w:p w:rsidR="0068448E" w:rsidRPr="0021041B" w:rsidRDefault="0068448E" w:rsidP="00C21840">
      <w:pPr>
        <w:rPr>
          <w:rStyle w:val="Hypertextovodkaz"/>
          <w:sz w:val="28"/>
          <w:szCs w:val="28"/>
        </w:rPr>
      </w:pPr>
    </w:p>
    <w:p w:rsidR="00E46B74" w:rsidRDefault="00E46B74"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Default="003E2E5B" w:rsidP="00C21840">
      <w:pPr>
        <w:rPr>
          <w:rStyle w:val="Hypertextovodkaz"/>
          <w:sz w:val="28"/>
          <w:szCs w:val="28"/>
        </w:rPr>
      </w:pPr>
    </w:p>
    <w:p w:rsidR="003E2E5B" w:rsidRPr="0021041B" w:rsidRDefault="003E2E5B" w:rsidP="00C21840">
      <w:pPr>
        <w:rPr>
          <w:rStyle w:val="Hypertextovodkaz"/>
          <w:sz w:val="28"/>
          <w:szCs w:val="28"/>
        </w:rPr>
      </w:pPr>
    </w:p>
    <w:p w:rsidR="00E46B74" w:rsidRDefault="0068448E" w:rsidP="00C21840">
      <w:pPr>
        <w:rPr>
          <w:rStyle w:val="Hypertextovodkaz"/>
          <w:sz w:val="28"/>
          <w:szCs w:val="28"/>
        </w:rPr>
      </w:pPr>
      <w:r>
        <w:rPr>
          <w:noProof/>
          <w:lang w:eastAsia="cs-CZ"/>
        </w:rPr>
        <w:lastRenderedPageBreak/>
        <w:drawing>
          <wp:inline distT="0" distB="0" distL="0" distR="0" wp14:anchorId="18CF1363" wp14:editId="5B278040">
            <wp:extent cx="4057650" cy="676275"/>
            <wp:effectExtent l="0" t="0" r="0" b="9525"/>
            <wp:docPr id="31772" name="Obrázek 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57650" cy="676275"/>
                    </a:xfrm>
                    <a:prstGeom prst="rect">
                      <a:avLst/>
                    </a:prstGeom>
                  </pic:spPr>
                </pic:pic>
              </a:graphicData>
            </a:graphic>
          </wp:inline>
        </w:drawing>
      </w:r>
    </w:p>
    <w:p w:rsidR="009E3E78" w:rsidRDefault="009E3E78" w:rsidP="00C21840">
      <w:pPr>
        <w:rPr>
          <w:rStyle w:val="Hypertextovodkaz"/>
          <w:sz w:val="28"/>
          <w:szCs w:val="28"/>
        </w:rPr>
      </w:pPr>
    </w:p>
    <w:p w:rsidR="009E3E78" w:rsidRDefault="009E3E78" w:rsidP="00C21840">
      <w:pPr>
        <w:rPr>
          <w:rStyle w:val="Hypertextovodkaz"/>
          <w:sz w:val="28"/>
          <w:szCs w:val="28"/>
        </w:rPr>
      </w:pPr>
    </w:p>
    <w:p w:rsidR="009E3E78" w:rsidRDefault="0068448E" w:rsidP="00C21840">
      <w:pPr>
        <w:rPr>
          <w:rStyle w:val="Hypertextovodkaz"/>
          <w:sz w:val="28"/>
          <w:szCs w:val="28"/>
        </w:rPr>
      </w:pPr>
      <w:r>
        <w:rPr>
          <w:noProof/>
          <w:lang w:eastAsia="cs-CZ"/>
        </w:rPr>
        <w:drawing>
          <wp:inline distT="0" distB="0" distL="0" distR="0" wp14:anchorId="3356E6C5" wp14:editId="27DFCF96">
            <wp:extent cx="5588416" cy="3454208"/>
            <wp:effectExtent l="0" t="0" r="0" b="0"/>
            <wp:docPr id="31771" name="Obrázek 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6498" cy="3471565"/>
                    </a:xfrm>
                    <a:prstGeom prst="rect">
                      <a:avLst/>
                    </a:prstGeom>
                  </pic:spPr>
                </pic:pic>
              </a:graphicData>
            </a:graphic>
          </wp:inline>
        </w:drawing>
      </w:r>
    </w:p>
    <w:p w:rsidR="009E3E78" w:rsidRDefault="009E3E78" w:rsidP="00C21840">
      <w:pPr>
        <w:rPr>
          <w:rStyle w:val="Hypertextovodkaz"/>
          <w:sz w:val="28"/>
          <w:szCs w:val="28"/>
        </w:rPr>
      </w:pPr>
    </w:p>
    <w:p w:rsidR="009E3E78" w:rsidRDefault="009E3E78" w:rsidP="00C21840">
      <w:pPr>
        <w:rPr>
          <w:rStyle w:val="Hypertextovodkaz"/>
          <w:sz w:val="28"/>
          <w:szCs w:val="28"/>
        </w:rPr>
      </w:pPr>
    </w:p>
    <w:p w:rsidR="009E3E78" w:rsidRDefault="009E3E78" w:rsidP="00C21840">
      <w:pPr>
        <w:rPr>
          <w:rStyle w:val="Hypertextovodkaz"/>
          <w:sz w:val="28"/>
          <w:szCs w:val="28"/>
        </w:rPr>
      </w:pPr>
    </w:p>
    <w:p w:rsidR="0068448E" w:rsidRPr="0021041B" w:rsidRDefault="0068448E" w:rsidP="0068448E">
      <w:pPr>
        <w:rPr>
          <w:rStyle w:val="Hypertextovodkaz"/>
          <w:sz w:val="28"/>
          <w:szCs w:val="28"/>
        </w:rPr>
      </w:pPr>
      <w:r w:rsidRPr="0021041B">
        <w:rPr>
          <w:sz w:val="28"/>
          <w:szCs w:val="28"/>
        </w:rPr>
        <w:t xml:space="preserve">Zdroj: </w:t>
      </w:r>
      <w:hyperlink r:id="rId45" w:history="1">
        <w:r w:rsidRPr="0021041B">
          <w:rPr>
            <w:rStyle w:val="Hypertextovodkaz"/>
            <w:sz w:val="28"/>
            <w:szCs w:val="28"/>
          </w:rPr>
          <w:t>http://users.fs.cvut.cz/~vavrirom/ZTI/NEW/009_OD_2.pdf</w:t>
        </w:r>
      </w:hyperlink>
    </w:p>
    <w:p w:rsidR="0068448E" w:rsidRPr="006D7EEF" w:rsidRDefault="0068448E" w:rsidP="0068448E">
      <w:pPr>
        <w:rPr>
          <w:rStyle w:val="Hypertextovodkaz"/>
          <w:sz w:val="28"/>
          <w:szCs w:val="28"/>
        </w:rPr>
      </w:pPr>
      <w:r w:rsidRPr="006D7EEF">
        <w:rPr>
          <w:sz w:val="28"/>
          <w:szCs w:val="28"/>
        </w:rPr>
        <w:t>Zdroj:</w:t>
      </w:r>
      <w:r w:rsidRPr="006D7EEF">
        <w:rPr>
          <w:rStyle w:val="Hypertextovodkaz"/>
          <w:sz w:val="28"/>
          <w:szCs w:val="28"/>
        </w:rPr>
        <w:t xml:space="preserve"> </w:t>
      </w:r>
      <w:hyperlink r:id="rId46" w:history="1">
        <w:r w:rsidRPr="006D7EEF">
          <w:rPr>
            <w:rStyle w:val="Hypertextovodkaz"/>
            <w:sz w:val="28"/>
            <w:szCs w:val="28"/>
          </w:rPr>
          <w:t>http://voda.tzb-info.cz/kanalizace-splaskova/5118-zakladni-informace-k-problematice-vnitrni-kanalizace</w:t>
        </w:r>
      </w:hyperlink>
    </w:p>
    <w:p w:rsidR="0068448E" w:rsidRDefault="0068448E" w:rsidP="0068448E">
      <w:pPr>
        <w:sectPr w:rsidR="0068448E" w:rsidSect="00B91A4E">
          <w:pgSz w:w="11906" w:h="16838"/>
          <w:pgMar w:top="1418" w:right="1418" w:bottom="1418" w:left="1418" w:header="709" w:footer="709" w:gutter="0"/>
          <w:cols w:space="708"/>
          <w:docGrid w:linePitch="360"/>
        </w:sectPr>
      </w:pPr>
    </w:p>
    <w:p w:rsidR="009917D8" w:rsidRPr="009917D8" w:rsidRDefault="009917D8" w:rsidP="00C21840">
      <w:pPr>
        <w:rPr>
          <w:rStyle w:val="Hypertextovodkaz"/>
          <w:b/>
          <w:color w:val="auto"/>
          <w:sz w:val="40"/>
          <w:szCs w:val="40"/>
        </w:rPr>
      </w:pPr>
      <w:r w:rsidRPr="009917D8">
        <w:rPr>
          <w:rStyle w:val="Hypertextovodkaz"/>
          <w:b/>
          <w:color w:val="auto"/>
          <w:sz w:val="40"/>
          <w:szCs w:val="40"/>
        </w:rPr>
        <w:lastRenderedPageBreak/>
        <w:t>PŘÍLOHY PRO POSOUZENÍ DN POTRUBÍ</w:t>
      </w:r>
    </w:p>
    <w:p w:rsidR="009917D8" w:rsidRDefault="009917D8" w:rsidP="00C21840">
      <w:pPr>
        <w:rPr>
          <w:rStyle w:val="Hypertextovodkaz"/>
          <w:sz w:val="28"/>
          <w:szCs w:val="28"/>
        </w:rPr>
      </w:pPr>
    </w:p>
    <w:p w:rsidR="009917D8" w:rsidRDefault="00C0286A" w:rsidP="00C21840">
      <w:pPr>
        <w:rPr>
          <w:rStyle w:val="Hypertextovodkaz"/>
          <w:sz w:val="28"/>
          <w:szCs w:val="28"/>
        </w:rPr>
      </w:pPr>
      <w:r>
        <w:rPr>
          <w:rStyle w:val="Hypertextovodkaz"/>
          <w:sz w:val="28"/>
          <w:szCs w:val="28"/>
        </w:rPr>
        <w:t>P1. NEVĚTRANÉ PŘIPOJOVACÍ POTRUBÍ – největší počet kolen nad 67,5° (poznámka napojovací koleno není zahrnuto) je 3 ks</w:t>
      </w:r>
    </w:p>
    <w:p w:rsidR="00E116B3" w:rsidRDefault="00E116B3" w:rsidP="00C21840">
      <w:pPr>
        <w:rPr>
          <w:rStyle w:val="Hypertextovodkaz"/>
          <w:sz w:val="28"/>
          <w:szCs w:val="28"/>
        </w:rPr>
      </w:pPr>
      <w:r>
        <w:rPr>
          <w:noProof/>
          <w:lang w:eastAsia="cs-CZ"/>
        </w:rPr>
        <w:drawing>
          <wp:inline distT="0" distB="0" distL="0" distR="0" wp14:anchorId="0EFF1349" wp14:editId="6D26F6B7">
            <wp:extent cx="5759450" cy="3052445"/>
            <wp:effectExtent l="0" t="0" r="0" b="0"/>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052445"/>
                    </a:xfrm>
                    <a:prstGeom prst="rect">
                      <a:avLst/>
                    </a:prstGeom>
                  </pic:spPr>
                </pic:pic>
              </a:graphicData>
            </a:graphic>
          </wp:inline>
        </w:drawing>
      </w:r>
    </w:p>
    <w:p w:rsidR="00E116B3" w:rsidRDefault="00E116B3" w:rsidP="00C21840">
      <w:pPr>
        <w:rPr>
          <w:rStyle w:val="Hypertextovodkaz"/>
          <w:color w:val="auto"/>
          <w:sz w:val="28"/>
          <w:szCs w:val="28"/>
          <w:u w:val="none"/>
        </w:rPr>
      </w:pPr>
    </w:p>
    <w:p w:rsidR="00E116B3" w:rsidRPr="00E116B3" w:rsidRDefault="00E116B3" w:rsidP="00C21840">
      <w:pPr>
        <w:rPr>
          <w:rStyle w:val="Hypertextovodkaz"/>
          <w:color w:val="auto"/>
          <w:sz w:val="28"/>
          <w:szCs w:val="28"/>
          <w:u w:val="none"/>
        </w:rPr>
      </w:pPr>
      <w:r w:rsidRPr="00E116B3">
        <w:rPr>
          <w:rStyle w:val="Hypertextovodkaz"/>
          <w:color w:val="auto"/>
          <w:sz w:val="28"/>
          <w:szCs w:val="28"/>
          <w:u w:val="none"/>
        </w:rPr>
        <w:t>Poznámka: Místo DN 90 navrhujte 110.</w:t>
      </w:r>
    </w:p>
    <w:p w:rsidR="00C0286A" w:rsidRDefault="00C0286A" w:rsidP="00C21840">
      <w:pPr>
        <w:rPr>
          <w:rStyle w:val="Hypertextovodkaz"/>
          <w:sz w:val="28"/>
          <w:szCs w:val="28"/>
        </w:rPr>
      </w:pPr>
    </w:p>
    <w:p w:rsidR="009917D8" w:rsidRDefault="009917D8" w:rsidP="00C21840">
      <w:pPr>
        <w:rPr>
          <w:rStyle w:val="Hypertextovodkaz"/>
          <w:sz w:val="28"/>
          <w:szCs w:val="28"/>
        </w:rPr>
      </w:pPr>
    </w:p>
    <w:p w:rsidR="00C0286A" w:rsidRDefault="00C0286A" w:rsidP="00C21840">
      <w:pPr>
        <w:rPr>
          <w:rStyle w:val="Hypertextovodkaz"/>
          <w:sz w:val="28"/>
          <w:szCs w:val="28"/>
        </w:rPr>
      </w:pPr>
    </w:p>
    <w:p w:rsidR="00C0286A" w:rsidRDefault="00C0286A" w:rsidP="00C21840">
      <w:pPr>
        <w:rPr>
          <w:rStyle w:val="Hypertextovodkaz"/>
          <w:sz w:val="28"/>
          <w:szCs w:val="28"/>
        </w:rPr>
      </w:pPr>
      <w:r>
        <w:rPr>
          <w:noProof/>
          <w:lang w:eastAsia="cs-CZ"/>
        </w:rPr>
        <w:drawing>
          <wp:anchor distT="0" distB="0" distL="114300" distR="114300" simplePos="0" relativeHeight="251665408" behindDoc="1" locked="0" layoutInCell="1" allowOverlap="1">
            <wp:simplePos x="0" y="0"/>
            <wp:positionH relativeFrom="margin">
              <wp:posOffset>2326234</wp:posOffset>
            </wp:positionH>
            <wp:positionV relativeFrom="paragraph">
              <wp:posOffset>8687</wp:posOffset>
            </wp:positionV>
            <wp:extent cx="2853055" cy="1213485"/>
            <wp:effectExtent l="0" t="0" r="4445" b="5715"/>
            <wp:wrapTight wrapText="bothSides">
              <wp:wrapPolygon edited="0">
                <wp:start x="0" y="0"/>
                <wp:lineTo x="0" y="21363"/>
                <wp:lineTo x="21489" y="21363"/>
                <wp:lineTo x="21489"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3055" cy="121348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4384" behindDoc="1" locked="0" layoutInCell="1" allowOverlap="1">
            <wp:simplePos x="0" y="0"/>
            <wp:positionH relativeFrom="column">
              <wp:posOffset>-660</wp:posOffset>
            </wp:positionH>
            <wp:positionV relativeFrom="paragraph">
              <wp:posOffset>1448</wp:posOffset>
            </wp:positionV>
            <wp:extent cx="1974221" cy="1155801"/>
            <wp:effectExtent l="0" t="0" r="6985" b="6350"/>
            <wp:wrapTight wrapText="bothSides">
              <wp:wrapPolygon edited="0">
                <wp:start x="0" y="0"/>
                <wp:lineTo x="0" y="21363"/>
                <wp:lineTo x="21468" y="21363"/>
                <wp:lineTo x="2146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4221" cy="1155801"/>
                    </a:xfrm>
                    <a:prstGeom prst="rect">
                      <a:avLst/>
                    </a:prstGeom>
                  </pic:spPr>
                </pic:pic>
              </a:graphicData>
            </a:graphic>
            <wp14:sizeRelH relativeFrom="page">
              <wp14:pctWidth>0</wp14:pctWidth>
            </wp14:sizeRelH>
            <wp14:sizeRelV relativeFrom="page">
              <wp14:pctHeight>0</wp14:pctHeight>
            </wp14:sizeRelV>
          </wp:anchor>
        </w:drawing>
      </w:r>
      <w:r>
        <w:rPr>
          <w:rStyle w:val="Hypertextovodkaz"/>
          <w:sz w:val="28"/>
          <w:szCs w:val="28"/>
        </w:rPr>
        <w:t xml:space="preserve">  </w:t>
      </w:r>
    </w:p>
    <w:p w:rsidR="00C0286A" w:rsidRDefault="00C0286A" w:rsidP="00C21840">
      <w:pPr>
        <w:rPr>
          <w:rStyle w:val="Hypertextovodkaz"/>
          <w:sz w:val="28"/>
          <w:szCs w:val="28"/>
        </w:rPr>
      </w:pPr>
    </w:p>
    <w:p w:rsidR="00C0286A" w:rsidRDefault="00C0286A" w:rsidP="00C21840">
      <w:pPr>
        <w:rPr>
          <w:rStyle w:val="Hypertextovodkaz"/>
          <w:sz w:val="28"/>
          <w:szCs w:val="28"/>
        </w:rPr>
      </w:pPr>
    </w:p>
    <w:p w:rsidR="00C0286A" w:rsidRDefault="00C0286A" w:rsidP="00C21840">
      <w:pPr>
        <w:rPr>
          <w:rStyle w:val="Hypertextovodkaz"/>
          <w:sz w:val="28"/>
          <w:szCs w:val="28"/>
        </w:rPr>
      </w:pPr>
    </w:p>
    <w:p w:rsidR="00C0286A" w:rsidRDefault="00C0286A" w:rsidP="00C21840">
      <w:pPr>
        <w:rPr>
          <w:rStyle w:val="Hypertextovodkaz"/>
          <w:sz w:val="28"/>
          <w:szCs w:val="28"/>
        </w:rPr>
      </w:pPr>
    </w:p>
    <w:p w:rsidR="00C0286A" w:rsidRDefault="00C0286A" w:rsidP="00C21840">
      <w:pPr>
        <w:rPr>
          <w:rStyle w:val="Hypertextovodkaz"/>
          <w:sz w:val="28"/>
          <w:szCs w:val="28"/>
        </w:rPr>
      </w:pPr>
    </w:p>
    <w:p w:rsidR="00C0286A" w:rsidRPr="0068448E" w:rsidRDefault="0068448E" w:rsidP="00C21840">
      <w:pPr>
        <w:rPr>
          <w:rStyle w:val="Hypertextovodkaz"/>
          <w:color w:val="auto"/>
          <w:sz w:val="28"/>
          <w:szCs w:val="28"/>
        </w:rPr>
      </w:pPr>
      <w:r w:rsidRPr="0068448E">
        <w:rPr>
          <w:rStyle w:val="Hypertextovodkaz"/>
          <w:color w:val="auto"/>
          <w:sz w:val="28"/>
          <w:szCs w:val="28"/>
        </w:rPr>
        <w:t xml:space="preserve">Zdroj: </w:t>
      </w:r>
      <w:hyperlink r:id="rId50" w:history="1">
        <w:r w:rsidRPr="0068448E">
          <w:rPr>
            <w:rStyle w:val="Hypertextovodkaz"/>
            <w:color w:val="auto"/>
            <w:sz w:val="28"/>
            <w:szCs w:val="28"/>
          </w:rPr>
          <w:t>https://www.fce.vutbr.cz/TZB/vrana.j/</w:t>
        </w:r>
      </w:hyperlink>
    </w:p>
    <w:p w:rsidR="0068448E" w:rsidRDefault="0068448E" w:rsidP="00C21840">
      <w:pPr>
        <w:rPr>
          <w:rStyle w:val="Hypertextovodkaz"/>
          <w:sz w:val="28"/>
          <w:szCs w:val="28"/>
        </w:rPr>
      </w:pPr>
    </w:p>
    <w:p w:rsidR="00C0286A" w:rsidRDefault="00C0286A"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p>
    <w:p w:rsidR="00FA3B5B" w:rsidRDefault="00FA3B5B" w:rsidP="00C21840">
      <w:pPr>
        <w:rPr>
          <w:rStyle w:val="Hypertextovodkaz"/>
          <w:sz w:val="28"/>
          <w:szCs w:val="28"/>
        </w:rPr>
      </w:pPr>
      <w:r>
        <w:rPr>
          <w:rStyle w:val="Hypertextovodkaz"/>
          <w:sz w:val="28"/>
          <w:szCs w:val="28"/>
        </w:rPr>
        <w:t xml:space="preserve">P2. </w:t>
      </w:r>
      <w:r w:rsidR="00316999">
        <w:rPr>
          <w:rStyle w:val="Hypertextovodkaz"/>
          <w:sz w:val="28"/>
          <w:szCs w:val="28"/>
        </w:rPr>
        <w:t>HYDRAULICKÉ KAPACITY SPLAŠKOVÉHO ODPADNÍHO POTRUBÍ S HLAVNÍM VĚTRACÍM POTRUBÍM</w:t>
      </w:r>
    </w:p>
    <w:p w:rsidR="00FA3B5B" w:rsidRDefault="00FA3B5B" w:rsidP="00C21840">
      <w:pPr>
        <w:rPr>
          <w:rStyle w:val="Hypertextovodkaz"/>
          <w:sz w:val="28"/>
          <w:szCs w:val="28"/>
        </w:rPr>
      </w:pPr>
      <w:r>
        <w:rPr>
          <w:noProof/>
          <w:lang w:eastAsia="cs-CZ"/>
        </w:rPr>
        <w:drawing>
          <wp:inline distT="0" distB="0" distL="0" distR="0" wp14:anchorId="1D2B1FCB" wp14:editId="47A9E9F1">
            <wp:extent cx="5759450" cy="23114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340"/>
                    <a:stretch/>
                  </pic:blipFill>
                  <pic:spPr bwMode="auto">
                    <a:xfrm>
                      <a:off x="0" y="0"/>
                      <a:ext cx="5759450" cy="2311400"/>
                    </a:xfrm>
                    <a:prstGeom prst="rect">
                      <a:avLst/>
                    </a:prstGeom>
                    <a:ln>
                      <a:noFill/>
                    </a:ln>
                    <a:extLst>
                      <a:ext uri="{53640926-AAD7-44D8-BBD7-CCE9431645EC}">
                        <a14:shadowObscured xmlns:a14="http://schemas.microsoft.com/office/drawing/2010/main"/>
                      </a:ext>
                    </a:extLst>
                  </pic:spPr>
                </pic:pic>
              </a:graphicData>
            </a:graphic>
          </wp:inline>
        </w:drawing>
      </w:r>
    </w:p>
    <w:p w:rsidR="009917D8" w:rsidRDefault="009917D8" w:rsidP="00C21840">
      <w:pPr>
        <w:rPr>
          <w:rStyle w:val="Hypertextovodkaz"/>
          <w:sz w:val="28"/>
          <w:szCs w:val="28"/>
        </w:rPr>
      </w:pPr>
    </w:p>
    <w:p w:rsidR="00E46B74" w:rsidRPr="006D7EEF" w:rsidRDefault="00E46B74" w:rsidP="00C21840">
      <w:pPr>
        <w:rPr>
          <w:rStyle w:val="Hypertextovodkaz"/>
          <w:sz w:val="28"/>
          <w:szCs w:val="28"/>
        </w:rPr>
      </w:pPr>
    </w:p>
    <w:p w:rsidR="0068448E" w:rsidRPr="0068448E" w:rsidRDefault="0068448E" w:rsidP="0068448E">
      <w:pPr>
        <w:rPr>
          <w:rStyle w:val="Hypertextovodkaz"/>
          <w:color w:val="auto"/>
          <w:sz w:val="28"/>
          <w:szCs w:val="28"/>
        </w:rPr>
      </w:pPr>
      <w:r w:rsidRPr="0068448E">
        <w:rPr>
          <w:rStyle w:val="Hypertextovodkaz"/>
          <w:color w:val="auto"/>
          <w:sz w:val="28"/>
          <w:szCs w:val="28"/>
        </w:rPr>
        <w:t xml:space="preserve">Zdroj: </w:t>
      </w:r>
      <w:hyperlink r:id="rId52" w:history="1">
        <w:r w:rsidRPr="0068448E">
          <w:rPr>
            <w:rStyle w:val="Hypertextovodkaz"/>
            <w:color w:val="auto"/>
            <w:sz w:val="28"/>
            <w:szCs w:val="28"/>
          </w:rPr>
          <w:t>https://www.fce.vutbr.cz/TZB/vrana.j/</w:t>
        </w:r>
      </w:hyperlink>
    </w:p>
    <w:p w:rsidR="00C21840" w:rsidRDefault="00C21840" w:rsidP="00C21840">
      <w:pPr>
        <w:rPr>
          <w:b/>
          <w:sz w:val="44"/>
          <w:szCs w:val="44"/>
          <w:u w:val="single"/>
        </w:rPr>
      </w:pPr>
    </w:p>
    <w:p w:rsidR="005B5400" w:rsidRDefault="005B5400" w:rsidP="005B5400">
      <w:pPr>
        <w:rPr>
          <w:rStyle w:val="Hypertextovodkaz"/>
          <w:sz w:val="28"/>
          <w:szCs w:val="28"/>
        </w:rPr>
      </w:pPr>
      <w:r>
        <w:rPr>
          <w:rStyle w:val="Hypertextovodkaz"/>
          <w:sz w:val="28"/>
          <w:szCs w:val="28"/>
        </w:rPr>
        <w:t>P3. HYDRAULICKÉ KAPACITY Q</w:t>
      </w:r>
      <w:r w:rsidRPr="005B5400">
        <w:rPr>
          <w:rStyle w:val="Hypertextovodkaz"/>
          <w:sz w:val="28"/>
          <w:szCs w:val="28"/>
          <w:vertAlign w:val="subscript"/>
        </w:rPr>
        <w:t>MAX</w:t>
      </w:r>
      <w:r>
        <w:rPr>
          <w:rStyle w:val="Hypertextovodkaz"/>
          <w:sz w:val="28"/>
          <w:szCs w:val="28"/>
        </w:rPr>
        <w:t xml:space="preserve"> NEVĚTRANÉHO SPLAŠKOVÉHO ODPADNÍHO POTRUBÍ UKONČENÉHO ZÁTKOU.</w:t>
      </w:r>
    </w:p>
    <w:p w:rsidR="005B5400" w:rsidRDefault="005B5400" w:rsidP="00C21840">
      <w:pPr>
        <w:rPr>
          <w:b/>
          <w:sz w:val="44"/>
          <w:szCs w:val="44"/>
          <w:u w:val="single"/>
        </w:rPr>
      </w:pPr>
    </w:p>
    <w:p w:rsidR="005B5400" w:rsidRDefault="005B5400" w:rsidP="00C21840">
      <w:pPr>
        <w:rPr>
          <w:b/>
          <w:sz w:val="44"/>
          <w:szCs w:val="44"/>
          <w:u w:val="single"/>
        </w:rPr>
      </w:pPr>
      <w:r>
        <w:rPr>
          <w:noProof/>
          <w:lang w:eastAsia="cs-CZ"/>
        </w:rPr>
        <w:drawing>
          <wp:inline distT="0" distB="0" distL="0" distR="0" wp14:anchorId="0B7BEB27" wp14:editId="1EE2C50C">
            <wp:extent cx="5759450" cy="1517763"/>
            <wp:effectExtent l="0" t="0" r="0" b="63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7750"/>
                    <a:stretch/>
                  </pic:blipFill>
                  <pic:spPr bwMode="auto">
                    <a:xfrm>
                      <a:off x="0" y="0"/>
                      <a:ext cx="5759450" cy="1517763"/>
                    </a:xfrm>
                    <a:prstGeom prst="rect">
                      <a:avLst/>
                    </a:prstGeom>
                    <a:ln>
                      <a:noFill/>
                    </a:ln>
                    <a:extLst>
                      <a:ext uri="{53640926-AAD7-44D8-BBD7-CCE9431645EC}">
                        <a14:shadowObscured xmlns:a14="http://schemas.microsoft.com/office/drawing/2010/main"/>
                      </a:ext>
                    </a:extLst>
                  </pic:spPr>
                </pic:pic>
              </a:graphicData>
            </a:graphic>
          </wp:inline>
        </w:drawing>
      </w:r>
    </w:p>
    <w:p w:rsidR="005B5400" w:rsidRDefault="005B5400" w:rsidP="00C21840">
      <w:pPr>
        <w:rPr>
          <w:b/>
          <w:sz w:val="44"/>
          <w:szCs w:val="44"/>
          <w:u w:val="single"/>
        </w:rPr>
      </w:pPr>
    </w:p>
    <w:p w:rsidR="005B5400" w:rsidRDefault="008C2EC7" w:rsidP="00C21840">
      <w:pPr>
        <w:rPr>
          <w:b/>
          <w:sz w:val="44"/>
          <w:szCs w:val="44"/>
          <w:u w:val="single"/>
        </w:rPr>
      </w:pPr>
      <w:r>
        <w:rPr>
          <w:noProof/>
          <w:lang w:eastAsia="cs-CZ"/>
        </w:rPr>
        <w:drawing>
          <wp:inline distT="0" distB="0" distL="0" distR="0" wp14:anchorId="0529B1BF" wp14:editId="099D13FA">
            <wp:extent cx="4346812" cy="2068803"/>
            <wp:effectExtent l="0" t="0" r="0" b="8255"/>
            <wp:docPr id="31809" name="Obráze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06300" cy="2097115"/>
                    </a:xfrm>
                    <a:prstGeom prst="rect">
                      <a:avLst/>
                    </a:prstGeom>
                  </pic:spPr>
                </pic:pic>
              </a:graphicData>
            </a:graphic>
          </wp:inline>
        </w:drawing>
      </w:r>
    </w:p>
    <w:p w:rsidR="008C2EC7" w:rsidRDefault="008C2EC7" w:rsidP="00995D7A">
      <w:pPr>
        <w:rPr>
          <w:rStyle w:val="Hypertextovodkaz"/>
          <w:sz w:val="28"/>
          <w:szCs w:val="28"/>
        </w:rPr>
      </w:pPr>
    </w:p>
    <w:p w:rsidR="00995D7A" w:rsidRDefault="00995D7A" w:rsidP="00995D7A">
      <w:pPr>
        <w:rPr>
          <w:rStyle w:val="Hypertextovodkaz"/>
          <w:sz w:val="28"/>
          <w:szCs w:val="28"/>
        </w:rPr>
      </w:pPr>
      <w:r>
        <w:rPr>
          <w:rStyle w:val="Hypertextovodkaz"/>
          <w:sz w:val="28"/>
          <w:szCs w:val="28"/>
        </w:rPr>
        <w:lastRenderedPageBreak/>
        <w:t>P</w:t>
      </w:r>
      <w:r w:rsidR="008C2EC7">
        <w:rPr>
          <w:rStyle w:val="Hypertextovodkaz"/>
          <w:sz w:val="28"/>
          <w:szCs w:val="28"/>
        </w:rPr>
        <w:t>4</w:t>
      </w:r>
      <w:r>
        <w:rPr>
          <w:rStyle w:val="Hypertextovodkaz"/>
          <w:sz w:val="28"/>
          <w:szCs w:val="28"/>
        </w:rPr>
        <w:t>. HYDRAULICKÉ KAPACITY SPLAŠKOVÝCH DEŠŤOVÝCH ODPADNÍCH POTRUBÍ</w:t>
      </w:r>
    </w:p>
    <w:p w:rsidR="00995D7A" w:rsidRDefault="00995D7A" w:rsidP="00C21840">
      <w:pPr>
        <w:rPr>
          <w:b/>
          <w:sz w:val="44"/>
          <w:szCs w:val="44"/>
          <w:u w:val="single"/>
        </w:rPr>
      </w:pPr>
    </w:p>
    <w:p w:rsidR="00995D7A" w:rsidRDefault="00995D7A" w:rsidP="00C21840">
      <w:pPr>
        <w:rPr>
          <w:b/>
          <w:sz w:val="44"/>
          <w:szCs w:val="44"/>
          <w:u w:val="single"/>
        </w:rPr>
      </w:pPr>
      <w:r>
        <w:rPr>
          <w:noProof/>
          <w:lang w:eastAsia="cs-CZ"/>
        </w:rPr>
        <w:drawing>
          <wp:inline distT="0" distB="0" distL="0" distR="0" wp14:anchorId="1157F50B" wp14:editId="39E05730">
            <wp:extent cx="5759450" cy="1954767"/>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0330"/>
                    <a:stretch/>
                  </pic:blipFill>
                  <pic:spPr bwMode="auto">
                    <a:xfrm>
                      <a:off x="0" y="0"/>
                      <a:ext cx="5759450" cy="1954767"/>
                    </a:xfrm>
                    <a:prstGeom prst="rect">
                      <a:avLst/>
                    </a:prstGeom>
                    <a:ln>
                      <a:noFill/>
                    </a:ln>
                    <a:extLst>
                      <a:ext uri="{53640926-AAD7-44D8-BBD7-CCE9431645EC}">
                        <a14:shadowObscured xmlns:a14="http://schemas.microsoft.com/office/drawing/2010/main"/>
                      </a:ext>
                    </a:extLst>
                  </pic:spPr>
                </pic:pic>
              </a:graphicData>
            </a:graphic>
          </wp:inline>
        </w:drawing>
      </w:r>
    </w:p>
    <w:p w:rsidR="00C21840" w:rsidRDefault="00C21840" w:rsidP="00C21840">
      <w:pPr>
        <w:rPr>
          <w:b/>
          <w:sz w:val="44"/>
          <w:szCs w:val="44"/>
          <w:u w:val="single"/>
        </w:rPr>
      </w:pPr>
    </w:p>
    <w:p w:rsidR="00995D7A" w:rsidRPr="0068448E" w:rsidRDefault="00995D7A" w:rsidP="00995D7A">
      <w:pPr>
        <w:rPr>
          <w:rStyle w:val="Hypertextovodkaz"/>
          <w:color w:val="auto"/>
          <w:sz w:val="28"/>
          <w:szCs w:val="28"/>
        </w:rPr>
      </w:pPr>
      <w:r w:rsidRPr="0068448E">
        <w:rPr>
          <w:rStyle w:val="Hypertextovodkaz"/>
          <w:color w:val="auto"/>
          <w:sz w:val="28"/>
          <w:szCs w:val="28"/>
        </w:rPr>
        <w:t xml:space="preserve">Zdroj: </w:t>
      </w:r>
      <w:hyperlink r:id="rId56" w:history="1">
        <w:r w:rsidRPr="0068448E">
          <w:rPr>
            <w:rStyle w:val="Hypertextovodkaz"/>
            <w:color w:val="auto"/>
            <w:sz w:val="28"/>
            <w:szCs w:val="28"/>
          </w:rPr>
          <w:t>https://www.fce.vutbr.cz/TZB/vrana.j/</w:t>
        </w:r>
      </w:hyperlink>
    </w:p>
    <w:p w:rsidR="00995D7A" w:rsidRDefault="00995D7A" w:rsidP="00B4184F">
      <w:pPr>
        <w:rPr>
          <w:b/>
          <w:sz w:val="44"/>
          <w:szCs w:val="44"/>
          <w:u w:val="single"/>
        </w:rPr>
      </w:pPr>
    </w:p>
    <w:p w:rsidR="009F6971" w:rsidRDefault="009F6971" w:rsidP="00B4184F">
      <w:pPr>
        <w:rPr>
          <w:b/>
          <w:sz w:val="44"/>
          <w:szCs w:val="44"/>
          <w:u w:val="single"/>
        </w:rPr>
      </w:pPr>
    </w:p>
    <w:p w:rsidR="009F6971" w:rsidRDefault="00CB1FF6" w:rsidP="009F6971">
      <w:pPr>
        <w:rPr>
          <w:rStyle w:val="Hypertextovodkaz"/>
          <w:sz w:val="28"/>
          <w:szCs w:val="28"/>
        </w:rPr>
      </w:pPr>
      <w:r>
        <w:rPr>
          <w:noProof/>
          <w:lang w:eastAsia="cs-CZ"/>
        </w:rPr>
        <w:drawing>
          <wp:anchor distT="0" distB="0" distL="114300" distR="114300" simplePos="0" relativeHeight="251667456" behindDoc="1" locked="0" layoutInCell="1" allowOverlap="1">
            <wp:simplePos x="0" y="0"/>
            <wp:positionH relativeFrom="column">
              <wp:posOffset>4189663</wp:posOffset>
            </wp:positionH>
            <wp:positionV relativeFrom="paragraph">
              <wp:posOffset>6350</wp:posOffset>
            </wp:positionV>
            <wp:extent cx="1242695" cy="1028065"/>
            <wp:effectExtent l="0" t="0" r="0" b="635"/>
            <wp:wrapTight wrapText="bothSides">
              <wp:wrapPolygon edited="0">
                <wp:start x="0" y="0"/>
                <wp:lineTo x="0" y="21213"/>
                <wp:lineTo x="21192" y="21213"/>
                <wp:lineTo x="21192" y="0"/>
                <wp:lineTo x="0" y="0"/>
              </wp:wrapPolygon>
            </wp:wrapTight>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2695" cy="1028065"/>
                    </a:xfrm>
                    <a:prstGeom prst="rect">
                      <a:avLst/>
                    </a:prstGeom>
                  </pic:spPr>
                </pic:pic>
              </a:graphicData>
            </a:graphic>
            <wp14:sizeRelH relativeFrom="page">
              <wp14:pctWidth>0</wp14:pctWidth>
            </wp14:sizeRelH>
            <wp14:sizeRelV relativeFrom="page">
              <wp14:pctHeight>0</wp14:pctHeight>
            </wp14:sizeRelV>
          </wp:anchor>
        </w:drawing>
      </w:r>
      <w:r w:rsidR="009F6971">
        <w:rPr>
          <w:rStyle w:val="Hypertextovodkaz"/>
          <w:sz w:val="28"/>
          <w:szCs w:val="28"/>
        </w:rPr>
        <w:t>P</w:t>
      </w:r>
      <w:r w:rsidR="008C2EC7">
        <w:rPr>
          <w:rStyle w:val="Hypertextovodkaz"/>
          <w:sz w:val="28"/>
          <w:szCs w:val="28"/>
        </w:rPr>
        <w:t>5</w:t>
      </w:r>
      <w:r w:rsidR="009F6971">
        <w:rPr>
          <w:rStyle w:val="Hypertextovodkaz"/>
          <w:sz w:val="28"/>
          <w:szCs w:val="28"/>
        </w:rPr>
        <w:t xml:space="preserve">. HYDRAULICKÉ KAPACITY </w:t>
      </w:r>
      <w:r w:rsidR="000846DC">
        <w:rPr>
          <w:rStyle w:val="Hypertextovodkaz"/>
          <w:sz w:val="28"/>
          <w:szCs w:val="28"/>
        </w:rPr>
        <w:t>Q</w:t>
      </w:r>
      <w:r w:rsidR="000846DC" w:rsidRPr="000846DC">
        <w:rPr>
          <w:rStyle w:val="Hypertextovodkaz"/>
          <w:sz w:val="28"/>
          <w:szCs w:val="28"/>
          <w:vertAlign w:val="subscript"/>
        </w:rPr>
        <w:t>MAX</w:t>
      </w:r>
      <w:r w:rsidR="000846DC">
        <w:rPr>
          <w:rStyle w:val="Hypertextovodkaz"/>
          <w:sz w:val="28"/>
          <w:szCs w:val="28"/>
          <w:vertAlign w:val="subscript"/>
        </w:rPr>
        <w:t xml:space="preserve"> </w:t>
      </w:r>
      <w:r w:rsidR="009F6971">
        <w:rPr>
          <w:rStyle w:val="Hypertextovodkaz"/>
          <w:sz w:val="28"/>
          <w:szCs w:val="28"/>
        </w:rPr>
        <w:t>PŘI STUPNI PLNĚNÍ 70% PRO SVODNÉ POTRUBÍ NEBO KANALIZAČNÍ PŘÍPOJKY</w:t>
      </w:r>
    </w:p>
    <w:p w:rsidR="00995D7A" w:rsidRDefault="00995D7A" w:rsidP="00B4184F">
      <w:pPr>
        <w:rPr>
          <w:b/>
          <w:sz w:val="44"/>
          <w:szCs w:val="44"/>
          <w:u w:val="single"/>
        </w:rPr>
      </w:pPr>
    </w:p>
    <w:p w:rsidR="00995D7A" w:rsidRDefault="00CB1FF6" w:rsidP="00B4184F">
      <w:pPr>
        <w:rPr>
          <w:b/>
          <w:sz w:val="44"/>
          <w:szCs w:val="44"/>
          <w:u w:val="single"/>
        </w:rPr>
      </w:pPr>
      <w:r>
        <w:rPr>
          <w:noProof/>
          <w:lang w:eastAsia="cs-CZ"/>
        </w:rPr>
        <w:drawing>
          <wp:anchor distT="0" distB="0" distL="114300" distR="114300" simplePos="0" relativeHeight="251668480" behindDoc="1" locked="0" layoutInCell="1" allowOverlap="1">
            <wp:simplePos x="0" y="0"/>
            <wp:positionH relativeFrom="margin">
              <wp:align>center</wp:align>
            </wp:positionH>
            <wp:positionV relativeFrom="paragraph">
              <wp:posOffset>349800</wp:posOffset>
            </wp:positionV>
            <wp:extent cx="5557520" cy="2940685"/>
            <wp:effectExtent l="0" t="0" r="5080" b="0"/>
            <wp:wrapTight wrapText="bothSides">
              <wp:wrapPolygon edited="0">
                <wp:start x="0" y="0"/>
                <wp:lineTo x="0" y="21409"/>
                <wp:lineTo x="21546" y="21409"/>
                <wp:lineTo x="21546"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10786"/>
                    <a:stretch/>
                  </pic:blipFill>
                  <pic:spPr bwMode="auto">
                    <a:xfrm>
                      <a:off x="0" y="0"/>
                      <a:ext cx="555752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5D7A" w:rsidRDefault="00995D7A" w:rsidP="00B4184F">
      <w:pPr>
        <w:rPr>
          <w:b/>
          <w:sz w:val="44"/>
          <w:szCs w:val="44"/>
          <w:u w:val="single"/>
        </w:rPr>
      </w:pPr>
    </w:p>
    <w:p w:rsidR="003801BC" w:rsidRPr="00166EDD" w:rsidRDefault="003801BC" w:rsidP="003801BC">
      <w:pPr>
        <w:rPr>
          <w:sz w:val="48"/>
          <w:szCs w:val="48"/>
        </w:rPr>
      </w:pPr>
      <w:r>
        <w:rPr>
          <w:rFonts w:eastAsia="Times New Roman"/>
          <w:sz w:val="48"/>
          <w:szCs w:val="48"/>
        </w:rPr>
        <w:t xml:space="preserve">- - - - - - - - - - - - - - - - - - - - - - - - - - - - - - - - - </w:t>
      </w:r>
    </w:p>
    <w:p w:rsidR="008734B8" w:rsidRPr="003801BC" w:rsidRDefault="008734B8" w:rsidP="008734B8">
      <w:pPr>
        <w:rPr>
          <w:b/>
          <w:sz w:val="40"/>
          <w:szCs w:val="40"/>
          <w:u w:val="single"/>
        </w:rPr>
      </w:pPr>
      <w:r>
        <w:rPr>
          <w:b/>
          <w:sz w:val="44"/>
          <w:szCs w:val="44"/>
          <w:u w:val="single"/>
        </w:rPr>
        <w:lastRenderedPageBreak/>
        <w:t xml:space="preserve">PŘÍKLADY  - </w:t>
      </w:r>
      <w:r w:rsidRPr="003801BC">
        <w:rPr>
          <w:b/>
          <w:sz w:val="40"/>
          <w:szCs w:val="40"/>
          <w:u w:val="single"/>
        </w:rPr>
        <w:t>Příprava k maturitní zkoušce</w:t>
      </w:r>
      <w:r w:rsidR="003801BC">
        <w:rPr>
          <w:b/>
          <w:sz w:val="44"/>
          <w:szCs w:val="44"/>
          <w:u w:val="single"/>
        </w:rPr>
        <w:t xml:space="preserve">  </w:t>
      </w:r>
      <w:r w:rsidR="003801BC" w:rsidRPr="003801BC">
        <w:rPr>
          <w:b/>
          <w:sz w:val="40"/>
          <w:szCs w:val="40"/>
          <w:highlight w:val="yellow"/>
          <w:u w:val="single"/>
        </w:rPr>
        <w:t>22.10.2021</w:t>
      </w:r>
    </w:p>
    <w:p w:rsidR="00B4184F" w:rsidRPr="00F018D6" w:rsidRDefault="008734B8" w:rsidP="00B4184F">
      <w:pPr>
        <w:rPr>
          <w:b/>
          <w:sz w:val="44"/>
          <w:szCs w:val="44"/>
        </w:rPr>
      </w:pPr>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337820</wp:posOffset>
            </wp:positionV>
            <wp:extent cx="5212715" cy="5684520"/>
            <wp:effectExtent l="0" t="0" r="6985" b="0"/>
            <wp:wrapTight wrapText="bothSides">
              <wp:wrapPolygon edited="0">
                <wp:start x="0" y="0"/>
                <wp:lineTo x="0" y="21499"/>
                <wp:lineTo x="21550" y="21499"/>
                <wp:lineTo x="21550" y="0"/>
                <wp:lineTo x="0" y="0"/>
              </wp:wrapPolygon>
            </wp:wrapTight>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218564" cy="5690545"/>
                    </a:xfrm>
                    <a:prstGeom prst="rect">
                      <a:avLst/>
                    </a:prstGeom>
                  </pic:spPr>
                </pic:pic>
              </a:graphicData>
            </a:graphic>
            <wp14:sizeRelH relativeFrom="page">
              <wp14:pctWidth>0</wp14:pctWidth>
            </wp14:sizeRelH>
            <wp14:sizeRelV relativeFrom="page">
              <wp14:pctHeight>0</wp14:pctHeight>
            </wp14:sizeRelV>
          </wp:anchor>
        </w:drawing>
      </w:r>
      <w:r w:rsidR="00B4184F">
        <w:rPr>
          <w:b/>
          <w:sz w:val="44"/>
          <w:szCs w:val="44"/>
          <w:u w:val="single"/>
        </w:rPr>
        <w:t xml:space="preserve">                </w:t>
      </w:r>
      <w:r w:rsidR="00B4184F">
        <w:rPr>
          <w:sz w:val="44"/>
          <w:szCs w:val="44"/>
        </w:rPr>
        <w:t xml:space="preserve">             </w:t>
      </w:r>
    </w:p>
    <w:p w:rsidR="00B4184F" w:rsidRDefault="00B4184F" w:rsidP="00B4184F">
      <w:pPr>
        <w:rPr>
          <w:b/>
          <w:sz w:val="48"/>
          <w:szCs w:val="48"/>
          <w:highlight w:val="lightGray"/>
          <w:u w:val="single"/>
        </w:rPr>
      </w:pPr>
    </w:p>
    <w:p w:rsidR="008734B8" w:rsidRDefault="008734B8" w:rsidP="00B4184F">
      <w:pPr>
        <w:rPr>
          <w:b/>
          <w:sz w:val="28"/>
          <w:szCs w:val="28"/>
          <w:u w:val="single"/>
        </w:rPr>
      </w:pPr>
    </w:p>
    <w:p w:rsidR="008C2EC7" w:rsidRDefault="008C2EC7" w:rsidP="00B4184F">
      <w:pPr>
        <w:rPr>
          <w:b/>
          <w:sz w:val="28"/>
          <w:szCs w:val="28"/>
          <w:highlight w:val="lightGray"/>
          <w:u w:val="single"/>
        </w:rPr>
      </w:pPr>
    </w:p>
    <w:p w:rsidR="008C2EC7" w:rsidRDefault="008C2EC7" w:rsidP="00B4184F">
      <w:pPr>
        <w:rPr>
          <w:b/>
          <w:sz w:val="28"/>
          <w:szCs w:val="28"/>
          <w:highlight w:val="lightGray"/>
          <w:u w:val="single"/>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r>
        <w:rPr>
          <w:noProof/>
          <w:lang w:eastAsia="cs-CZ"/>
        </w:rPr>
        <w:drawing>
          <wp:anchor distT="0" distB="0" distL="114300" distR="114300" simplePos="0" relativeHeight="251671552" behindDoc="1" locked="0" layoutInCell="1" allowOverlap="1">
            <wp:simplePos x="0" y="0"/>
            <wp:positionH relativeFrom="column">
              <wp:posOffset>607514</wp:posOffset>
            </wp:positionH>
            <wp:positionV relativeFrom="paragraph">
              <wp:posOffset>273833</wp:posOffset>
            </wp:positionV>
            <wp:extent cx="4773930" cy="2137410"/>
            <wp:effectExtent l="0" t="0" r="7620" b="0"/>
            <wp:wrapTight wrapText="bothSides">
              <wp:wrapPolygon edited="0">
                <wp:start x="0" y="0"/>
                <wp:lineTo x="0" y="21369"/>
                <wp:lineTo x="21548" y="21369"/>
                <wp:lineTo x="21548" y="0"/>
                <wp:lineTo x="0" y="0"/>
              </wp:wrapPolygon>
            </wp:wrapTight>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773930" cy="2137410"/>
                    </a:xfrm>
                    <a:prstGeom prst="rect">
                      <a:avLst/>
                    </a:prstGeom>
                  </pic:spPr>
                </pic:pic>
              </a:graphicData>
            </a:graphic>
            <wp14:sizeRelH relativeFrom="page">
              <wp14:pctWidth>0</wp14:pctWidth>
            </wp14:sizeRelH>
            <wp14:sizeRelV relativeFrom="page">
              <wp14:pctHeight>0</wp14:pctHeight>
            </wp14:sizeRelV>
          </wp:anchor>
        </w:drawing>
      </w: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A30AC0" w:rsidRDefault="00A30AC0" w:rsidP="00B4184F">
      <w:pPr>
        <w:rPr>
          <w:b/>
          <w:sz w:val="40"/>
          <w:szCs w:val="40"/>
        </w:rPr>
      </w:pPr>
    </w:p>
    <w:p w:rsidR="008C2EC7" w:rsidRPr="008734B8" w:rsidRDefault="008734B8" w:rsidP="00B4184F">
      <w:pPr>
        <w:rPr>
          <w:b/>
          <w:sz w:val="40"/>
          <w:szCs w:val="40"/>
        </w:rPr>
      </w:pPr>
      <w:r w:rsidRPr="008734B8">
        <w:rPr>
          <w:b/>
          <w:sz w:val="40"/>
          <w:szCs w:val="40"/>
        </w:rPr>
        <w:lastRenderedPageBreak/>
        <w:t>Vypočítejte pr</w:t>
      </w:r>
      <w:r>
        <w:rPr>
          <w:b/>
          <w:sz w:val="40"/>
          <w:szCs w:val="40"/>
        </w:rPr>
        <w:t>ů</w:t>
      </w:r>
      <w:r w:rsidRPr="008734B8">
        <w:rPr>
          <w:b/>
          <w:sz w:val="40"/>
          <w:szCs w:val="40"/>
        </w:rPr>
        <w:t xml:space="preserve">toky splaškových vod u paty stoupačky </w:t>
      </w:r>
      <w:r w:rsidR="003E2E5B">
        <w:rPr>
          <w:b/>
          <w:sz w:val="40"/>
          <w:szCs w:val="40"/>
        </w:rPr>
        <w:t xml:space="preserve">odpadních potrubí </w:t>
      </w:r>
      <w:r w:rsidRPr="008734B8">
        <w:rPr>
          <w:b/>
          <w:sz w:val="40"/>
          <w:szCs w:val="40"/>
        </w:rPr>
        <w:t>(před přechodem na svodné potrubí)</w:t>
      </w:r>
    </w:p>
    <w:p w:rsidR="008734B8" w:rsidRPr="008734B8" w:rsidRDefault="008734B8" w:rsidP="00B4184F">
      <w:pPr>
        <w:rPr>
          <w:b/>
          <w:sz w:val="28"/>
          <w:szCs w:val="28"/>
        </w:rPr>
      </w:pPr>
    </w:p>
    <w:p w:rsidR="008734B8" w:rsidRPr="008734B8" w:rsidRDefault="008734B8" w:rsidP="00B4184F">
      <w:pPr>
        <w:rPr>
          <w:b/>
          <w:sz w:val="32"/>
          <w:szCs w:val="32"/>
        </w:rPr>
      </w:pPr>
      <w:r w:rsidRPr="008734B8">
        <w:rPr>
          <w:b/>
          <w:sz w:val="32"/>
          <w:szCs w:val="32"/>
        </w:rPr>
        <w:t>Vstupní data:</w:t>
      </w:r>
    </w:p>
    <w:p w:rsidR="008734B8" w:rsidRPr="008734B8" w:rsidRDefault="008734B8" w:rsidP="00B4184F">
      <w:pPr>
        <w:rPr>
          <w:b/>
          <w:sz w:val="28"/>
          <w:szCs w:val="28"/>
        </w:rPr>
      </w:pPr>
    </w:p>
    <w:p w:rsidR="008734B8" w:rsidRPr="008734B8" w:rsidRDefault="008734B8" w:rsidP="00B4184F">
      <w:pPr>
        <w:rPr>
          <w:b/>
          <w:sz w:val="28"/>
          <w:szCs w:val="28"/>
        </w:rPr>
      </w:pPr>
      <w:r w:rsidRPr="008734B8">
        <w:rPr>
          <w:b/>
          <w:sz w:val="28"/>
          <w:szCs w:val="28"/>
        </w:rPr>
        <w:t>1. Vzorec</w:t>
      </w:r>
    </w:p>
    <w:p w:rsidR="008734B8" w:rsidRPr="008734B8" w:rsidRDefault="008734B8" w:rsidP="00B4184F">
      <w:pPr>
        <w:rPr>
          <w:b/>
          <w:sz w:val="28"/>
          <w:szCs w:val="28"/>
          <w:u w:val="single"/>
        </w:rPr>
      </w:pPr>
    </w:p>
    <w:p w:rsidR="008C2EC7" w:rsidRDefault="000541C8" w:rsidP="00B4184F">
      <w:pPr>
        <w:rPr>
          <w:b/>
          <w:sz w:val="28"/>
          <w:szCs w:val="28"/>
          <w:highlight w:val="lightGray"/>
          <w:u w:val="single"/>
        </w:rPr>
      </w:pPr>
      <w:r>
        <w:rPr>
          <w:noProof/>
          <w:lang w:eastAsia="cs-CZ"/>
        </w:rPr>
        <w:drawing>
          <wp:inline distT="0" distB="0" distL="0" distR="0" wp14:anchorId="7CFF1AFD" wp14:editId="61BB4C60">
            <wp:extent cx="5759450" cy="3521083"/>
            <wp:effectExtent l="0" t="0" r="0" b="3175"/>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3521083"/>
                    </a:xfrm>
                    <a:prstGeom prst="rect">
                      <a:avLst/>
                    </a:prstGeom>
                  </pic:spPr>
                </pic:pic>
              </a:graphicData>
            </a:graphic>
          </wp:inline>
        </w:drawing>
      </w:r>
    </w:p>
    <w:p w:rsidR="008C2EC7" w:rsidRDefault="008C2EC7" w:rsidP="00B4184F">
      <w:pPr>
        <w:rPr>
          <w:b/>
          <w:sz w:val="28"/>
          <w:szCs w:val="28"/>
          <w:highlight w:val="lightGray"/>
          <w:u w:val="single"/>
        </w:rPr>
      </w:pPr>
    </w:p>
    <w:p w:rsidR="000541C8" w:rsidRDefault="000541C8" w:rsidP="00B4184F">
      <w:pPr>
        <w:rPr>
          <w:sz w:val="28"/>
          <w:szCs w:val="28"/>
        </w:rPr>
      </w:pPr>
      <w:r>
        <w:rPr>
          <w:sz w:val="28"/>
          <w:szCs w:val="28"/>
        </w:rPr>
        <w:t xml:space="preserve">Součinitel </w:t>
      </w:r>
      <w:r w:rsidRPr="000541C8">
        <w:rPr>
          <w:sz w:val="28"/>
          <w:szCs w:val="28"/>
        </w:rPr>
        <w:t>K</w:t>
      </w:r>
      <w:r>
        <w:rPr>
          <w:sz w:val="28"/>
          <w:szCs w:val="28"/>
        </w:rPr>
        <w:t xml:space="preserve"> zvolte </w:t>
      </w:r>
      <w:r w:rsidRPr="000541C8">
        <w:rPr>
          <w:sz w:val="28"/>
          <w:szCs w:val="28"/>
        </w:rPr>
        <w:t>pro bytový dům</w:t>
      </w:r>
    </w:p>
    <w:p w:rsidR="000541C8" w:rsidRDefault="000541C8" w:rsidP="00B4184F">
      <w:pPr>
        <w:rPr>
          <w:sz w:val="28"/>
          <w:szCs w:val="28"/>
        </w:rPr>
      </w:pPr>
    </w:p>
    <w:p w:rsidR="000541C8" w:rsidRPr="000541C8" w:rsidRDefault="000541C8" w:rsidP="00B4184F">
      <w:pPr>
        <w:rPr>
          <w:sz w:val="28"/>
          <w:szCs w:val="28"/>
        </w:rPr>
      </w:pPr>
      <w:r>
        <w:rPr>
          <w:noProof/>
          <w:lang w:eastAsia="cs-CZ"/>
        </w:rPr>
        <w:lastRenderedPageBreak/>
        <w:drawing>
          <wp:inline distT="0" distB="0" distL="0" distR="0" wp14:anchorId="16CC6267" wp14:editId="0E3A4158">
            <wp:extent cx="4298867" cy="2783694"/>
            <wp:effectExtent l="0" t="0" r="6985" b="0"/>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16534" cy="2795134"/>
                    </a:xfrm>
                    <a:prstGeom prst="rect">
                      <a:avLst/>
                    </a:prstGeom>
                  </pic:spPr>
                </pic:pic>
              </a:graphicData>
            </a:graphic>
          </wp:inline>
        </w:drawing>
      </w:r>
    </w:p>
    <w:p w:rsidR="008C2EC7" w:rsidRDefault="008C2EC7" w:rsidP="00B4184F">
      <w:pPr>
        <w:rPr>
          <w:b/>
          <w:sz w:val="28"/>
          <w:szCs w:val="28"/>
          <w:highlight w:val="lightGray"/>
          <w:u w:val="single"/>
        </w:rPr>
      </w:pPr>
    </w:p>
    <w:p w:rsidR="000541C8" w:rsidRDefault="000541C8" w:rsidP="00B4184F">
      <w:pPr>
        <w:rPr>
          <w:b/>
          <w:sz w:val="28"/>
          <w:szCs w:val="28"/>
          <w:highlight w:val="lightGray"/>
          <w:u w:val="single"/>
        </w:rPr>
      </w:pPr>
    </w:p>
    <w:p w:rsidR="000541C8" w:rsidRDefault="000541C8" w:rsidP="00B4184F">
      <w:pPr>
        <w:rPr>
          <w:b/>
          <w:sz w:val="28"/>
          <w:szCs w:val="28"/>
          <w:highlight w:val="lightGray"/>
          <w:u w:val="single"/>
        </w:rPr>
      </w:pPr>
      <w:r>
        <w:rPr>
          <w:noProof/>
          <w:lang w:eastAsia="cs-CZ"/>
        </w:rPr>
        <w:drawing>
          <wp:inline distT="0" distB="0" distL="0" distR="0" wp14:anchorId="1FC2FE71" wp14:editId="68D833B4">
            <wp:extent cx="4486275" cy="3028950"/>
            <wp:effectExtent l="0" t="0" r="9525" b="0"/>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86275" cy="3028950"/>
                    </a:xfrm>
                    <a:prstGeom prst="rect">
                      <a:avLst/>
                    </a:prstGeom>
                  </pic:spPr>
                </pic:pic>
              </a:graphicData>
            </a:graphic>
          </wp:inline>
        </w:drawing>
      </w:r>
    </w:p>
    <w:p w:rsidR="008C2EC7" w:rsidRDefault="008C2EC7" w:rsidP="00B4184F">
      <w:pPr>
        <w:rPr>
          <w:b/>
          <w:sz w:val="28"/>
          <w:szCs w:val="28"/>
          <w:highlight w:val="lightGray"/>
          <w:u w:val="single"/>
        </w:rPr>
      </w:pPr>
    </w:p>
    <w:p w:rsidR="000541C8" w:rsidRDefault="000541C8" w:rsidP="00B4184F">
      <w:pPr>
        <w:rPr>
          <w:b/>
          <w:sz w:val="28"/>
          <w:szCs w:val="28"/>
          <w:u w:val="single"/>
        </w:rPr>
      </w:pPr>
    </w:p>
    <w:p w:rsidR="008C2EC7" w:rsidRDefault="008734B8" w:rsidP="00B4184F">
      <w:pPr>
        <w:rPr>
          <w:b/>
          <w:sz w:val="28"/>
          <w:szCs w:val="28"/>
          <w:u w:val="single"/>
        </w:rPr>
      </w:pPr>
      <w:r w:rsidRPr="008734B8">
        <w:rPr>
          <w:b/>
          <w:sz w:val="28"/>
          <w:szCs w:val="28"/>
          <w:u w:val="single"/>
        </w:rPr>
        <w:t>Svislé odpadní potrubí</w:t>
      </w:r>
      <w:r w:rsidR="00A30AC0">
        <w:rPr>
          <w:b/>
          <w:sz w:val="28"/>
          <w:szCs w:val="28"/>
          <w:u w:val="single"/>
        </w:rPr>
        <w:t xml:space="preserve"> větrané</w:t>
      </w:r>
      <w:r w:rsidRPr="008734B8">
        <w:rPr>
          <w:b/>
          <w:sz w:val="28"/>
          <w:szCs w:val="28"/>
          <w:u w:val="single"/>
        </w:rPr>
        <w:t xml:space="preserve">  č. </w:t>
      </w:r>
      <w:r w:rsidR="00A30AC0">
        <w:rPr>
          <w:b/>
          <w:sz w:val="28"/>
          <w:szCs w:val="28"/>
          <w:u w:val="single"/>
        </w:rPr>
        <w:t>1</w:t>
      </w:r>
    </w:p>
    <w:p w:rsidR="008734B8" w:rsidRPr="008734B8" w:rsidRDefault="008734B8" w:rsidP="00B4184F">
      <w:pPr>
        <w:rPr>
          <w:b/>
          <w:sz w:val="28"/>
          <w:szCs w:val="28"/>
          <w:u w:val="single"/>
        </w:rPr>
      </w:pPr>
    </w:p>
    <w:p w:rsidR="000541C8" w:rsidRPr="000541C8" w:rsidRDefault="00436330" w:rsidP="00B4184F">
      <w:pPr>
        <w:rPr>
          <w:sz w:val="28"/>
          <w:szCs w:val="28"/>
        </w:rPr>
      </w:pPr>
      <w:r>
        <w:rPr>
          <w:sz w:val="28"/>
          <w:szCs w:val="28"/>
        </w:rPr>
        <w:t xml:space="preserve">a) </w:t>
      </w:r>
      <w:r w:rsidR="000541C8" w:rsidRPr="000541C8">
        <w:rPr>
          <w:sz w:val="28"/>
          <w:szCs w:val="28"/>
        </w:rPr>
        <w:t>ZP a jejich DU</w:t>
      </w:r>
    </w:p>
    <w:p w:rsidR="008734B8" w:rsidRPr="000541C8" w:rsidRDefault="00436330" w:rsidP="00B4184F">
      <w:pPr>
        <w:rPr>
          <w:sz w:val="28"/>
          <w:szCs w:val="28"/>
        </w:rPr>
      </w:pPr>
      <w:r>
        <w:rPr>
          <w:sz w:val="28"/>
          <w:szCs w:val="28"/>
        </w:rPr>
        <w:t xml:space="preserve">b) </w:t>
      </w:r>
      <w:r w:rsidR="000541C8" w:rsidRPr="000541C8">
        <w:rPr>
          <w:sz w:val="28"/>
          <w:szCs w:val="28"/>
        </w:rPr>
        <w:t>Vzorec</w:t>
      </w:r>
    </w:p>
    <w:p w:rsidR="00436330" w:rsidRDefault="00436330" w:rsidP="00B4184F">
      <w:pPr>
        <w:rPr>
          <w:sz w:val="28"/>
          <w:szCs w:val="28"/>
        </w:rPr>
      </w:pPr>
      <w:r>
        <w:rPr>
          <w:sz w:val="28"/>
          <w:szCs w:val="28"/>
        </w:rPr>
        <w:t xml:space="preserve">c) </w:t>
      </w:r>
      <w:r w:rsidR="000541C8" w:rsidRPr="000541C8">
        <w:rPr>
          <w:sz w:val="28"/>
          <w:szCs w:val="28"/>
        </w:rPr>
        <w:t>Dosazení do vzorce</w:t>
      </w:r>
      <w:r w:rsidR="00145A1C">
        <w:rPr>
          <w:sz w:val="28"/>
          <w:szCs w:val="28"/>
        </w:rPr>
        <w:t xml:space="preserve"> a v</w:t>
      </w:r>
      <w:r>
        <w:rPr>
          <w:sz w:val="28"/>
          <w:szCs w:val="28"/>
        </w:rPr>
        <w:t>ýpočet Q</w:t>
      </w:r>
      <w:r w:rsidRPr="00436330">
        <w:rPr>
          <w:sz w:val="28"/>
          <w:szCs w:val="28"/>
          <w:vertAlign w:val="subscript"/>
        </w:rPr>
        <w:t>ww</w:t>
      </w:r>
    </w:p>
    <w:p w:rsidR="00436330" w:rsidRPr="00436330" w:rsidRDefault="00145A1C" w:rsidP="00B4184F">
      <w:pPr>
        <w:rPr>
          <w:sz w:val="28"/>
          <w:szCs w:val="28"/>
        </w:rPr>
      </w:pPr>
      <w:r>
        <w:rPr>
          <w:sz w:val="28"/>
          <w:szCs w:val="28"/>
        </w:rPr>
        <w:t xml:space="preserve">d) </w:t>
      </w:r>
      <w:r w:rsidR="00436330">
        <w:rPr>
          <w:sz w:val="28"/>
          <w:szCs w:val="28"/>
        </w:rPr>
        <w:t>Posouzení zda nevyhrálo DU</w:t>
      </w:r>
      <w:r w:rsidR="00436330" w:rsidRPr="00436330">
        <w:rPr>
          <w:sz w:val="28"/>
          <w:szCs w:val="28"/>
          <w:vertAlign w:val="subscript"/>
        </w:rPr>
        <w:t>max</w:t>
      </w:r>
      <w:r w:rsidR="00436330">
        <w:rPr>
          <w:sz w:val="28"/>
          <w:szCs w:val="28"/>
        </w:rPr>
        <w:t xml:space="preserve"> (viz červené zvýraznění)</w:t>
      </w:r>
    </w:p>
    <w:p w:rsidR="00436330" w:rsidRDefault="00145A1C" w:rsidP="00B4184F">
      <w:pPr>
        <w:rPr>
          <w:sz w:val="28"/>
          <w:szCs w:val="28"/>
        </w:rPr>
      </w:pPr>
      <w:r>
        <w:rPr>
          <w:sz w:val="28"/>
          <w:szCs w:val="28"/>
        </w:rPr>
        <w:t xml:space="preserve">e) </w:t>
      </w:r>
      <w:r w:rsidR="00436330">
        <w:rPr>
          <w:sz w:val="28"/>
          <w:szCs w:val="28"/>
        </w:rPr>
        <w:t>Závěr Q</w:t>
      </w:r>
      <w:r w:rsidR="00436330" w:rsidRPr="00436330">
        <w:rPr>
          <w:sz w:val="28"/>
          <w:szCs w:val="28"/>
          <w:vertAlign w:val="subscript"/>
        </w:rPr>
        <w:t>ww</w:t>
      </w:r>
      <w:r w:rsidR="00436330">
        <w:rPr>
          <w:sz w:val="28"/>
          <w:szCs w:val="28"/>
        </w:rPr>
        <w:t xml:space="preserve"> = …. (l/s) nebo Q</w:t>
      </w:r>
      <w:r w:rsidR="00436330" w:rsidRPr="00436330">
        <w:rPr>
          <w:sz w:val="28"/>
          <w:szCs w:val="28"/>
          <w:vertAlign w:val="subscript"/>
        </w:rPr>
        <w:t>ww</w:t>
      </w:r>
      <w:r w:rsidR="00436330">
        <w:rPr>
          <w:sz w:val="28"/>
          <w:szCs w:val="28"/>
        </w:rPr>
        <w:t xml:space="preserve"> = DU</w:t>
      </w:r>
      <w:r w:rsidR="00436330" w:rsidRPr="00436330">
        <w:rPr>
          <w:sz w:val="28"/>
          <w:szCs w:val="28"/>
          <w:vertAlign w:val="subscript"/>
        </w:rPr>
        <w:t>max</w:t>
      </w:r>
      <w:r w:rsidR="00436330">
        <w:rPr>
          <w:sz w:val="28"/>
          <w:szCs w:val="28"/>
          <w:vertAlign w:val="subscript"/>
        </w:rPr>
        <w:t xml:space="preserve"> </w:t>
      </w:r>
      <w:r w:rsidR="00436330">
        <w:rPr>
          <w:sz w:val="28"/>
          <w:szCs w:val="28"/>
        </w:rPr>
        <w:t>= …. (l/s)</w:t>
      </w:r>
    </w:p>
    <w:p w:rsidR="009E12BA" w:rsidRDefault="00670B47" w:rsidP="009E12BA">
      <w:pPr>
        <w:rPr>
          <w:b/>
          <w:sz w:val="28"/>
          <w:szCs w:val="28"/>
          <w:u w:val="single"/>
        </w:rPr>
      </w:pPr>
      <w:r>
        <w:rPr>
          <w:sz w:val="28"/>
          <w:szCs w:val="28"/>
        </w:rPr>
        <w:t xml:space="preserve">f) </w:t>
      </w:r>
      <w:r w:rsidR="009E12BA">
        <w:rPr>
          <w:sz w:val="28"/>
          <w:szCs w:val="28"/>
        </w:rPr>
        <w:t>Musí platit Qvv ≤ Qmax</w:t>
      </w:r>
    </w:p>
    <w:p w:rsidR="00670B47" w:rsidRDefault="009E12BA" w:rsidP="00B4184F">
      <w:pPr>
        <w:rPr>
          <w:sz w:val="28"/>
          <w:szCs w:val="28"/>
        </w:rPr>
      </w:pPr>
      <w:r>
        <w:rPr>
          <w:sz w:val="28"/>
          <w:szCs w:val="28"/>
        </w:rPr>
        <w:t xml:space="preserve">    </w:t>
      </w:r>
      <w:r w:rsidR="00670B47">
        <w:rPr>
          <w:sz w:val="28"/>
          <w:szCs w:val="28"/>
        </w:rPr>
        <w:t>Návrh DN podle tabulek (v tomto případě odpadní větrané)</w:t>
      </w:r>
    </w:p>
    <w:p w:rsidR="000541C8" w:rsidRDefault="000541C8" w:rsidP="008734B8">
      <w:pPr>
        <w:rPr>
          <w:b/>
          <w:sz w:val="28"/>
          <w:szCs w:val="28"/>
          <w:u w:val="single"/>
        </w:rPr>
      </w:pPr>
    </w:p>
    <w:p w:rsidR="00A30AC0" w:rsidRPr="008734B8" w:rsidRDefault="00A30AC0" w:rsidP="00A30AC0">
      <w:pPr>
        <w:rPr>
          <w:b/>
          <w:sz w:val="28"/>
          <w:szCs w:val="28"/>
          <w:u w:val="single"/>
        </w:rPr>
      </w:pPr>
      <w:r w:rsidRPr="008734B8">
        <w:rPr>
          <w:b/>
          <w:sz w:val="28"/>
          <w:szCs w:val="28"/>
          <w:u w:val="single"/>
        </w:rPr>
        <w:lastRenderedPageBreak/>
        <w:t xml:space="preserve">Svislé odpadní potrubí </w:t>
      </w:r>
      <w:r>
        <w:rPr>
          <w:b/>
          <w:sz w:val="28"/>
          <w:szCs w:val="28"/>
          <w:u w:val="single"/>
        </w:rPr>
        <w:t xml:space="preserve">nevětrané </w:t>
      </w:r>
      <w:r w:rsidRPr="008734B8">
        <w:rPr>
          <w:b/>
          <w:sz w:val="28"/>
          <w:szCs w:val="28"/>
          <w:u w:val="single"/>
        </w:rPr>
        <w:t xml:space="preserve"> č. </w:t>
      </w:r>
      <w:r>
        <w:rPr>
          <w:b/>
          <w:sz w:val="28"/>
          <w:szCs w:val="28"/>
          <w:u w:val="single"/>
        </w:rPr>
        <w:t>4</w:t>
      </w:r>
      <w:r w:rsidR="00952489">
        <w:rPr>
          <w:b/>
          <w:sz w:val="28"/>
          <w:szCs w:val="28"/>
          <w:u w:val="single"/>
        </w:rPr>
        <w:t xml:space="preserve">, jeho délka je </w:t>
      </w:r>
      <w:r w:rsidR="00217DFC">
        <w:rPr>
          <w:b/>
          <w:sz w:val="28"/>
          <w:szCs w:val="28"/>
          <w:u w:val="single"/>
        </w:rPr>
        <w:t>3</w:t>
      </w:r>
      <w:r w:rsidR="00952489">
        <w:rPr>
          <w:b/>
          <w:sz w:val="28"/>
          <w:szCs w:val="28"/>
          <w:u w:val="single"/>
        </w:rPr>
        <w:t xml:space="preserve"> m</w:t>
      </w:r>
    </w:p>
    <w:p w:rsidR="00A30AC0" w:rsidRPr="008734B8" w:rsidRDefault="00A30AC0" w:rsidP="00A30AC0">
      <w:pPr>
        <w:rPr>
          <w:b/>
          <w:sz w:val="28"/>
          <w:szCs w:val="28"/>
          <w:u w:val="single"/>
        </w:rPr>
      </w:pPr>
    </w:p>
    <w:p w:rsidR="00A30AC0" w:rsidRDefault="00436330" w:rsidP="00A30AC0">
      <w:pPr>
        <w:rPr>
          <w:b/>
          <w:sz w:val="28"/>
          <w:szCs w:val="28"/>
          <w:u w:val="single"/>
        </w:rPr>
      </w:pPr>
      <w:r>
        <w:rPr>
          <w:b/>
          <w:sz w:val="28"/>
          <w:szCs w:val="28"/>
          <w:u w:val="single"/>
        </w:rPr>
        <w:t>Vzor</w:t>
      </w:r>
      <w:r w:rsidR="00FF3EA4">
        <w:rPr>
          <w:b/>
          <w:sz w:val="28"/>
          <w:szCs w:val="28"/>
          <w:u w:val="single"/>
        </w:rPr>
        <w:t xml:space="preserve"> výpočtu </w:t>
      </w:r>
    </w:p>
    <w:p w:rsidR="00FF3EA4" w:rsidRDefault="00FF3EA4" w:rsidP="00A30AC0">
      <w:pPr>
        <w:rPr>
          <w:b/>
          <w:sz w:val="28"/>
          <w:szCs w:val="28"/>
          <w:u w:val="single"/>
        </w:rPr>
      </w:pPr>
    </w:p>
    <w:p w:rsidR="00436330" w:rsidRDefault="00436330" w:rsidP="00A30AC0">
      <w:pPr>
        <w:rPr>
          <w:b/>
          <w:sz w:val="28"/>
          <w:szCs w:val="28"/>
          <w:u w:val="single"/>
        </w:rPr>
      </w:pPr>
      <w:r>
        <w:rPr>
          <w:b/>
          <w:sz w:val="28"/>
          <w:szCs w:val="28"/>
          <w:u w:val="single"/>
        </w:rPr>
        <w:t>a) Výpočtové hodnoty DU</w:t>
      </w:r>
    </w:p>
    <w:p w:rsidR="00436330" w:rsidRPr="00436330" w:rsidRDefault="00436330" w:rsidP="00A30AC0">
      <w:pPr>
        <w:rPr>
          <w:sz w:val="28"/>
          <w:szCs w:val="28"/>
        </w:rPr>
      </w:pPr>
      <w:r w:rsidRPr="00436330">
        <w:rPr>
          <w:sz w:val="28"/>
          <w:szCs w:val="28"/>
        </w:rPr>
        <w:t>WC = 2,5</w:t>
      </w:r>
      <w:r>
        <w:rPr>
          <w:sz w:val="28"/>
          <w:szCs w:val="28"/>
        </w:rPr>
        <w:t xml:space="preserve"> l/s</w:t>
      </w:r>
      <w:r w:rsidRPr="00436330">
        <w:rPr>
          <w:sz w:val="28"/>
          <w:szCs w:val="28"/>
        </w:rPr>
        <w:t>, U = 0,5</w:t>
      </w:r>
      <w:r>
        <w:rPr>
          <w:sz w:val="28"/>
          <w:szCs w:val="28"/>
        </w:rPr>
        <w:t xml:space="preserve"> l/s</w:t>
      </w:r>
    </w:p>
    <w:p w:rsidR="00A30AC0" w:rsidRPr="008734B8" w:rsidRDefault="00A30AC0" w:rsidP="00A30AC0">
      <w:pPr>
        <w:rPr>
          <w:b/>
          <w:sz w:val="28"/>
          <w:szCs w:val="28"/>
          <w:u w:val="single"/>
        </w:rPr>
      </w:pPr>
    </w:p>
    <w:p w:rsidR="008734B8" w:rsidRDefault="00436330" w:rsidP="00B4184F">
      <w:pPr>
        <w:rPr>
          <w:b/>
          <w:sz w:val="28"/>
          <w:szCs w:val="28"/>
          <w:highlight w:val="lightGray"/>
          <w:u w:val="single"/>
        </w:rPr>
      </w:pPr>
      <w:r w:rsidRPr="00436330">
        <w:rPr>
          <w:b/>
          <w:sz w:val="28"/>
          <w:szCs w:val="28"/>
          <w:u w:val="single"/>
        </w:rPr>
        <w:t xml:space="preserve">b) </w:t>
      </w:r>
      <w:r>
        <w:rPr>
          <w:b/>
          <w:sz w:val="28"/>
          <w:szCs w:val="28"/>
        </w:rPr>
        <w:t xml:space="preserve">  Vzoreček   </w:t>
      </w:r>
      <w:r>
        <w:rPr>
          <w:noProof/>
          <w:lang w:eastAsia="cs-CZ"/>
        </w:rPr>
        <w:drawing>
          <wp:inline distT="0" distB="0" distL="0" distR="0" wp14:anchorId="6694AFDC" wp14:editId="2B57A0E6">
            <wp:extent cx="1009767" cy="316394"/>
            <wp:effectExtent l="0" t="0" r="0" b="7620"/>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34699" cy="324206"/>
                    </a:xfrm>
                    <a:prstGeom prst="rect">
                      <a:avLst/>
                    </a:prstGeom>
                  </pic:spPr>
                </pic:pic>
              </a:graphicData>
            </a:graphic>
          </wp:inline>
        </w:drawing>
      </w:r>
    </w:p>
    <w:p w:rsidR="008C2EC7" w:rsidRDefault="008C2EC7" w:rsidP="00B4184F">
      <w:pPr>
        <w:rPr>
          <w:b/>
          <w:sz w:val="28"/>
          <w:szCs w:val="28"/>
          <w:highlight w:val="lightGray"/>
          <w:u w:val="single"/>
        </w:rPr>
      </w:pPr>
    </w:p>
    <w:p w:rsidR="008C2EC7" w:rsidRPr="00436330" w:rsidRDefault="00436330" w:rsidP="00B4184F">
      <w:pPr>
        <w:rPr>
          <w:b/>
          <w:sz w:val="28"/>
          <w:szCs w:val="28"/>
        </w:rPr>
      </w:pPr>
      <w:r w:rsidRPr="00436330">
        <w:rPr>
          <w:b/>
          <w:sz w:val="28"/>
          <w:szCs w:val="28"/>
          <w:u w:val="single"/>
        </w:rPr>
        <w:t xml:space="preserve">c) </w:t>
      </w:r>
      <w:r>
        <w:rPr>
          <w:b/>
          <w:sz w:val="28"/>
          <w:szCs w:val="28"/>
          <w:u w:val="single"/>
        </w:rPr>
        <w:t xml:space="preserve"> </w:t>
      </w: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=0.5*</m:t>
        </m:r>
        <m:rad>
          <m:radPr>
            <m:degHide m:val="1"/>
            <m:ctrlPr>
              <w:rPr>
                <w:rFonts w:ascii="Cambria Math" w:hAnsi="Cambria Math"/>
                <w:i/>
              </w:rPr>
            </m:ctrlPr>
          </m:radPr>
          <m:deg/>
          <m:e>
            <m:r>
              <w:rPr>
                <w:rFonts w:ascii="Cambria Math" w:hAnsi="Cambria Math"/>
              </w:rPr>
              <m:t>2,5+0,5</m:t>
            </m:r>
          </m:e>
        </m:rad>
        <m:r>
          <w:rPr>
            <w:rFonts w:ascii="Cambria Math" w:hAnsi="Cambria Math"/>
          </w:rPr>
          <m:t>=0,5 x 1,732= 0.87</m:t>
        </m:r>
        <m:r>
          <w:rPr>
            <w:rFonts w:ascii="Cambria Math" w:eastAsia="Times New Roman" w:hAnsi="Cambria Math"/>
          </w:rPr>
          <m:t xml:space="preserve"> l/s</m:t>
        </m:r>
      </m:oMath>
    </w:p>
    <w:p w:rsidR="008C2EC7" w:rsidRDefault="008C2EC7" w:rsidP="00B4184F">
      <w:pPr>
        <w:rPr>
          <w:b/>
          <w:sz w:val="28"/>
          <w:szCs w:val="28"/>
          <w:highlight w:val="lightGray"/>
          <w:u w:val="single"/>
        </w:rPr>
      </w:pPr>
    </w:p>
    <w:p w:rsidR="008C2EC7" w:rsidRDefault="00145A1C" w:rsidP="00B4184F">
      <w:pPr>
        <w:rPr>
          <w:sz w:val="28"/>
          <w:szCs w:val="28"/>
        </w:rPr>
      </w:pPr>
      <w:r w:rsidRPr="00145A1C">
        <w:rPr>
          <w:b/>
          <w:sz w:val="28"/>
          <w:szCs w:val="28"/>
          <w:u w:val="single"/>
        </w:rPr>
        <w:t>d</w:t>
      </w:r>
      <w:r w:rsidRPr="00145A1C">
        <w:rPr>
          <w:sz w:val="28"/>
          <w:szCs w:val="28"/>
        </w:rPr>
        <w:t xml:space="preserve">)  </w:t>
      </w:r>
      <w:r>
        <w:rPr>
          <w:sz w:val="28"/>
          <w:szCs w:val="28"/>
        </w:rPr>
        <w:t xml:space="preserve"> 0,87 &lt; 2,5</w:t>
      </w:r>
    </w:p>
    <w:p w:rsidR="00145A1C" w:rsidRDefault="00145A1C" w:rsidP="00B4184F">
      <w:pPr>
        <w:rPr>
          <w:sz w:val="28"/>
          <w:szCs w:val="28"/>
        </w:rPr>
      </w:pPr>
    </w:p>
    <w:p w:rsidR="00145A1C" w:rsidRDefault="00145A1C" w:rsidP="00B4184F">
      <w:pPr>
        <w:rPr>
          <w:sz w:val="28"/>
          <w:szCs w:val="28"/>
        </w:rPr>
      </w:pPr>
      <w:r w:rsidRPr="00145A1C">
        <w:rPr>
          <w:b/>
          <w:sz w:val="28"/>
          <w:szCs w:val="28"/>
        </w:rPr>
        <w:t>e)</w:t>
      </w:r>
      <w:r>
        <w:rPr>
          <w:sz w:val="28"/>
          <w:szCs w:val="28"/>
        </w:rPr>
        <w:t xml:space="preserve"> Q</w:t>
      </w:r>
      <w:r w:rsidRPr="00436330">
        <w:rPr>
          <w:sz w:val="28"/>
          <w:szCs w:val="28"/>
          <w:vertAlign w:val="subscript"/>
        </w:rPr>
        <w:t>ww</w:t>
      </w:r>
      <w:r>
        <w:rPr>
          <w:sz w:val="28"/>
          <w:szCs w:val="28"/>
        </w:rPr>
        <w:t xml:space="preserve"> = DU</w:t>
      </w:r>
      <w:r w:rsidRPr="00436330">
        <w:rPr>
          <w:sz w:val="28"/>
          <w:szCs w:val="28"/>
          <w:vertAlign w:val="subscript"/>
        </w:rPr>
        <w:t>max</w:t>
      </w:r>
      <w:r>
        <w:rPr>
          <w:sz w:val="28"/>
          <w:szCs w:val="28"/>
          <w:vertAlign w:val="subscript"/>
        </w:rPr>
        <w:t xml:space="preserve"> </w:t>
      </w:r>
      <w:r>
        <w:rPr>
          <w:sz w:val="28"/>
          <w:szCs w:val="28"/>
        </w:rPr>
        <w:t>= 2,5 (l/s)</w:t>
      </w:r>
    </w:p>
    <w:p w:rsidR="00670B47" w:rsidRDefault="00670B47" w:rsidP="00B4184F">
      <w:pPr>
        <w:rPr>
          <w:sz w:val="28"/>
          <w:szCs w:val="28"/>
        </w:rPr>
      </w:pPr>
    </w:p>
    <w:p w:rsidR="00670B47" w:rsidRDefault="00670B47" w:rsidP="00670B47">
      <w:pPr>
        <w:rPr>
          <w:sz w:val="28"/>
          <w:szCs w:val="28"/>
        </w:rPr>
      </w:pPr>
      <w:r>
        <w:rPr>
          <w:sz w:val="28"/>
          <w:szCs w:val="28"/>
        </w:rPr>
        <w:t xml:space="preserve">f) Qvv </w:t>
      </w:r>
      <w:r w:rsidR="00217DFC">
        <w:rPr>
          <w:sz w:val="28"/>
          <w:szCs w:val="28"/>
        </w:rPr>
        <w:t xml:space="preserve"> </w:t>
      </w:r>
      <w:r>
        <w:rPr>
          <w:sz w:val="28"/>
          <w:szCs w:val="28"/>
        </w:rPr>
        <w:t>≤</w:t>
      </w:r>
      <w:r w:rsidR="00217DFC">
        <w:rPr>
          <w:sz w:val="28"/>
          <w:szCs w:val="28"/>
        </w:rPr>
        <w:t xml:space="preserve"> </w:t>
      </w:r>
      <w:r>
        <w:rPr>
          <w:sz w:val="28"/>
          <w:szCs w:val="28"/>
        </w:rPr>
        <w:t>Qmax</w:t>
      </w:r>
    </w:p>
    <w:p w:rsidR="00670B47" w:rsidRDefault="00670B47" w:rsidP="00670B47">
      <w:pPr>
        <w:rPr>
          <w:sz w:val="28"/>
          <w:szCs w:val="28"/>
        </w:rPr>
      </w:pPr>
      <w:r>
        <w:rPr>
          <w:sz w:val="28"/>
          <w:szCs w:val="28"/>
        </w:rPr>
        <w:t xml:space="preserve">  2,5 ≤ 2,</w:t>
      </w:r>
      <w:r w:rsidR="00217DFC">
        <w:rPr>
          <w:sz w:val="28"/>
          <w:szCs w:val="28"/>
        </w:rPr>
        <w:t>6</w:t>
      </w:r>
    </w:p>
    <w:p w:rsidR="001372B7" w:rsidRDefault="001372B7" w:rsidP="00670B47">
      <w:pPr>
        <w:rPr>
          <w:b/>
          <w:sz w:val="28"/>
          <w:szCs w:val="28"/>
        </w:rPr>
      </w:pPr>
    </w:p>
    <w:p w:rsidR="00670B47" w:rsidRDefault="00670B47" w:rsidP="00670B47">
      <w:pPr>
        <w:rPr>
          <w:b/>
          <w:sz w:val="28"/>
          <w:szCs w:val="28"/>
        </w:rPr>
      </w:pPr>
      <w:r w:rsidRPr="00217DFC">
        <w:rPr>
          <w:b/>
          <w:sz w:val="28"/>
          <w:szCs w:val="28"/>
        </w:rPr>
        <w:t>Návrh DN dle tabulky P</w:t>
      </w:r>
      <w:r w:rsidR="00217DFC" w:rsidRPr="00217DFC">
        <w:rPr>
          <w:b/>
          <w:sz w:val="28"/>
          <w:szCs w:val="28"/>
        </w:rPr>
        <w:t>3</w:t>
      </w:r>
      <w:r w:rsidR="00217DFC">
        <w:rPr>
          <w:b/>
          <w:sz w:val="28"/>
          <w:szCs w:val="28"/>
        </w:rPr>
        <w:t xml:space="preserve">, </w:t>
      </w:r>
      <w:r w:rsidR="00B45706" w:rsidRPr="00217DFC">
        <w:rPr>
          <w:b/>
          <w:sz w:val="28"/>
          <w:szCs w:val="28"/>
        </w:rPr>
        <w:t>DN 1</w:t>
      </w:r>
      <w:r w:rsidR="00F66302">
        <w:rPr>
          <w:b/>
          <w:sz w:val="28"/>
          <w:szCs w:val="28"/>
        </w:rPr>
        <w:t>25</w:t>
      </w:r>
    </w:p>
    <w:p w:rsidR="00217DFC" w:rsidRDefault="00217DFC" w:rsidP="00670B47">
      <w:pPr>
        <w:rPr>
          <w:b/>
          <w:sz w:val="28"/>
          <w:szCs w:val="28"/>
        </w:rPr>
      </w:pPr>
      <w:r>
        <w:rPr>
          <w:b/>
          <w:sz w:val="28"/>
          <w:szCs w:val="28"/>
        </w:rPr>
        <w:t xml:space="preserve">Poznámka: při větší délce tohoto nevětraného potrubí již návrh nelze provést dle tabulky. </w:t>
      </w:r>
    </w:p>
    <w:p w:rsidR="00217DFC" w:rsidRPr="00403E1A" w:rsidRDefault="00217DFC" w:rsidP="00670B47">
      <w:pPr>
        <w:rPr>
          <w:sz w:val="28"/>
          <w:szCs w:val="28"/>
        </w:rPr>
      </w:pPr>
      <w:r w:rsidRPr="00403E1A">
        <w:rPr>
          <w:sz w:val="28"/>
          <w:szCs w:val="28"/>
        </w:rPr>
        <w:t>Řešení: a) místo nevětraného navrhnout větrané</w:t>
      </w:r>
    </w:p>
    <w:p w:rsidR="00217DFC" w:rsidRPr="00403E1A" w:rsidRDefault="00217DFC" w:rsidP="00670B47">
      <w:pPr>
        <w:rPr>
          <w:sz w:val="28"/>
          <w:szCs w:val="28"/>
        </w:rPr>
      </w:pPr>
      <w:r w:rsidRPr="00403E1A">
        <w:rPr>
          <w:sz w:val="28"/>
          <w:szCs w:val="28"/>
        </w:rPr>
        <w:tab/>
        <w:t xml:space="preserve">   b) místo zátky navrhnout přivětrávací ventil (budeme probírat později)</w:t>
      </w:r>
      <w:r w:rsidRPr="00403E1A">
        <w:rPr>
          <w:sz w:val="28"/>
          <w:szCs w:val="28"/>
        </w:rPr>
        <w:tab/>
      </w:r>
    </w:p>
    <w:p w:rsidR="00562D02" w:rsidRDefault="00562D02" w:rsidP="00670B47">
      <w:pPr>
        <w:rPr>
          <w:b/>
          <w:sz w:val="28"/>
          <w:szCs w:val="28"/>
        </w:rPr>
      </w:pPr>
    </w:p>
    <w:p w:rsidR="001372B7" w:rsidRDefault="001372B7" w:rsidP="00670B47">
      <w:pPr>
        <w:rPr>
          <w:b/>
          <w:sz w:val="28"/>
          <w:szCs w:val="28"/>
        </w:rPr>
      </w:pPr>
    </w:p>
    <w:p w:rsidR="00562D02" w:rsidRDefault="00562D02" w:rsidP="00670B47">
      <w:pPr>
        <w:rPr>
          <w:b/>
          <w:sz w:val="28"/>
          <w:szCs w:val="28"/>
          <w:u w:val="single"/>
        </w:rPr>
      </w:pPr>
      <w:r>
        <w:rPr>
          <w:noProof/>
          <w:lang w:eastAsia="cs-CZ"/>
        </w:rPr>
        <w:drawing>
          <wp:inline distT="0" distB="0" distL="0" distR="0" wp14:anchorId="39835EB8" wp14:editId="47B3B121">
            <wp:extent cx="5759450" cy="72326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723265"/>
                    </a:xfrm>
                    <a:prstGeom prst="rect">
                      <a:avLst/>
                    </a:prstGeom>
                  </pic:spPr>
                </pic:pic>
              </a:graphicData>
            </a:graphic>
          </wp:inline>
        </w:drawing>
      </w:r>
    </w:p>
    <w:p w:rsidR="00562D02" w:rsidRDefault="00562D02" w:rsidP="00670B47">
      <w:pPr>
        <w:rPr>
          <w:b/>
          <w:sz w:val="28"/>
          <w:szCs w:val="28"/>
          <w:u w:val="single"/>
        </w:rPr>
      </w:pPr>
      <w:r>
        <w:rPr>
          <w:noProof/>
          <w:lang w:eastAsia="cs-CZ"/>
        </w:rPr>
        <w:drawing>
          <wp:inline distT="0" distB="0" distL="0" distR="0" wp14:anchorId="70785C91" wp14:editId="03D30020">
            <wp:extent cx="4027664" cy="9334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82987" cy="946272"/>
                    </a:xfrm>
                    <a:prstGeom prst="rect">
                      <a:avLst/>
                    </a:prstGeom>
                  </pic:spPr>
                </pic:pic>
              </a:graphicData>
            </a:graphic>
          </wp:inline>
        </w:drawing>
      </w:r>
    </w:p>
    <w:p w:rsidR="00670B47" w:rsidRDefault="00562D02" w:rsidP="00B4184F">
      <w:pPr>
        <w:rPr>
          <w:sz w:val="28"/>
          <w:szCs w:val="28"/>
        </w:rPr>
      </w:pPr>
      <w:r>
        <w:rPr>
          <w:sz w:val="28"/>
          <w:szCs w:val="28"/>
        </w:rPr>
        <w:t>Q</w:t>
      </w:r>
      <w:r w:rsidRPr="00562D02">
        <w:rPr>
          <w:sz w:val="28"/>
          <w:szCs w:val="28"/>
          <w:vertAlign w:val="subscript"/>
        </w:rPr>
        <w:t>PŘ</w:t>
      </w:r>
      <w:r>
        <w:rPr>
          <w:sz w:val="28"/>
          <w:szCs w:val="28"/>
        </w:rPr>
        <w:t xml:space="preserve"> &gt; 8 . Q</w:t>
      </w:r>
      <w:r w:rsidRPr="00562D02">
        <w:rPr>
          <w:sz w:val="28"/>
          <w:szCs w:val="28"/>
          <w:vertAlign w:val="subscript"/>
        </w:rPr>
        <w:t>TOT</w:t>
      </w:r>
      <w:r>
        <w:rPr>
          <w:sz w:val="28"/>
          <w:szCs w:val="28"/>
        </w:rPr>
        <w:t xml:space="preserve">  (l/s)</w:t>
      </w:r>
    </w:p>
    <w:p w:rsidR="00562D02" w:rsidRPr="00145A1C" w:rsidRDefault="00562D02" w:rsidP="00B4184F">
      <w:pPr>
        <w:rPr>
          <w:sz w:val="28"/>
          <w:szCs w:val="28"/>
        </w:rPr>
      </w:pPr>
      <w:r>
        <w:rPr>
          <w:noProof/>
          <w:lang w:eastAsia="cs-CZ"/>
        </w:rPr>
        <w:drawing>
          <wp:inline distT="0" distB="0" distL="0" distR="0" wp14:anchorId="3CB6C272" wp14:editId="0ED90B01">
            <wp:extent cx="1389413" cy="303384"/>
            <wp:effectExtent l="0" t="0" r="127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77788" cy="322681"/>
                    </a:xfrm>
                    <a:prstGeom prst="rect">
                      <a:avLst/>
                    </a:prstGeom>
                  </pic:spPr>
                </pic:pic>
              </a:graphicData>
            </a:graphic>
          </wp:inline>
        </w:drawing>
      </w:r>
    </w:p>
    <w:p w:rsidR="008C2EC7" w:rsidRDefault="008C2EC7" w:rsidP="00B4184F">
      <w:pPr>
        <w:rPr>
          <w:b/>
          <w:sz w:val="28"/>
          <w:szCs w:val="28"/>
          <w:highlight w:val="lightGray"/>
          <w:u w:val="single"/>
        </w:rPr>
      </w:pPr>
    </w:p>
    <w:p w:rsidR="00217DFC" w:rsidRDefault="00403E1A" w:rsidP="00B4184F">
      <w:pPr>
        <w:rPr>
          <w:b/>
          <w:sz w:val="28"/>
          <w:szCs w:val="28"/>
          <w:highlight w:val="lightGray"/>
          <w:u w:val="single"/>
        </w:rPr>
      </w:pPr>
      <w:r>
        <w:rPr>
          <w:noProof/>
          <w:lang w:eastAsia="cs-CZ"/>
        </w:rPr>
        <w:lastRenderedPageBreak/>
        <w:drawing>
          <wp:inline distT="0" distB="0" distL="0" distR="0" wp14:anchorId="34128CD7" wp14:editId="46B1E9C0">
            <wp:extent cx="5759450" cy="1919605"/>
            <wp:effectExtent l="0" t="0" r="0" b="4445"/>
            <wp:docPr id="31778" name="Obrázek 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1919605"/>
                    </a:xfrm>
                    <a:prstGeom prst="rect">
                      <a:avLst/>
                    </a:prstGeom>
                  </pic:spPr>
                </pic:pic>
              </a:graphicData>
            </a:graphic>
          </wp:inline>
        </w:drawing>
      </w:r>
    </w:p>
    <w:p w:rsidR="00403E1A" w:rsidRPr="00690969" w:rsidRDefault="00403E1A" w:rsidP="00403E1A">
      <w:pPr>
        <w:rPr>
          <w:sz w:val="24"/>
          <w:szCs w:val="24"/>
        </w:rPr>
      </w:pPr>
      <w:r w:rsidRPr="00690969">
        <w:rPr>
          <w:sz w:val="24"/>
          <w:szCs w:val="24"/>
        </w:rPr>
        <w:t xml:space="preserve">Zdroj: </w:t>
      </w:r>
      <w:hyperlink r:id="rId68" w:history="1">
        <w:r w:rsidRPr="00690969">
          <w:rPr>
            <w:rStyle w:val="Hypertextovodkaz"/>
            <w:sz w:val="24"/>
            <w:szCs w:val="24"/>
          </w:rPr>
          <w:t>http://www.hutterer-lechner.com/cs/Products/catalog.aspx</w:t>
        </w:r>
      </w:hyperlink>
    </w:p>
    <w:p w:rsidR="00403E1A" w:rsidRDefault="00403E1A" w:rsidP="00B4184F">
      <w:pPr>
        <w:rPr>
          <w:b/>
          <w:sz w:val="28"/>
          <w:szCs w:val="28"/>
          <w:highlight w:val="lightGray"/>
          <w:u w:val="single"/>
        </w:rPr>
      </w:pPr>
    </w:p>
    <w:p w:rsidR="00403E1A" w:rsidRDefault="00403E1A" w:rsidP="00B4184F">
      <w:pPr>
        <w:rPr>
          <w:b/>
          <w:sz w:val="28"/>
          <w:szCs w:val="28"/>
          <w:highlight w:val="lightGray"/>
          <w:u w:val="single"/>
        </w:rPr>
      </w:pPr>
      <w:r>
        <w:rPr>
          <w:noProof/>
          <w:lang w:eastAsia="cs-CZ"/>
        </w:rPr>
        <w:drawing>
          <wp:anchor distT="0" distB="0" distL="114300" distR="114300" simplePos="0" relativeHeight="251679744" behindDoc="0" locked="0" layoutInCell="1" allowOverlap="1" wp14:anchorId="775065F8" wp14:editId="6264D29A">
            <wp:simplePos x="0" y="0"/>
            <wp:positionH relativeFrom="margin">
              <wp:align>left</wp:align>
            </wp:positionH>
            <wp:positionV relativeFrom="paragraph">
              <wp:posOffset>214630</wp:posOffset>
            </wp:positionV>
            <wp:extent cx="1306195" cy="1727200"/>
            <wp:effectExtent l="0" t="0" r="8255" b="6350"/>
            <wp:wrapSquare wrapText="bothSides"/>
            <wp:docPr id="31777" name="Obrázek 31777" descr="https://static.wixstatic.com/media/0a43f0_5e87517a28d44e50ab0a688596101b53~mv2.png/v1/fill/w_303,h_400,al_c,usm_0.66_1.00_0.01/0a43f0_5e87517a28d44e50ab0a688596101b53~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3b1629vqimgimage" descr="https://static.wixstatic.com/media/0a43f0_5e87517a28d44e50ab0a688596101b53~mv2.png/v1/fill/w_303,h_400,al_c,usm_0.66_1.00_0.01/0a43f0_5e87517a28d44e50ab0a688596101b53~mv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619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EC7" w:rsidRDefault="00403E1A" w:rsidP="00B4184F">
      <w:pPr>
        <w:rPr>
          <w:b/>
          <w:sz w:val="28"/>
          <w:szCs w:val="28"/>
          <w:highlight w:val="lightGray"/>
          <w:u w:val="single"/>
        </w:rPr>
      </w:pPr>
      <w:r>
        <w:rPr>
          <w:noProof/>
          <w:lang w:eastAsia="cs-CZ"/>
        </w:rPr>
        <w:drawing>
          <wp:anchor distT="0" distB="0" distL="114300" distR="114300" simplePos="0" relativeHeight="251681792" behindDoc="0" locked="0" layoutInCell="1" allowOverlap="1" wp14:anchorId="4CCEF674" wp14:editId="3AD1A525">
            <wp:simplePos x="0" y="0"/>
            <wp:positionH relativeFrom="column">
              <wp:posOffset>1509973</wp:posOffset>
            </wp:positionH>
            <wp:positionV relativeFrom="paragraph">
              <wp:posOffset>3365</wp:posOffset>
            </wp:positionV>
            <wp:extent cx="1452245" cy="1829435"/>
            <wp:effectExtent l="0" t="0" r="0" b="0"/>
            <wp:wrapSquare wrapText="bothSides"/>
            <wp:docPr id="31776" name="Obrázek 31776" descr="https://static.wixstatic.com/media/0a43f0_313fef21017a466b8fe3921bc5688aae~mv2.jpg/v1/fill/w_328,h_413,al_c,q_80,usm_0.66_1.00_0.01/0a43f0_313fef21017a466b8fe3921bc5688aa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2vx32n3kimgimage" descr="https://static.wixstatic.com/media/0a43f0_313fef21017a466b8fe3921bc5688aae~mv2.jpg/v1/fill/w_328,h_413,al_c,q_80,usm_0.66_1.00_0.01/0a43f0_313fef21017a466b8fe3921bc5688aae~mv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2245"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E1A" w:rsidRDefault="00403E1A" w:rsidP="00B4184F">
      <w:pPr>
        <w:rPr>
          <w:b/>
          <w:sz w:val="28"/>
          <w:szCs w:val="28"/>
          <w:u w:val="single"/>
        </w:rPr>
      </w:pPr>
    </w:p>
    <w:p w:rsidR="00403E1A" w:rsidRDefault="00403E1A" w:rsidP="00B4184F">
      <w:pPr>
        <w:rPr>
          <w:b/>
          <w:sz w:val="28"/>
          <w:szCs w:val="28"/>
          <w:u w:val="single"/>
        </w:rPr>
      </w:pPr>
    </w:p>
    <w:p w:rsidR="00403E1A" w:rsidRDefault="00403E1A" w:rsidP="00B4184F">
      <w:pPr>
        <w:rPr>
          <w:b/>
          <w:sz w:val="28"/>
          <w:szCs w:val="28"/>
          <w:u w:val="single"/>
        </w:rPr>
      </w:pPr>
    </w:p>
    <w:p w:rsidR="00403E1A" w:rsidRDefault="00403E1A" w:rsidP="00B4184F">
      <w:pPr>
        <w:rPr>
          <w:b/>
          <w:sz w:val="28"/>
          <w:szCs w:val="28"/>
          <w:u w:val="single"/>
        </w:rPr>
      </w:pPr>
    </w:p>
    <w:p w:rsidR="00403E1A" w:rsidRDefault="00403E1A" w:rsidP="00B4184F">
      <w:pPr>
        <w:rPr>
          <w:b/>
          <w:sz w:val="28"/>
          <w:szCs w:val="28"/>
          <w:u w:val="single"/>
        </w:rPr>
      </w:pPr>
    </w:p>
    <w:p w:rsidR="00403E1A" w:rsidRDefault="00403E1A" w:rsidP="00B4184F">
      <w:pPr>
        <w:rPr>
          <w:b/>
          <w:sz w:val="28"/>
          <w:szCs w:val="28"/>
          <w:u w:val="single"/>
        </w:rPr>
      </w:pPr>
    </w:p>
    <w:p w:rsidR="00403E1A" w:rsidRDefault="00403E1A" w:rsidP="00B4184F">
      <w:pPr>
        <w:rPr>
          <w:b/>
          <w:sz w:val="28"/>
          <w:szCs w:val="28"/>
          <w:u w:val="single"/>
        </w:rPr>
      </w:pPr>
    </w:p>
    <w:p w:rsidR="00403E1A" w:rsidRDefault="00403E1A" w:rsidP="00B4184F">
      <w:pPr>
        <w:rPr>
          <w:b/>
          <w:sz w:val="28"/>
          <w:szCs w:val="28"/>
          <w:u w:val="single"/>
        </w:rPr>
      </w:pPr>
    </w:p>
    <w:p w:rsidR="001372B7" w:rsidRDefault="001372B7" w:rsidP="00403E1A">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83840" behindDoc="1" locked="0" layoutInCell="1" allowOverlap="1">
            <wp:simplePos x="0" y="0"/>
            <wp:positionH relativeFrom="column">
              <wp:posOffset>-4445</wp:posOffset>
            </wp:positionH>
            <wp:positionV relativeFrom="paragraph">
              <wp:posOffset>1275715</wp:posOffset>
            </wp:positionV>
            <wp:extent cx="2253615" cy="2107565"/>
            <wp:effectExtent l="0" t="0" r="0" b="6985"/>
            <wp:wrapTight wrapText="bothSides">
              <wp:wrapPolygon edited="0">
                <wp:start x="0" y="0"/>
                <wp:lineTo x="0" y="21476"/>
                <wp:lineTo x="21363" y="21476"/>
                <wp:lineTo x="213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3615" cy="2107565"/>
                    </a:xfrm>
                    <a:prstGeom prst="rect">
                      <a:avLst/>
                    </a:prstGeom>
                  </pic:spPr>
                </pic:pic>
              </a:graphicData>
            </a:graphic>
            <wp14:sizeRelH relativeFrom="page">
              <wp14:pctWidth>0</wp14:pctWidth>
            </wp14:sizeRelH>
            <wp14:sizeRelV relativeFrom="page">
              <wp14:pctHeight>0</wp14:pctHeight>
            </wp14:sizeRelV>
          </wp:anchor>
        </w:drawing>
      </w:r>
      <w:r w:rsidR="00403E1A" w:rsidRPr="003409BC">
        <w:rPr>
          <w:rFonts w:ascii="Times New Roman" w:eastAsia="Times New Roman" w:hAnsi="Times New Roman" w:cs="Times New Roman"/>
          <w:sz w:val="24"/>
          <w:szCs w:val="24"/>
          <w:lang w:eastAsia="cs-CZ"/>
        </w:rPr>
        <w:t xml:space="preserve">Hlavní funkcí přivzdušňovacího </w:t>
      </w:r>
      <w:r w:rsidR="00403E1A">
        <w:rPr>
          <w:rFonts w:ascii="Times New Roman" w:eastAsia="Times New Roman" w:hAnsi="Times New Roman" w:cs="Times New Roman"/>
          <w:sz w:val="24"/>
          <w:szCs w:val="24"/>
          <w:lang w:eastAsia="cs-CZ"/>
        </w:rPr>
        <w:t xml:space="preserve">(přivětrávacího) </w:t>
      </w:r>
      <w:r w:rsidR="00403E1A" w:rsidRPr="003409BC">
        <w:rPr>
          <w:rFonts w:ascii="Times New Roman" w:eastAsia="Times New Roman" w:hAnsi="Times New Roman" w:cs="Times New Roman"/>
          <w:sz w:val="24"/>
          <w:szCs w:val="24"/>
          <w:lang w:eastAsia="cs-CZ"/>
        </w:rPr>
        <w:t>ventilu je, aby při vzniku podtlaku v systému vnitřní kanalizace (např. při spláchnutí toalety) nenastalo odsávání vody ze zápachových uzávěrek a tím možnost vzniku zápachu do objektu. Nasátím vzduchu přivzdušňovacím ventilem je tento podtlak omezen a tím je zabráněno odsávání vody z odních uzávěrů a jsou také vyloučeny doprovázející "kloktavé" zvuky.  Neslouží však k větrání vnitřní kanalizace!</w:t>
      </w:r>
    </w:p>
    <w:p w:rsidR="001372B7" w:rsidRDefault="001372B7" w:rsidP="00403E1A">
      <w:pPr>
        <w:spacing w:before="100" w:beforeAutospacing="1" w:after="100" w:afterAutospacing="1"/>
      </w:pPr>
    </w:p>
    <w:p w:rsidR="001372B7" w:rsidRDefault="0011663D" w:rsidP="00403E1A">
      <w:pPr>
        <w:spacing w:before="100" w:beforeAutospacing="1" w:after="100" w:afterAutospacing="1"/>
      </w:pPr>
      <w:r>
        <w:rPr>
          <w:noProof/>
          <w:lang w:eastAsia="cs-CZ"/>
        </w:rPr>
        <w:drawing>
          <wp:anchor distT="0" distB="0" distL="114300" distR="114300" simplePos="0" relativeHeight="251682816" behindDoc="1" locked="0" layoutInCell="1" allowOverlap="1">
            <wp:simplePos x="0" y="0"/>
            <wp:positionH relativeFrom="column">
              <wp:posOffset>2347001</wp:posOffset>
            </wp:positionH>
            <wp:positionV relativeFrom="paragraph">
              <wp:posOffset>103092</wp:posOffset>
            </wp:positionV>
            <wp:extent cx="2899410" cy="1169670"/>
            <wp:effectExtent l="0" t="0" r="0" b="0"/>
            <wp:wrapTight wrapText="bothSides">
              <wp:wrapPolygon edited="0">
                <wp:start x="0" y="0"/>
                <wp:lineTo x="0" y="21107"/>
                <wp:lineTo x="21430" y="21107"/>
                <wp:lineTo x="21430" y="0"/>
                <wp:lineTo x="0" y="0"/>
              </wp:wrapPolygon>
            </wp:wrapTight>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99410" cy="1169670"/>
                    </a:xfrm>
                    <a:prstGeom prst="rect">
                      <a:avLst/>
                    </a:prstGeom>
                  </pic:spPr>
                </pic:pic>
              </a:graphicData>
            </a:graphic>
            <wp14:sizeRelH relativeFrom="page">
              <wp14:pctWidth>0</wp14:pctWidth>
            </wp14:sizeRelH>
            <wp14:sizeRelV relativeFrom="page">
              <wp14:pctHeight>0</wp14:pctHeight>
            </wp14:sizeRelV>
          </wp:anchor>
        </w:drawing>
      </w:r>
    </w:p>
    <w:p w:rsidR="001372B7" w:rsidRDefault="001372B7" w:rsidP="00403E1A">
      <w:pPr>
        <w:spacing w:before="100" w:beforeAutospacing="1" w:after="100" w:afterAutospacing="1"/>
      </w:pPr>
    </w:p>
    <w:p w:rsidR="001372B7" w:rsidRDefault="001372B7" w:rsidP="00403E1A">
      <w:pPr>
        <w:spacing w:before="100" w:beforeAutospacing="1" w:after="100" w:afterAutospacing="1"/>
      </w:pPr>
    </w:p>
    <w:p w:rsidR="001372B7" w:rsidRDefault="001372B7" w:rsidP="00403E1A">
      <w:pPr>
        <w:spacing w:before="100" w:beforeAutospacing="1" w:after="100" w:afterAutospacing="1"/>
      </w:pPr>
    </w:p>
    <w:p w:rsidR="0011663D" w:rsidRDefault="0011663D" w:rsidP="00403E1A">
      <w:pPr>
        <w:spacing w:before="100" w:beforeAutospacing="1" w:after="100" w:afterAutospacing="1"/>
      </w:pPr>
    </w:p>
    <w:p w:rsidR="00403E1A" w:rsidRDefault="00403E1A" w:rsidP="00403E1A">
      <w:pPr>
        <w:spacing w:before="100" w:beforeAutospacing="1" w:after="100" w:afterAutospacing="1"/>
      </w:pPr>
      <w:r>
        <w:t xml:space="preserve">Video: </w:t>
      </w:r>
      <w:hyperlink r:id="rId73" w:history="1">
        <w:r w:rsidRPr="00E76DBD">
          <w:rPr>
            <w:rStyle w:val="Hypertextovodkaz"/>
          </w:rPr>
          <w:t>https://eshop.panfitinka.cz/print/durgo-interierovy-privzdusnovaci-ventil</w:t>
        </w:r>
      </w:hyperlink>
    </w:p>
    <w:p w:rsidR="00403E1A" w:rsidRDefault="00403E1A" w:rsidP="00403E1A">
      <w:pPr>
        <w:spacing w:before="100" w:beforeAutospacing="1" w:after="100" w:afterAutospacing="1"/>
        <w:rPr>
          <w:rFonts w:ascii="Times New Roman" w:eastAsia="Times New Roman" w:hAnsi="Times New Roman" w:cs="Times New Roman"/>
          <w:sz w:val="24"/>
          <w:szCs w:val="24"/>
          <w:lang w:eastAsia="cs-CZ"/>
        </w:rPr>
      </w:pPr>
    </w:p>
    <w:p w:rsidR="008C2EC7" w:rsidRPr="00B45706" w:rsidRDefault="00B45706" w:rsidP="00B4184F">
      <w:pPr>
        <w:rPr>
          <w:b/>
          <w:sz w:val="28"/>
          <w:szCs w:val="28"/>
          <w:u w:val="single"/>
        </w:rPr>
      </w:pPr>
      <w:r w:rsidRPr="00B45706">
        <w:rPr>
          <w:b/>
          <w:sz w:val="28"/>
          <w:szCs w:val="28"/>
          <w:u w:val="single"/>
        </w:rPr>
        <w:lastRenderedPageBreak/>
        <w:t>DOMÁCÍ ÚKOL:</w:t>
      </w:r>
    </w:p>
    <w:p w:rsidR="00B45706" w:rsidRPr="00B45706" w:rsidRDefault="00B45706" w:rsidP="00B4184F">
      <w:pPr>
        <w:rPr>
          <w:b/>
          <w:sz w:val="28"/>
          <w:szCs w:val="28"/>
        </w:rPr>
      </w:pPr>
      <w:r w:rsidRPr="00B45706">
        <w:rPr>
          <w:b/>
          <w:sz w:val="28"/>
          <w:szCs w:val="28"/>
        </w:rPr>
        <w:t>Dle vzorového příkladu si dopočítejte odpadní potrubí číslo 1, 2 a 3.</w:t>
      </w:r>
    </w:p>
    <w:p w:rsidR="00B45706" w:rsidRPr="00B45706" w:rsidRDefault="00B45706" w:rsidP="00B4184F">
      <w:pPr>
        <w:rPr>
          <w:b/>
          <w:sz w:val="28"/>
          <w:szCs w:val="28"/>
        </w:rPr>
      </w:pPr>
      <w:r w:rsidRPr="00B45706">
        <w:rPr>
          <w:b/>
          <w:sz w:val="28"/>
          <w:szCs w:val="28"/>
        </w:rPr>
        <w:t>Kontrola v úterý 26. 10. 2021</w:t>
      </w:r>
    </w:p>
    <w:p w:rsidR="008C2EC7" w:rsidRPr="00B45706" w:rsidRDefault="008C2EC7" w:rsidP="00B4184F">
      <w:pPr>
        <w:rPr>
          <w:b/>
          <w:sz w:val="28"/>
          <w:szCs w:val="28"/>
          <w:u w:val="single"/>
        </w:rPr>
      </w:pPr>
    </w:p>
    <w:p w:rsidR="00403E1A" w:rsidRDefault="00403E1A" w:rsidP="00403E1A">
      <w:pPr>
        <w:rPr>
          <w:b/>
          <w:sz w:val="28"/>
          <w:szCs w:val="28"/>
          <w:u w:val="single"/>
        </w:rPr>
      </w:pPr>
      <w:r>
        <w:rPr>
          <w:b/>
          <w:sz w:val="28"/>
          <w:szCs w:val="28"/>
          <w:u w:val="single"/>
        </w:rPr>
        <w:t>Svislé odpadní potrubí větrané č.1</w:t>
      </w:r>
    </w:p>
    <w:p w:rsidR="00403E1A" w:rsidRDefault="00403E1A" w:rsidP="00403E1A">
      <w:pPr>
        <w:rPr>
          <w:b/>
          <w:sz w:val="28"/>
          <w:szCs w:val="28"/>
          <w:u w:val="single"/>
        </w:rPr>
      </w:pPr>
    </w:p>
    <w:p w:rsidR="00403E1A" w:rsidRPr="008734B8" w:rsidRDefault="00403E1A" w:rsidP="00403E1A">
      <w:pPr>
        <w:rPr>
          <w:b/>
          <w:sz w:val="28"/>
          <w:szCs w:val="28"/>
          <w:u w:val="single"/>
        </w:rPr>
      </w:pPr>
      <w:r w:rsidRPr="008734B8">
        <w:rPr>
          <w:b/>
          <w:sz w:val="28"/>
          <w:szCs w:val="28"/>
          <w:u w:val="single"/>
        </w:rPr>
        <w:t>Svislé odpadní potrubí</w:t>
      </w:r>
      <w:r>
        <w:rPr>
          <w:b/>
          <w:sz w:val="28"/>
          <w:szCs w:val="28"/>
          <w:u w:val="single"/>
        </w:rPr>
        <w:t xml:space="preserve"> větrané</w:t>
      </w:r>
      <w:r w:rsidRPr="008734B8">
        <w:rPr>
          <w:b/>
          <w:sz w:val="28"/>
          <w:szCs w:val="28"/>
          <w:u w:val="single"/>
        </w:rPr>
        <w:t xml:space="preserve"> č. </w:t>
      </w:r>
      <w:r>
        <w:rPr>
          <w:b/>
          <w:sz w:val="28"/>
          <w:szCs w:val="28"/>
          <w:u w:val="single"/>
        </w:rPr>
        <w:t>2</w:t>
      </w:r>
    </w:p>
    <w:p w:rsidR="00403E1A" w:rsidRPr="008734B8" w:rsidRDefault="00403E1A" w:rsidP="00403E1A">
      <w:pPr>
        <w:rPr>
          <w:b/>
          <w:sz w:val="28"/>
          <w:szCs w:val="28"/>
          <w:u w:val="single"/>
        </w:rPr>
      </w:pPr>
    </w:p>
    <w:p w:rsidR="00403E1A" w:rsidRDefault="00403E1A" w:rsidP="00403E1A">
      <w:pPr>
        <w:rPr>
          <w:b/>
          <w:sz w:val="28"/>
          <w:szCs w:val="28"/>
          <w:u w:val="single"/>
        </w:rPr>
      </w:pPr>
      <w:r w:rsidRPr="008734B8">
        <w:rPr>
          <w:b/>
          <w:sz w:val="28"/>
          <w:szCs w:val="28"/>
          <w:u w:val="single"/>
        </w:rPr>
        <w:t xml:space="preserve">Svislé odpadní potrubí </w:t>
      </w:r>
      <w:r>
        <w:rPr>
          <w:b/>
          <w:sz w:val="28"/>
          <w:szCs w:val="28"/>
          <w:u w:val="single"/>
        </w:rPr>
        <w:t>nevětrané</w:t>
      </w:r>
      <w:r w:rsidRPr="008734B8">
        <w:rPr>
          <w:b/>
          <w:sz w:val="28"/>
          <w:szCs w:val="28"/>
          <w:u w:val="single"/>
        </w:rPr>
        <w:t xml:space="preserve"> č. </w:t>
      </w:r>
      <w:r>
        <w:rPr>
          <w:b/>
          <w:sz w:val="28"/>
          <w:szCs w:val="28"/>
          <w:u w:val="single"/>
        </w:rPr>
        <w:t>3, délka 1 m</w:t>
      </w:r>
    </w:p>
    <w:p w:rsidR="00403E1A" w:rsidRDefault="00403E1A" w:rsidP="00403E1A">
      <w:pPr>
        <w:rPr>
          <w:b/>
          <w:sz w:val="28"/>
          <w:szCs w:val="28"/>
          <w:u w:val="single"/>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562D02" w:rsidRDefault="00562D02" w:rsidP="006A1B29">
      <w:pPr>
        <w:rPr>
          <w:b/>
          <w:sz w:val="56"/>
          <w:szCs w:val="56"/>
        </w:rPr>
      </w:pPr>
    </w:p>
    <w:p w:rsidR="0011663D" w:rsidRDefault="0011663D" w:rsidP="006A1B29">
      <w:pPr>
        <w:rPr>
          <w:b/>
          <w:sz w:val="56"/>
          <w:szCs w:val="56"/>
        </w:rPr>
      </w:pPr>
    </w:p>
    <w:p w:rsidR="0011663D" w:rsidRDefault="0011663D" w:rsidP="006A1B29">
      <w:pPr>
        <w:rPr>
          <w:b/>
          <w:sz w:val="56"/>
          <w:szCs w:val="56"/>
        </w:rPr>
      </w:pPr>
    </w:p>
    <w:p w:rsidR="0011663D" w:rsidRDefault="0011663D" w:rsidP="006A1B29">
      <w:pPr>
        <w:rPr>
          <w:b/>
          <w:sz w:val="56"/>
          <w:szCs w:val="56"/>
        </w:rPr>
      </w:pPr>
    </w:p>
    <w:p w:rsidR="0011663D" w:rsidRDefault="0011663D" w:rsidP="006A1B29">
      <w:pPr>
        <w:rPr>
          <w:b/>
          <w:sz w:val="56"/>
          <w:szCs w:val="56"/>
        </w:rPr>
      </w:pPr>
    </w:p>
    <w:p w:rsidR="006A1B29" w:rsidRPr="00C6398D" w:rsidRDefault="006A1B29" w:rsidP="006A1B29">
      <w:pPr>
        <w:rPr>
          <w:b/>
          <w:sz w:val="56"/>
          <w:szCs w:val="56"/>
        </w:rPr>
      </w:pPr>
      <w:r w:rsidRPr="00C6398D">
        <w:rPr>
          <w:b/>
          <w:sz w:val="56"/>
          <w:szCs w:val="56"/>
        </w:rPr>
        <w:lastRenderedPageBreak/>
        <w:t>DIMENZOVÁNÍ SPLAŠKOVÉHO PŘIPOJOVACÍHO POTRUBÍ</w:t>
      </w:r>
      <w:r w:rsidR="003769F9">
        <w:rPr>
          <w:b/>
          <w:sz w:val="56"/>
          <w:szCs w:val="56"/>
        </w:rPr>
        <w:t xml:space="preserve"> </w:t>
      </w:r>
    </w:p>
    <w:p w:rsidR="006A1B29" w:rsidRPr="00670B47" w:rsidRDefault="006A1B29" w:rsidP="006A1B29">
      <w:pPr>
        <w:rPr>
          <w:strike/>
          <w:sz w:val="40"/>
          <w:szCs w:val="40"/>
        </w:rPr>
      </w:pPr>
      <w:r w:rsidRPr="00670B47">
        <w:rPr>
          <w:strike/>
          <w:noProof/>
          <w:lang w:eastAsia="cs-CZ"/>
        </w:rPr>
        <w:drawing>
          <wp:inline distT="0" distB="0" distL="0" distR="0" wp14:anchorId="2ACAA0CC" wp14:editId="3A878402">
            <wp:extent cx="4591050" cy="1400175"/>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91050" cy="1400175"/>
                    </a:xfrm>
                    <a:prstGeom prst="rect">
                      <a:avLst/>
                    </a:prstGeom>
                  </pic:spPr>
                </pic:pic>
              </a:graphicData>
            </a:graphic>
          </wp:inline>
        </w:drawing>
      </w:r>
    </w:p>
    <w:p w:rsidR="00C6398D" w:rsidRDefault="00C6398D" w:rsidP="006A1B29">
      <w:pPr>
        <w:rPr>
          <w:strike/>
          <w:sz w:val="40"/>
          <w:szCs w:val="40"/>
        </w:rPr>
      </w:pPr>
    </w:p>
    <w:p w:rsidR="00C6398D" w:rsidRDefault="006A1B29" w:rsidP="006A1B29">
      <w:pPr>
        <w:rPr>
          <w:sz w:val="40"/>
          <w:szCs w:val="40"/>
        </w:rPr>
      </w:pPr>
      <w:r w:rsidRPr="00C6398D">
        <w:rPr>
          <w:sz w:val="40"/>
          <w:szCs w:val="40"/>
        </w:rPr>
        <w:t xml:space="preserve">Poznámka: </w:t>
      </w:r>
    </w:p>
    <w:p w:rsidR="00C6398D" w:rsidRPr="00166EDD" w:rsidRDefault="00C6398D" w:rsidP="006A1B29">
      <w:pPr>
        <w:rPr>
          <w:sz w:val="28"/>
          <w:szCs w:val="28"/>
        </w:rPr>
      </w:pPr>
      <w:r w:rsidRPr="00166EDD">
        <w:rPr>
          <w:sz w:val="28"/>
          <w:szCs w:val="28"/>
        </w:rPr>
        <w:t xml:space="preserve">1. </w:t>
      </w:r>
      <w:r w:rsidR="006A1B29" w:rsidRPr="00166EDD">
        <w:rPr>
          <w:sz w:val="28"/>
          <w:szCs w:val="28"/>
        </w:rPr>
        <w:t xml:space="preserve">výpočet se provádí pro dva a více ZP </w:t>
      </w:r>
    </w:p>
    <w:p w:rsidR="00C6398D" w:rsidRPr="00166EDD" w:rsidRDefault="00C6398D" w:rsidP="006A1B29">
      <w:pPr>
        <w:rPr>
          <w:sz w:val="28"/>
          <w:szCs w:val="28"/>
        </w:rPr>
      </w:pPr>
      <w:r w:rsidRPr="00166EDD">
        <w:rPr>
          <w:sz w:val="28"/>
          <w:szCs w:val="28"/>
        </w:rPr>
        <w:t>2. platí stejný vzorec</w:t>
      </w:r>
      <w:r w:rsidR="003E2E5B" w:rsidRPr="00166EDD">
        <w:rPr>
          <w:sz w:val="28"/>
          <w:szCs w:val="28"/>
        </w:rPr>
        <w:t xml:space="preserve"> a stejný postup</w:t>
      </w:r>
    </w:p>
    <w:p w:rsidR="00C6398D" w:rsidRPr="00166EDD" w:rsidRDefault="00C6398D" w:rsidP="006A1B29">
      <w:pPr>
        <w:rPr>
          <w:sz w:val="28"/>
          <w:szCs w:val="28"/>
        </w:rPr>
      </w:pPr>
      <w:r w:rsidRPr="00166EDD">
        <w:rPr>
          <w:sz w:val="28"/>
          <w:szCs w:val="28"/>
        </w:rPr>
        <w:t xml:space="preserve">3. pro </w:t>
      </w:r>
      <w:r w:rsidR="003E2E5B" w:rsidRPr="00166EDD">
        <w:rPr>
          <w:sz w:val="28"/>
          <w:szCs w:val="28"/>
        </w:rPr>
        <w:t xml:space="preserve">Qmax a DN </w:t>
      </w:r>
      <w:r w:rsidRPr="00166EDD">
        <w:rPr>
          <w:sz w:val="28"/>
          <w:szCs w:val="28"/>
        </w:rPr>
        <w:t>připojovací potrubí používejte tabulku</w:t>
      </w:r>
      <w:r w:rsidR="00FC224A" w:rsidRPr="00166EDD">
        <w:rPr>
          <w:sz w:val="28"/>
          <w:szCs w:val="28"/>
        </w:rPr>
        <w:t xml:space="preserve"> P2</w:t>
      </w:r>
    </w:p>
    <w:p w:rsidR="00C6398D" w:rsidRPr="00166EDD" w:rsidRDefault="003E2E5B" w:rsidP="006A1B29">
      <w:pPr>
        <w:rPr>
          <w:sz w:val="28"/>
          <w:szCs w:val="28"/>
        </w:rPr>
      </w:pPr>
      <w:r w:rsidRPr="00166EDD">
        <w:rPr>
          <w:sz w:val="28"/>
          <w:szCs w:val="28"/>
        </w:rPr>
        <w:t>4</w:t>
      </w:r>
      <w:r w:rsidR="00C6398D" w:rsidRPr="00166EDD">
        <w:rPr>
          <w:sz w:val="28"/>
          <w:szCs w:val="28"/>
        </w:rPr>
        <w:t>. pro jeden ZP platí tabulka</w:t>
      </w:r>
      <w:r w:rsidR="00FC224A" w:rsidRPr="00166EDD">
        <w:rPr>
          <w:sz w:val="28"/>
          <w:szCs w:val="28"/>
        </w:rPr>
        <w:t xml:space="preserve"> 1</w:t>
      </w:r>
    </w:p>
    <w:p w:rsidR="00C6398D" w:rsidRDefault="006A1B29" w:rsidP="006A1B29">
      <w:pPr>
        <w:rPr>
          <w:sz w:val="40"/>
          <w:szCs w:val="40"/>
        </w:rPr>
      </w:pPr>
      <w:r w:rsidRPr="00C6398D">
        <w:rPr>
          <w:sz w:val="40"/>
          <w:szCs w:val="40"/>
        </w:rPr>
        <w:t xml:space="preserve"> </w:t>
      </w:r>
    </w:p>
    <w:p w:rsidR="00834578" w:rsidRPr="00834578" w:rsidRDefault="00834578" w:rsidP="00834578">
      <w:pPr>
        <w:rPr>
          <w:sz w:val="28"/>
          <w:szCs w:val="28"/>
        </w:rPr>
      </w:pPr>
      <w:r w:rsidRPr="00834578">
        <w:rPr>
          <w:sz w:val="28"/>
          <w:szCs w:val="28"/>
          <w:highlight w:val="green"/>
        </w:rPr>
        <w:t>Vše o dimenzování ZDT</w:t>
      </w:r>
      <w:r w:rsidRPr="00834578">
        <w:rPr>
          <w:sz w:val="28"/>
          <w:szCs w:val="28"/>
        </w:rPr>
        <w:t xml:space="preserve">: </w:t>
      </w:r>
      <w:hyperlink r:id="rId75" w:history="1">
        <w:r w:rsidRPr="00834578">
          <w:rPr>
            <w:rStyle w:val="Hypertextovodkaz"/>
            <w:sz w:val="28"/>
            <w:szCs w:val="28"/>
          </w:rPr>
          <w:t>http://www.fce.vutbr.cz/TZB/vrana.j/</w:t>
        </w:r>
      </w:hyperlink>
    </w:p>
    <w:p w:rsidR="00C6398D" w:rsidRDefault="00C6398D"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FC224A" w:rsidRDefault="00FC224A" w:rsidP="006A1B29">
      <w:pPr>
        <w:rPr>
          <w:sz w:val="40"/>
          <w:szCs w:val="40"/>
        </w:rPr>
      </w:pPr>
    </w:p>
    <w:p w:rsidR="003801BC" w:rsidRDefault="003801BC" w:rsidP="006A1B29">
      <w:pPr>
        <w:rPr>
          <w:sz w:val="40"/>
          <w:szCs w:val="40"/>
        </w:rPr>
      </w:pPr>
    </w:p>
    <w:p w:rsidR="00FC224A" w:rsidRDefault="00FC224A" w:rsidP="00FC224A">
      <w:pPr>
        <w:spacing w:before="100" w:beforeAutospacing="1" w:after="100" w:afterAutospacing="1"/>
        <w:ind w:left="1410" w:hanging="1410"/>
      </w:pPr>
      <w:r>
        <w:rPr>
          <w:b/>
        </w:rPr>
        <w:lastRenderedPageBreak/>
        <w:t xml:space="preserve">Tabulka 1: Výpočtové odtoky </w:t>
      </w:r>
      <w:r>
        <w:rPr>
          <w:b/>
          <w:i/>
        </w:rPr>
        <w:t>DU</w:t>
      </w:r>
      <w:r>
        <w:rPr>
          <w:b/>
        </w:rPr>
        <w:t xml:space="preserve"> jednotlivých zařizovacích předmětů a DN pro jeden ZP </w:t>
      </w:r>
    </w:p>
    <w:p w:rsidR="00FC224A" w:rsidRDefault="00FC224A" w:rsidP="00FC224A">
      <w:pPr>
        <w:spacing w:before="100" w:beforeAutospacing="1" w:after="100" w:afterAutospacing="1"/>
      </w:pPr>
      <w:r>
        <w:t> </w:t>
      </w:r>
    </w:p>
    <w:tbl>
      <w:tblPr>
        <w:tblW w:w="4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3"/>
        <w:gridCol w:w="2269"/>
      </w:tblGrid>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pStyle w:val="Nadpis6"/>
              <w:jc w:val="center"/>
            </w:pPr>
            <w:r>
              <w:rPr>
                <w:sz w:val="24"/>
                <w:szCs w:val="24"/>
              </w:rPr>
              <w:t>Zařizovací předmět</w:t>
            </w:r>
          </w:p>
        </w:tc>
        <w:tc>
          <w:tcPr>
            <w:tcW w:w="1456"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jc w:val="center"/>
            </w:pPr>
            <w:r>
              <w:rPr>
                <w:b/>
              </w:rPr>
              <w:t xml:space="preserve">Výpočtový odtok </w:t>
            </w:r>
          </w:p>
          <w:p w:rsidR="00FC224A" w:rsidRDefault="00FC224A">
            <w:pPr>
              <w:spacing w:before="100" w:beforeAutospacing="1" w:after="100" w:afterAutospacing="1"/>
              <w:jc w:val="center"/>
            </w:pPr>
            <w:r>
              <w:rPr>
                <w:b/>
                <w:i/>
              </w:rPr>
              <w:t>DU</w:t>
            </w:r>
            <w:r>
              <w:rPr>
                <w:b/>
              </w:rPr>
              <w:t xml:space="preserve"> </w:t>
            </w:r>
          </w:p>
          <w:p w:rsidR="00FC224A" w:rsidRDefault="00FC224A">
            <w:pPr>
              <w:spacing w:before="100" w:beforeAutospacing="1" w:after="100" w:afterAutospacing="1"/>
              <w:jc w:val="center"/>
            </w:pPr>
            <w:r>
              <w:rPr>
                <w:b/>
              </w:rPr>
              <w:t>[l/s]</w:t>
            </w:r>
          </w:p>
        </w:tc>
      </w:tr>
      <w:tr w:rsidR="00FC224A" w:rsidTr="00FC224A">
        <w:trPr>
          <w:trHeight w:val="384"/>
        </w:trPr>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 xml:space="preserve">Umývátko  </w:t>
            </w:r>
            <w:r w:rsidR="00621F28">
              <w:t>DN 40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0,3</w:t>
            </w:r>
          </w:p>
        </w:tc>
      </w:tr>
      <w:tr w:rsidR="00FC224A" w:rsidTr="00FC224A">
        <w:trPr>
          <w:trHeight w:val="329"/>
        </w:trPr>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Umyvadlo</w:t>
            </w:r>
            <w:r w:rsidR="00621F28">
              <w:t xml:space="preserve"> DN 40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0,5</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Bidet</w:t>
            </w:r>
            <w:r w:rsidR="00621F28">
              <w:t xml:space="preserve"> DN 40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0,5</w:t>
            </w:r>
          </w:p>
        </w:tc>
      </w:tr>
      <w:tr w:rsidR="00FC224A" w:rsidTr="00FC224A">
        <w:trPr>
          <w:trHeight w:val="248"/>
        </w:trPr>
        <w:tc>
          <w:tcPr>
            <w:tcW w:w="3544" w:type="pct"/>
            <w:tcBorders>
              <w:top w:val="single" w:sz="4" w:space="0" w:color="auto"/>
              <w:left w:val="single" w:sz="4" w:space="0" w:color="auto"/>
              <w:bottom w:val="single" w:sz="4" w:space="0" w:color="auto"/>
              <w:right w:val="single" w:sz="4" w:space="0" w:color="auto"/>
            </w:tcBorders>
            <w:hideMark/>
          </w:tcPr>
          <w:p w:rsidR="00FC224A" w:rsidRDefault="00FC224A" w:rsidP="00621F28">
            <w:pPr>
              <w:spacing w:before="100" w:beforeAutospacing="1" w:after="100" w:afterAutospacing="1"/>
            </w:pPr>
            <w:r>
              <w:t>Pisoárová mísa</w:t>
            </w:r>
            <w:r w:rsidR="00621F28">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0,5</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Sprcha s podlahovou vpustí</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0,6</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Sprchová mísa bez zátky</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0,6</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Sprchová mísa se zátkou</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Koupací vana</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Kuchyňský dřez</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Prameník</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Bytová myčka nádobí</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Automatická pračka do 6 kg prádla</w:t>
            </w:r>
            <w:r w:rsidR="00563B65">
              <w:t xml:space="preserve">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rsidP="00563B65">
            <w:pPr>
              <w:spacing w:before="100" w:beforeAutospacing="1" w:after="100" w:afterAutospacing="1"/>
            </w:pPr>
            <w:r>
              <w:t xml:space="preserve">Podlahová vpust </w:t>
            </w:r>
            <w:r w:rsidR="00563B65">
              <w:t xml:space="preserve">s napojením DN </w:t>
            </w:r>
            <w:r>
              <w:t>50</w:t>
            </w:r>
            <w:r w:rsidR="00563B65">
              <w:t xml:space="preserve"> = DN 50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0,8</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Litinová výlevka</w:t>
            </w:r>
            <w:r w:rsidR="00563B65">
              <w:t xml:space="preserve"> s napojením DN 70 = DN 70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1,5</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rsidP="00A8319F">
            <w:pPr>
              <w:spacing w:before="100" w:beforeAutospacing="1" w:after="100" w:afterAutospacing="1"/>
            </w:pPr>
            <w:r>
              <w:t xml:space="preserve">Podlahová vpust </w:t>
            </w:r>
            <w:r w:rsidR="00A8319F">
              <w:t xml:space="preserve">s napojením </w:t>
            </w:r>
            <w:r>
              <w:t>DN 70</w:t>
            </w:r>
            <w:r w:rsidR="00A8319F">
              <w:t xml:space="preserve"> = DN 70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1,5</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 xml:space="preserve">Záchodová mísa s tlakovým splachovačem </w:t>
            </w:r>
            <w:r w:rsidR="00A8319F">
              <w:t>DN 110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2,0</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Záchodová mísa s nádržkovým splachovačem o objemu 6,0 nebo 7,5 l</w:t>
            </w:r>
            <w:r w:rsidR="00A8319F">
              <w:t xml:space="preserve"> DN 110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2,0</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 xml:space="preserve">Podlahová vpust </w:t>
            </w:r>
            <w:r w:rsidR="00A8319F">
              <w:t xml:space="preserve">s napojením </w:t>
            </w:r>
            <w:r>
              <w:t>DN 100</w:t>
            </w:r>
            <w:r w:rsidR="00A8319F">
              <w:t xml:space="preserve"> = DN 110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2,0</w:t>
            </w:r>
          </w:p>
        </w:tc>
      </w:tr>
      <w:tr w:rsidR="00FC224A" w:rsidTr="00FC224A">
        <w:tc>
          <w:tcPr>
            <w:tcW w:w="3544" w:type="pct"/>
            <w:tcBorders>
              <w:top w:val="single" w:sz="4" w:space="0" w:color="auto"/>
              <w:left w:val="single" w:sz="4" w:space="0" w:color="auto"/>
              <w:bottom w:val="single" w:sz="4" w:space="0" w:color="auto"/>
              <w:right w:val="single" w:sz="4" w:space="0" w:color="auto"/>
            </w:tcBorders>
            <w:hideMark/>
          </w:tcPr>
          <w:p w:rsidR="00FC224A" w:rsidRDefault="00FC224A">
            <w:pPr>
              <w:spacing w:before="100" w:beforeAutospacing="1" w:after="100" w:afterAutospacing="1"/>
            </w:pPr>
            <w:r>
              <w:t>Záchodová mísa nebo keramická výlevka s nádržkovým splachovačem o objemu 9,0 litrů</w:t>
            </w:r>
            <w:r w:rsidR="00A8319F">
              <w:t xml:space="preserve"> DN 110</w:t>
            </w:r>
          </w:p>
        </w:tc>
        <w:tc>
          <w:tcPr>
            <w:tcW w:w="1456" w:type="pct"/>
            <w:tcBorders>
              <w:top w:val="single" w:sz="4" w:space="0" w:color="auto"/>
              <w:left w:val="single" w:sz="4" w:space="0" w:color="auto"/>
              <w:bottom w:val="single" w:sz="4" w:space="0" w:color="auto"/>
              <w:right w:val="single" w:sz="4" w:space="0" w:color="auto"/>
            </w:tcBorders>
            <w:vAlign w:val="center"/>
            <w:hideMark/>
          </w:tcPr>
          <w:p w:rsidR="00FC224A" w:rsidRDefault="00FC224A">
            <w:pPr>
              <w:spacing w:before="100" w:beforeAutospacing="1" w:after="100" w:afterAutospacing="1"/>
              <w:jc w:val="center"/>
            </w:pPr>
            <w:r>
              <w:t>2,5</w:t>
            </w:r>
          </w:p>
        </w:tc>
      </w:tr>
    </w:tbl>
    <w:p w:rsidR="00C6398D" w:rsidRDefault="00C6398D"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pPr>
    </w:p>
    <w:p w:rsidR="00A67F53" w:rsidRDefault="00A67F53" w:rsidP="006A1B29">
      <w:pPr>
        <w:rPr>
          <w:sz w:val="40"/>
          <w:szCs w:val="40"/>
        </w:rPr>
        <w:sectPr w:rsidR="00A67F53" w:rsidSect="00B4184F">
          <w:pgSz w:w="11906" w:h="16838"/>
          <w:pgMar w:top="1418" w:right="1418" w:bottom="1418" w:left="1418" w:header="709" w:footer="709" w:gutter="0"/>
          <w:cols w:space="708"/>
          <w:docGrid w:linePitch="360"/>
        </w:sectPr>
      </w:pPr>
    </w:p>
    <w:p w:rsidR="00A67F53" w:rsidRDefault="00A67F53" w:rsidP="00A67F53">
      <w:pPr>
        <w:rPr>
          <w:rStyle w:val="Hypertextovodkaz"/>
          <w:sz w:val="28"/>
          <w:szCs w:val="28"/>
        </w:rPr>
      </w:pPr>
      <w:r>
        <w:rPr>
          <w:rStyle w:val="Hypertextovodkaz"/>
          <w:sz w:val="28"/>
          <w:szCs w:val="28"/>
        </w:rPr>
        <w:lastRenderedPageBreak/>
        <w:t>P1. NEVĚTRANÉ PŘIPOJOVACÍ POTRUBÍ – největší počet kolen nad 67,5° (poznámka napojovací koleno není zahrnuto) je 3 ks</w:t>
      </w:r>
    </w:p>
    <w:p w:rsidR="00A67F53" w:rsidRDefault="00C34B5D" w:rsidP="00A67F53">
      <w:pPr>
        <w:rPr>
          <w:rStyle w:val="Hypertextovodkaz"/>
          <w:sz w:val="28"/>
          <w:szCs w:val="28"/>
        </w:rPr>
      </w:pPr>
      <w:r>
        <w:rPr>
          <w:noProof/>
          <w:lang w:eastAsia="cs-CZ"/>
        </w:rPr>
        <w:drawing>
          <wp:anchor distT="0" distB="0" distL="114300" distR="114300" simplePos="0" relativeHeight="251675648" behindDoc="1" locked="0" layoutInCell="1" allowOverlap="1" wp14:anchorId="6B5EAF06" wp14:editId="2A6D6261">
            <wp:simplePos x="0" y="0"/>
            <wp:positionH relativeFrom="column">
              <wp:posOffset>45720</wp:posOffset>
            </wp:positionH>
            <wp:positionV relativeFrom="paragraph">
              <wp:posOffset>4445</wp:posOffset>
            </wp:positionV>
            <wp:extent cx="7712075" cy="4070985"/>
            <wp:effectExtent l="0" t="0" r="3175" b="5715"/>
            <wp:wrapTight wrapText="bothSides">
              <wp:wrapPolygon edited="0">
                <wp:start x="0" y="0"/>
                <wp:lineTo x="0" y="21529"/>
                <wp:lineTo x="21556" y="21529"/>
                <wp:lineTo x="21556" y="0"/>
                <wp:lineTo x="0" y="0"/>
              </wp:wrapPolygon>
            </wp:wrapTight>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712075" cy="4070985"/>
                    </a:xfrm>
                    <a:prstGeom prst="rect">
                      <a:avLst/>
                    </a:prstGeom>
                  </pic:spPr>
                </pic:pic>
              </a:graphicData>
            </a:graphic>
            <wp14:sizeRelH relativeFrom="page">
              <wp14:pctWidth>0</wp14:pctWidth>
            </wp14:sizeRelH>
            <wp14:sizeRelV relativeFrom="page">
              <wp14:pctHeight>0</wp14:pctHeight>
            </wp14:sizeRelV>
          </wp:anchor>
        </w:drawing>
      </w:r>
    </w:p>
    <w:p w:rsidR="00A67F53" w:rsidRDefault="00A67F53" w:rsidP="00A67F53">
      <w:pPr>
        <w:rPr>
          <w:rStyle w:val="Hypertextovodkaz"/>
          <w:sz w:val="28"/>
          <w:szCs w:val="28"/>
        </w:rPr>
      </w:pPr>
      <w:r>
        <w:rPr>
          <w:rStyle w:val="Hypertextovodkaz"/>
          <w:sz w:val="28"/>
          <w:szCs w:val="28"/>
        </w:rPr>
        <w:t xml:space="preserve">  </w:t>
      </w:r>
    </w:p>
    <w:p w:rsidR="00A67F53" w:rsidRDefault="00A67F53" w:rsidP="00A67F53">
      <w:pPr>
        <w:rPr>
          <w:rStyle w:val="Hypertextovodkaz"/>
          <w:sz w:val="28"/>
          <w:szCs w:val="28"/>
        </w:rPr>
      </w:pPr>
    </w:p>
    <w:p w:rsidR="00A67F53" w:rsidRDefault="00A67F53" w:rsidP="00A67F53">
      <w:pPr>
        <w:rPr>
          <w:rStyle w:val="Hypertextovodkaz"/>
          <w:sz w:val="28"/>
          <w:szCs w:val="28"/>
        </w:rPr>
      </w:pPr>
    </w:p>
    <w:p w:rsidR="00A67F53" w:rsidRDefault="00A67F53" w:rsidP="00A67F53">
      <w:pPr>
        <w:rPr>
          <w:rStyle w:val="Hypertextovodkaz"/>
          <w:sz w:val="28"/>
          <w:szCs w:val="28"/>
        </w:rPr>
      </w:pPr>
    </w:p>
    <w:p w:rsidR="00A67F53" w:rsidRDefault="00A67F53" w:rsidP="00A67F53">
      <w:pPr>
        <w:rPr>
          <w:rStyle w:val="Hypertextovodkaz"/>
          <w:sz w:val="28"/>
          <w:szCs w:val="28"/>
        </w:rPr>
      </w:pPr>
    </w:p>
    <w:p w:rsidR="00A67F53" w:rsidRDefault="00A67F53" w:rsidP="00A67F53">
      <w:pPr>
        <w:rPr>
          <w:rStyle w:val="Hypertextovodkaz"/>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A67F53" w:rsidRDefault="00A67F53" w:rsidP="00A67F53">
      <w:pPr>
        <w:rPr>
          <w:rStyle w:val="Hypertextovodkaz"/>
          <w:color w:val="auto"/>
          <w:sz w:val="28"/>
          <w:szCs w:val="28"/>
        </w:rPr>
      </w:pPr>
    </w:p>
    <w:p w:rsidR="00C34B5D" w:rsidRDefault="00C34B5D" w:rsidP="00A67F53">
      <w:pPr>
        <w:rPr>
          <w:rStyle w:val="Hypertextovodkaz"/>
          <w:color w:val="auto"/>
          <w:sz w:val="28"/>
          <w:szCs w:val="28"/>
        </w:rPr>
      </w:pPr>
    </w:p>
    <w:p w:rsidR="00C34B5D" w:rsidRDefault="00C34B5D" w:rsidP="00A67F53">
      <w:pPr>
        <w:rPr>
          <w:rStyle w:val="Hypertextovodkaz"/>
          <w:color w:val="auto"/>
          <w:sz w:val="28"/>
          <w:szCs w:val="28"/>
        </w:rPr>
      </w:pPr>
      <w:r>
        <w:rPr>
          <w:noProof/>
          <w:lang w:eastAsia="cs-CZ"/>
        </w:rPr>
        <w:drawing>
          <wp:anchor distT="0" distB="0" distL="114300" distR="114300" simplePos="0" relativeHeight="251677696" behindDoc="1" locked="0" layoutInCell="1" allowOverlap="1" wp14:anchorId="6066FC43" wp14:editId="69E88F6C">
            <wp:simplePos x="0" y="0"/>
            <wp:positionH relativeFrom="margin">
              <wp:posOffset>4465513</wp:posOffset>
            </wp:positionH>
            <wp:positionV relativeFrom="paragraph">
              <wp:posOffset>161290</wp:posOffset>
            </wp:positionV>
            <wp:extent cx="1478915" cy="865505"/>
            <wp:effectExtent l="0" t="0" r="6985" b="0"/>
            <wp:wrapTight wrapText="bothSides">
              <wp:wrapPolygon edited="0">
                <wp:start x="0" y="0"/>
                <wp:lineTo x="0" y="20919"/>
                <wp:lineTo x="21424" y="20919"/>
                <wp:lineTo x="21424" y="0"/>
                <wp:lineTo x="0" y="0"/>
              </wp:wrapPolygon>
            </wp:wrapTight>
            <wp:docPr id="31826" name="Obráze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78915" cy="86550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6672" behindDoc="1" locked="0" layoutInCell="1" allowOverlap="1" wp14:anchorId="4163FDFA" wp14:editId="34133863">
            <wp:simplePos x="0" y="0"/>
            <wp:positionH relativeFrom="margin">
              <wp:posOffset>6446106</wp:posOffset>
            </wp:positionH>
            <wp:positionV relativeFrom="paragraph">
              <wp:posOffset>39315</wp:posOffset>
            </wp:positionV>
            <wp:extent cx="2273935" cy="967105"/>
            <wp:effectExtent l="0" t="0" r="0" b="4445"/>
            <wp:wrapTight wrapText="bothSides">
              <wp:wrapPolygon edited="0">
                <wp:start x="0" y="0"/>
                <wp:lineTo x="0" y="21274"/>
                <wp:lineTo x="21353" y="21274"/>
                <wp:lineTo x="21353" y="0"/>
                <wp:lineTo x="0" y="0"/>
              </wp:wrapPolygon>
            </wp:wrapTight>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73935" cy="967105"/>
                    </a:xfrm>
                    <a:prstGeom prst="rect">
                      <a:avLst/>
                    </a:prstGeom>
                  </pic:spPr>
                </pic:pic>
              </a:graphicData>
            </a:graphic>
            <wp14:sizeRelH relativeFrom="page">
              <wp14:pctWidth>0</wp14:pctWidth>
            </wp14:sizeRelH>
            <wp14:sizeRelV relativeFrom="page">
              <wp14:pctHeight>0</wp14:pctHeight>
            </wp14:sizeRelV>
          </wp:anchor>
        </w:drawing>
      </w:r>
    </w:p>
    <w:p w:rsidR="00A67F53" w:rsidRDefault="00C34B5D" w:rsidP="00A67F53">
      <w:pPr>
        <w:rPr>
          <w:rStyle w:val="Hypertextovodkaz"/>
          <w:color w:val="auto"/>
          <w:sz w:val="28"/>
          <w:szCs w:val="28"/>
        </w:rPr>
      </w:pPr>
      <w:r>
        <w:rPr>
          <w:rStyle w:val="Hypertextovodkaz"/>
          <w:color w:val="auto"/>
          <w:sz w:val="28"/>
          <w:szCs w:val="28"/>
        </w:rPr>
        <w:t>Z</w:t>
      </w:r>
      <w:r w:rsidR="00A67F53" w:rsidRPr="0068448E">
        <w:rPr>
          <w:rStyle w:val="Hypertextovodkaz"/>
          <w:color w:val="auto"/>
          <w:sz w:val="28"/>
          <w:szCs w:val="28"/>
        </w:rPr>
        <w:t xml:space="preserve">droj: </w:t>
      </w:r>
      <w:hyperlink r:id="rId79" w:history="1">
        <w:r w:rsidR="00A67F53" w:rsidRPr="0068448E">
          <w:rPr>
            <w:rStyle w:val="Hypertextovodkaz"/>
            <w:color w:val="auto"/>
            <w:sz w:val="28"/>
            <w:szCs w:val="28"/>
          </w:rPr>
          <w:t>https://www.fce.vutbr.cz/TZB/vrana.j/</w:t>
        </w:r>
      </w:hyperlink>
    </w:p>
    <w:p w:rsidR="00A67F53" w:rsidRDefault="00A67F53" w:rsidP="00A67F53">
      <w:pPr>
        <w:rPr>
          <w:rStyle w:val="Hypertextovodkaz"/>
          <w:color w:val="auto"/>
          <w:sz w:val="28"/>
          <w:szCs w:val="28"/>
        </w:rPr>
        <w:sectPr w:rsidR="00A67F53" w:rsidSect="00A67F53">
          <w:pgSz w:w="16838" w:h="11906" w:orient="landscape"/>
          <w:pgMar w:top="1418" w:right="1418" w:bottom="1418" w:left="1418" w:header="709" w:footer="709" w:gutter="0"/>
          <w:cols w:space="708"/>
          <w:docGrid w:linePitch="360"/>
        </w:sectPr>
      </w:pPr>
    </w:p>
    <w:p w:rsidR="006A1B29" w:rsidRPr="00C34B5D" w:rsidRDefault="006A1B29" w:rsidP="006A1B29">
      <w:pPr>
        <w:jc w:val="center"/>
        <w:rPr>
          <w:u w:val="single"/>
        </w:rPr>
      </w:pPr>
    </w:p>
    <w:p w:rsidR="006A1B29" w:rsidRPr="00A846A0" w:rsidRDefault="006A1B29" w:rsidP="006A1B29">
      <w:pPr>
        <w:jc w:val="center"/>
        <w:rPr>
          <w:sz w:val="28"/>
          <w:szCs w:val="28"/>
          <w:u w:val="single"/>
        </w:rPr>
      </w:pPr>
      <w:r w:rsidRPr="00A846A0">
        <w:rPr>
          <w:sz w:val="28"/>
          <w:szCs w:val="28"/>
          <w:u w:val="single"/>
        </w:rPr>
        <w:t>Odpad č. 4-  1.NP</w:t>
      </w:r>
    </w:p>
    <w:p w:rsidR="006A1B29" w:rsidRPr="00A846A0" w:rsidRDefault="006A1B29" w:rsidP="006A1B29">
      <w:pPr>
        <w:jc w:val="center"/>
        <w:rPr>
          <w:u w:val="single"/>
        </w:rPr>
      </w:pPr>
    </w:p>
    <w:p w:rsidR="006A1B29" w:rsidRPr="00A846A0" w:rsidRDefault="006A1B29" w:rsidP="006A1B29">
      <w:r w:rsidRPr="00A846A0">
        <w:rPr>
          <w:noProof/>
          <w:lang w:eastAsia="cs-CZ"/>
        </w:rPr>
        <w:drawing>
          <wp:anchor distT="0" distB="0" distL="114300" distR="114300" simplePos="0" relativeHeight="251659264" behindDoc="0" locked="0" layoutInCell="1" allowOverlap="1" wp14:anchorId="2AF23CB5" wp14:editId="2A0FC1B3">
            <wp:simplePos x="0" y="0"/>
            <wp:positionH relativeFrom="margin">
              <wp:posOffset>2363458</wp:posOffset>
            </wp:positionH>
            <wp:positionV relativeFrom="paragraph">
              <wp:posOffset>6556</wp:posOffset>
            </wp:positionV>
            <wp:extent cx="3479804" cy="1891034"/>
            <wp:effectExtent l="0" t="0" r="6346" b="0"/>
            <wp:wrapThrough wrapText="bothSides">
              <wp:wrapPolygon edited="0">
                <wp:start x="0" y="0"/>
                <wp:lineTo x="0" y="21324"/>
                <wp:lineTo x="21521" y="21324"/>
                <wp:lineTo x="21521" y="0"/>
                <wp:lineTo x="0" y="0"/>
              </wp:wrapPolygon>
            </wp:wrapThrough>
            <wp:docPr id="60" name="Obrázek 60" descr="C:\Users\sadil\AppData\Local\Microsoft\Windows\INetCache\Content.Word\řez-Mod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l="7509" t="18786" r="6320" b="22680"/>
                    <a:stretch>
                      <a:fillRect/>
                    </a:stretch>
                  </pic:blipFill>
                  <pic:spPr>
                    <a:xfrm>
                      <a:off x="0" y="0"/>
                      <a:ext cx="3479804" cy="1891034"/>
                    </a:xfrm>
                    <a:prstGeom prst="rect">
                      <a:avLst/>
                    </a:prstGeom>
                    <a:noFill/>
                    <a:ln>
                      <a:noFill/>
                      <a:prstDash/>
                    </a:ln>
                  </pic:spPr>
                </pic:pic>
              </a:graphicData>
            </a:graphic>
          </wp:anchor>
        </w:drawing>
      </w:r>
      <w:r w:rsidRPr="00A846A0">
        <w:t>Umyvadlo     DU=0,5 l/s</w:t>
      </w:r>
    </w:p>
    <w:p w:rsidR="006A1B29" w:rsidRPr="00A846A0" w:rsidRDefault="006A1B29" w:rsidP="006A1B29">
      <w:r w:rsidRPr="00A846A0">
        <w:t>Pračka           DU=0,8 l/s</w:t>
      </w:r>
    </w:p>
    <w:p w:rsidR="006A1B29" w:rsidRPr="00A846A0" w:rsidRDefault="006A1B29" w:rsidP="006A1B29"/>
    <w:p w:rsidR="006A1B29" w:rsidRPr="00A846A0" w:rsidRDefault="006A1B29" w:rsidP="006A1B29">
      <w:r w:rsidRPr="00A846A0">
        <w:rPr>
          <w:rFonts w:eastAsia="Times New Roman"/>
        </w:rPr>
        <w:t xml:space="preserve"> </w:t>
      </w:r>
    </w:p>
    <w:p w:rsidR="006A1B29" w:rsidRPr="00A846A0" w:rsidRDefault="006A1B29" w:rsidP="006A1B29">
      <w:r w:rsidRPr="00A846A0">
        <w:rPr>
          <w:rFonts w:eastAsia="Times New Roman"/>
        </w:rPr>
        <w:t xml:space="preserve"> </w:t>
      </w: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=0.5*</m:t>
        </m:r>
        <m:rad>
          <m:radPr>
            <m:degHide m:val="1"/>
            <m:ctrlPr>
              <w:rPr>
                <w:rFonts w:ascii="Cambria Math" w:hAnsi="Cambria Math"/>
                <w:i/>
              </w:rPr>
            </m:ctrlPr>
          </m:radPr>
          <m:deg/>
          <m:e>
            <m:r>
              <w:rPr>
                <w:rFonts w:ascii="Cambria Math" w:hAnsi="Cambria Math"/>
              </w:rPr>
              <m:t>0,5+0,8</m:t>
            </m:r>
          </m:e>
        </m:rad>
        <m:r>
          <w:rPr>
            <w:rFonts w:ascii="Cambria Math" w:hAnsi="Cambria Math"/>
          </w:rPr>
          <m:t>=0.57</m:t>
        </m:r>
        <m:r>
          <w:rPr>
            <w:rFonts w:ascii="Cambria Math" w:eastAsia="Times New Roman" w:hAnsi="Cambria Math"/>
          </w:rPr>
          <m:t xml:space="preserve"> l/s</m:t>
        </m:r>
      </m:oMath>
    </w:p>
    <w:p w:rsidR="006A1B29" w:rsidRPr="00A846A0" w:rsidRDefault="003433DF" w:rsidP="006A1B29">
      <w:pPr>
        <w:rPr>
          <w:rFonts w:eastAsia="Times New Roman"/>
        </w:rPr>
      </w:pP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rPr>
            </m:ctrlPr>
          </m:sSubPr>
          <m:e>
            <m:r>
              <w:rPr>
                <w:rFonts w:ascii="Cambria Math" w:hAnsi="Cambria Math"/>
              </w:rPr>
              <m:t>DU</m:t>
            </m:r>
          </m:e>
          <m:sub>
            <m:r>
              <w:rPr>
                <w:rFonts w:ascii="Cambria Math" w:hAnsi="Cambria Math"/>
              </w:rPr>
              <m:t>max</m:t>
            </m:r>
          </m:sub>
        </m:sSub>
      </m:oMath>
      <w:r w:rsidR="006A1B29" w:rsidRPr="00A846A0">
        <w:rPr>
          <w:rFonts w:eastAsia="Times New Roman"/>
        </w:rPr>
        <w:t xml:space="preserve"> </w:t>
      </w:r>
    </w:p>
    <w:p w:rsidR="006A1B29" w:rsidRPr="00A846A0" w:rsidRDefault="003433DF" w:rsidP="006A1B29">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max</m:t>
            </m:r>
          </m:sub>
        </m:sSub>
      </m:oMath>
      <w:r w:rsidR="006A1B29" w:rsidRPr="00A846A0">
        <w:t xml:space="preserve"> </w:t>
      </w:r>
    </w:p>
    <w:p w:rsidR="00A846A0" w:rsidRDefault="006A1B29" w:rsidP="006A1B29">
      <w:pPr>
        <w:rPr>
          <w:rFonts w:eastAsia="Times New Roman"/>
        </w:rPr>
      </w:pPr>
      <w:r w:rsidRPr="00A846A0">
        <w:rPr>
          <w:rFonts w:eastAsia="Times New Roman"/>
        </w:rPr>
        <w:t xml:space="preserve">0,8 l/s = 0,8 l/s </w:t>
      </w:r>
    </w:p>
    <w:p w:rsidR="006A1B29" w:rsidRPr="00517B58" w:rsidRDefault="00A846A0" w:rsidP="006A1B29">
      <w:pPr>
        <w:rPr>
          <w:b/>
          <w:u w:val="single"/>
        </w:rPr>
      </w:pPr>
      <w:r w:rsidRPr="00517B58">
        <w:rPr>
          <w:rFonts w:eastAsia="Times New Roman"/>
          <w:b/>
          <w:u w:val="single"/>
        </w:rPr>
        <w:t>Dle P</w:t>
      </w:r>
      <w:r w:rsidR="00A67F53" w:rsidRPr="00517B58">
        <w:rPr>
          <w:rFonts w:eastAsia="Times New Roman"/>
          <w:b/>
          <w:u w:val="single"/>
        </w:rPr>
        <w:t>1</w:t>
      </w:r>
      <w:r w:rsidRPr="00517B58">
        <w:rPr>
          <w:rFonts w:eastAsia="Times New Roman"/>
          <w:b/>
          <w:u w:val="single"/>
        </w:rPr>
        <w:t xml:space="preserve"> </w:t>
      </w:r>
      <w:r w:rsidR="006A1B29" w:rsidRPr="00517B58">
        <w:rPr>
          <w:rFonts w:eastAsia="Times New Roman"/>
          <w:b/>
          <w:u w:val="single"/>
        </w:rPr>
        <w:t>Navrhuji DN 50</w:t>
      </w:r>
    </w:p>
    <w:p w:rsidR="006A1B29" w:rsidRPr="00A846A0" w:rsidRDefault="006A1B29" w:rsidP="006A1B29">
      <w:pPr>
        <w:jc w:val="center"/>
        <w:rPr>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6A1B29" w:rsidRPr="00C34B5D" w:rsidRDefault="006A1B29" w:rsidP="006A1B29">
      <w:pPr>
        <w:jc w:val="center"/>
        <w:rPr>
          <w:sz w:val="28"/>
          <w:szCs w:val="28"/>
          <w:u w:val="single"/>
        </w:rPr>
      </w:pPr>
      <w:r w:rsidRPr="00C34B5D">
        <w:rPr>
          <w:sz w:val="28"/>
          <w:szCs w:val="28"/>
          <w:u w:val="single"/>
        </w:rPr>
        <w:t>Odpad č. 4 -  2.NP</w:t>
      </w:r>
    </w:p>
    <w:p w:rsidR="006A1B29" w:rsidRPr="00C34B5D" w:rsidRDefault="006A1B29" w:rsidP="006A1B29">
      <w:pPr>
        <w:rPr>
          <w:rFonts w:eastAsia="Times New Roman"/>
          <w:u w:val="single"/>
        </w:rPr>
      </w:pPr>
    </w:p>
    <w:p w:rsidR="006A1B29" w:rsidRPr="00C34B5D" w:rsidRDefault="006A1B29" w:rsidP="006A1B29">
      <w:r w:rsidRPr="00C34B5D">
        <w:rPr>
          <w:noProof/>
          <w:lang w:eastAsia="cs-CZ"/>
        </w:rPr>
        <w:drawing>
          <wp:anchor distT="0" distB="0" distL="114300" distR="114300" simplePos="0" relativeHeight="251660288" behindDoc="0" locked="0" layoutInCell="1" allowOverlap="1" wp14:anchorId="3986B09E" wp14:editId="7F3266E6">
            <wp:simplePos x="0" y="0"/>
            <wp:positionH relativeFrom="margin">
              <wp:posOffset>2244093</wp:posOffset>
            </wp:positionH>
            <wp:positionV relativeFrom="paragraph">
              <wp:posOffset>2542</wp:posOffset>
            </wp:positionV>
            <wp:extent cx="3887471" cy="1419862"/>
            <wp:effectExtent l="0" t="0" r="0" b="8888"/>
            <wp:wrapThrough wrapText="bothSides">
              <wp:wrapPolygon edited="0">
                <wp:start x="0" y="0"/>
                <wp:lineTo x="0" y="21445"/>
                <wp:lineTo x="21487" y="21445"/>
                <wp:lineTo x="21487" y="0"/>
                <wp:lineTo x="0" y="0"/>
              </wp:wrapPolygon>
            </wp:wrapThrough>
            <wp:docPr id="61" name="Obrázek 3" descr="C:\Users\sadil\AppData\Local\Microsoft\Windows\INetCache\Content.Word\řez-Model 2.N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t="26629" r="267" b="27820"/>
                    <a:stretch>
                      <a:fillRect/>
                    </a:stretch>
                  </pic:blipFill>
                  <pic:spPr>
                    <a:xfrm>
                      <a:off x="0" y="0"/>
                      <a:ext cx="3887471" cy="1419862"/>
                    </a:xfrm>
                    <a:prstGeom prst="rect">
                      <a:avLst/>
                    </a:prstGeom>
                    <a:noFill/>
                    <a:ln>
                      <a:noFill/>
                      <a:prstDash/>
                    </a:ln>
                  </pic:spPr>
                </pic:pic>
              </a:graphicData>
            </a:graphic>
          </wp:anchor>
        </w:drawing>
      </w:r>
      <w:r w:rsidRPr="00C34B5D">
        <w:t>Umyvadlo         DU=0,5 l/s</w:t>
      </w:r>
    </w:p>
    <w:p w:rsidR="006A1B29" w:rsidRPr="00C34B5D" w:rsidRDefault="006A1B29" w:rsidP="006A1B29">
      <w:r w:rsidRPr="00C34B5D">
        <w:t>Koupací vana   DU=0,8 l/s</w:t>
      </w:r>
    </w:p>
    <w:p w:rsidR="006A1B29" w:rsidRPr="00C34B5D" w:rsidRDefault="006A1B29" w:rsidP="006A1B29"/>
    <w:p w:rsidR="006A1B29" w:rsidRPr="00C34B5D" w:rsidRDefault="006A1B29" w:rsidP="006A1B29">
      <w:r w:rsidRPr="00C34B5D">
        <w:rPr>
          <w:rFonts w:eastAsia="Times New Roman"/>
        </w:rPr>
        <w:t xml:space="preserve"> </w:t>
      </w:r>
    </w:p>
    <w:p w:rsidR="006A1B29" w:rsidRPr="00C34B5D" w:rsidRDefault="006A1B29" w:rsidP="006A1B29">
      <w:pPr>
        <w:rPr>
          <w:rFonts w:eastAsia="Times New Roman"/>
        </w:rPr>
      </w:pPr>
      <w:r w:rsidRPr="00C34B5D">
        <w:rPr>
          <w:rFonts w:eastAsia="Times New Roman"/>
        </w:rPr>
        <w:t xml:space="preserve"> </w:t>
      </w: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=0.5*</m:t>
        </m:r>
        <m:rad>
          <m:radPr>
            <m:degHide m:val="1"/>
            <m:ctrlPr>
              <w:rPr>
                <w:rFonts w:ascii="Cambria Math" w:hAnsi="Cambria Math"/>
                <w:i/>
              </w:rPr>
            </m:ctrlPr>
          </m:radPr>
          <m:deg/>
          <m:e>
            <m:r>
              <w:rPr>
                <w:rFonts w:ascii="Cambria Math" w:hAnsi="Cambria Math"/>
              </w:rPr>
              <m:t>0,5+0,8</m:t>
            </m:r>
          </m:e>
        </m:rad>
        <m:r>
          <w:rPr>
            <w:rFonts w:ascii="Cambria Math" w:hAnsi="Cambria Math"/>
          </w:rPr>
          <m:t>=0.57 l/s</m:t>
        </m:r>
      </m:oMath>
    </w:p>
    <w:p w:rsidR="006A1B29" w:rsidRPr="00C34B5D" w:rsidRDefault="003433DF" w:rsidP="006A1B29">
      <w:pPr>
        <w:rPr>
          <w:rFonts w:eastAsia="Times New Roman"/>
        </w:rPr>
      </w:pP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rPr>
            </m:ctrlPr>
          </m:sSubPr>
          <m:e>
            <m:r>
              <w:rPr>
                <w:rFonts w:ascii="Cambria Math" w:hAnsi="Cambria Math"/>
              </w:rPr>
              <m:t>DU</m:t>
            </m:r>
          </m:e>
          <m:sub>
            <m:r>
              <w:rPr>
                <w:rFonts w:ascii="Cambria Math" w:hAnsi="Cambria Math"/>
              </w:rPr>
              <m:t>max</m:t>
            </m:r>
          </m:sub>
        </m:sSub>
      </m:oMath>
      <w:r w:rsidR="006A1B29" w:rsidRPr="00C34B5D">
        <w:rPr>
          <w:rFonts w:eastAsia="Times New Roman"/>
        </w:rPr>
        <w:t xml:space="preserve"> </w:t>
      </w:r>
    </w:p>
    <w:p w:rsidR="006A1B29" w:rsidRPr="00C34B5D" w:rsidRDefault="003433DF" w:rsidP="006A1B29">
      <w:pPr>
        <w:rPr>
          <w:rFonts w:eastAsia="Times New Roman"/>
        </w:rPr>
      </w:pP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max</m:t>
            </m:r>
          </m:sub>
        </m:sSub>
      </m:oMath>
      <w:r w:rsidR="006A1B29" w:rsidRPr="00C34B5D">
        <w:rPr>
          <w:rFonts w:eastAsia="Times New Roman"/>
        </w:rPr>
        <w:t xml:space="preserve"> </w:t>
      </w:r>
    </w:p>
    <w:p w:rsidR="006A1B29" w:rsidRDefault="006A1B29" w:rsidP="00C34B5D">
      <w:pPr>
        <w:rPr>
          <w:rFonts w:eastAsia="Times New Roman"/>
        </w:rPr>
      </w:pPr>
      <w:r w:rsidRPr="00C34B5D">
        <w:rPr>
          <w:rFonts w:eastAsia="Times New Roman"/>
        </w:rPr>
        <w:t xml:space="preserve">0,8 l/s = 0,8 l/s  </w:t>
      </w:r>
    </w:p>
    <w:p w:rsidR="00C34B5D" w:rsidRPr="00517B58" w:rsidRDefault="00C34B5D" w:rsidP="00C34B5D">
      <w:pPr>
        <w:rPr>
          <w:rFonts w:eastAsia="Times New Roman"/>
          <w:b/>
          <w:u w:val="single"/>
        </w:rPr>
      </w:pPr>
      <w:r w:rsidRPr="00517B58">
        <w:rPr>
          <w:rFonts w:eastAsia="Times New Roman"/>
          <w:b/>
          <w:u w:val="single"/>
        </w:rPr>
        <w:t>Dle P1 Navrhuji DN 50</w:t>
      </w:r>
    </w:p>
    <w:p w:rsidR="00166EDD" w:rsidRDefault="00166EDD" w:rsidP="00C34B5D">
      <w:pPr>
        <w:rPr>
          <w:rFonts w:eastAsia="Times New Roman"/>
        </w:rPr>
      </w:pPr>
    </w:p>
    <w:p w:rsidR="00166EDD" w:rsidRDefault="00166EDD" w:rsidP="00C34B5D">
      <w:pPr>
        <w:rPr>
          <w:rFonts w:eastAsia="Times New Roman"/>
        </w:rPr>
      </w:pPr>
    </w:p>
    <w:p w:rsidR="00166EDD" w:rsidRDefault="00166EDD" w:rsidP="00C34B5D">
      <w:pPr>
        <w:rPr>
          <w:rFonts w:eastAsia="Times New Roman"/>
        </w:rPr>
      </w:pPr>
    </w:p>
    <w:p w:rsidR="00166EDD" w:rsidRDefault="00166EDD" w:rsidP="00C34B5D">
      <w:pPr>
        <w:rPr>
          <w:rFonts w:eastAsia="Times New Roman"/>
        </w:rPr>
      </w:pPr>
    </w:p>
    <w:p w:rsidR="00166EDD" w:rsidRPr="00166EDD" w:rsidRDefault="00166EDD" w:rsidP="00C34B5D">
      <w:pPr>
        <w:rPr>
          <w:sz w:val="48"/>
          <w:szCs w:val="48"/>
        </w:rPr>
      </w:pPr>
      <w:r>
        <w:rPr>
          <w:rFonts w:eastAsia="Times New Roman"/>
          <w:sz w:val="48"/>
          <w:szCs w:val="48"/>
        </w:rPr>
        <w:t xml:space="preserve">- - - - - - - - - - - - - - - - - - - - - - - - - - - - - - - - - </w:t>
      </w:r>
    </w:p>
    <w:p w:rsidR="00C34B5D" w:rsidRPr="00C34B5D" w:rsidRDefault="00C34B5D" w:rsidP="00C34B5D">
      <w:pPr>
        <w:rPr>
          <w:rFonts w:eastAsia="Times New Roman"/>
        </w:rPr>
      </w:pPr>
    </w:p>
    <w:p w:rsidR="006A1B29" w:rsidRPr="00C34B5D" w:rsidRDefault="006A1B29" w:rsidP="006A1B29">
      <w:pPr>
        <w:rPr>
          <w:rFonts w:eastAsia="Times New Roman"/>
        </w:rPr>
      </w:pPr>
    </w:p>
    <w:p w:rsidR="006A1B29" w:rsidRPr="00C34B5D" w:rsidRDefault="006A1B29" w:rsidP="006A1B29">
      <w:pPr>
        <w:rPr>
          <w:rFonts w:eastAsia="Times New Roman"/>
        </w:rPr>
      </w:pPr>
    </w:p>
    <w:p w:rsidR="006A1B29" w:rsidRPr="00670B47" w:rsidRDefault="006A1B29" w:rsidP="006A1B29">
      <w:pPr>
        <w:rPr>
          <w:rFonts w:eastAsia="Times New Roman"/>
          <w:strike/>
        </w:rPr>
      </w:pPr>
    </w:p>
    <w:p w:rsidR="006A1B29" w:rsidRPr="00670B47" w:rsidRDefault="006A1B29" w:rsidP="006A1B29">
      <w:pPr>
        <w:rPr>
          <w:rFonts w:eastAsia="Times New Roman"/>
          <w:strike/>
        </w:rPr>
      </w:pPr>
    </w:p>
    <w:p w:rsidR="006A1B29" w:rsidRPr="00670B47" w:rsidRDefault="006A1B29" w:rsidP="006A1B29">
      <w:pPr>
        <w:rPr>
          <w:rFonts w:eastAsia="Times New Roman"/>
          <w:strike/>
        </w:rPr>
      </w:pPr>
    </w:p>
    <w:p w:rsidR="006A1B29" w:rsidRPr="00670B47" w:rsidRDefault="006A1B29" w:rsidP="006A1B29">
      <w:pPr>
        <w:rPr>
          <w:strike/>
        </w:rPr>
      </w:pPr>
    </w:p>
    <w:p w:rsidR="006A1B29" w:rsidRPr="00670B47" w:rsidRDefault="006A1B29" w:rsidP="006A1B29">
      <w:pPr>
        <w:rPr>
          <w:b/>
          <w:strike/>
          <w:sz w:val="36"/>
          <w:szCs w:val="36"/>
        </w:rPr>
      </w:pPr>
    </w:p>
    <w:p w:rsidR="006A1B29" w:rsidRPr="00670B47" w:rsidRDefault="006A1B29" w:rsidP="006A1B29">
      <w:pPr>
        <w:rPr>
          <w:b/>
          <w:strike/>
          <w:sz w:val="36"/>
          <w:szCs w:val="36"/>
        </w:rPr>
      </w:pPr>
    </w:p>
    <w:p w:rsidR="006A1B29" w:rsidRPr="00670B47" w:rsidRDefault="006A1B29" w:rsidP="006A1B29">
      <w:pPr>
        <w:rPr>
          <w:b/>
          <w:strike/>
          <w:sz w:val="36"/>
          <w:szCs w:val="36"/>
        </w:rPr>
      </w:pPr>
    </w:p>
    <w:p w:rsidR="006A1B29" w:rsidRPr="00670B47" w:rsidRDefault="006A1B29" w:rsidP="006A1B29">
      <w:pPr>
        <w:rPr>
          <w:b/>
          <w:strike/>
          <w:sz w:val="36"/>
          <w:szCs w:val="36"/>
        </w:rPr>
      </w:pPr>
    </w:p>
    <w:p w:rsidR="006A1B29" w:rsidRPr="00670B47" w:rsidRDefault="006A1B29" w:rsidP="006A1B29">
      <w:pPr>
        <w:rPr>
          <w:b/>
          <w:strike/>
          <w:sz w:val="36"/>
          <w:szCs w:val="36"/>
        </w:rPr>
      </w:pPr>
    </w:p>
    <w:p w:rsidR="006A1B29" w:rsidRPr="00670B47" w:rsidRDefault="006A1B29" w:rsidP="006A1B29">
      <w:pPr>
        <w:rPr>
          <w:b/>
          <w:strike/>
          <w:sz w:val="56"/>
          <w:szCs w:val="56"/>
        </w:rPr>
      </w:pPr>
      <w:r w:rsidRPr="003769F9">
        <w:rPr>
          <w:b/>
          <w:sz w:val="56"/>
          <w:szCs w:val="56"/>
        </w:rPr>
        <w:lastRenderedPageBreak/>
        <w:t>DIMENZOVÁNÍ SPLAŠKOVÝCH ODPADNÍCH POTRUBÍ</w:t>
      </w:r>
      <w:r w:rsidR="003769F9" w:rsidRPr="003769F9">
        <w:rPr>
          <w:b/>
          <w:sz w:val="56"/>
          <w:szCs w:val="56"/>
        </w:rPr>
        <w:t xml:space="preserve">     </w:t>
      </w:r>
      <w:r w:rsidR="003769F9" w:rsidRPr="003801BC">
        <w:rPr>
          <w:b/>
          <w:sz w:val="40"/>
          <w:szCs w:val="40"/>
          <w:highlight w:val="yellow"/>
          <w:u w:val="single"/>
        </w:rPr>
        <w:t>2</w:t>
      </w:r>
      <w:r w:rsidR="003769F9">
        <w:rPr>
          <w:b/>
          <w:sz w:val="40"/>
          <w:szCs w:val="40"/>
          <w:highlight w:val="yellow"/>
          <w:u w:val="single"/>
        </w:rPr>
        <w:t>6</w:t>
      </w:r>
      <w:r w:rsidR="003769F9" w:rsidRPr="003801BC">
        <w:rPr>
          <w:b/>
          <w:sz w:val="40"/>
          <w:szCs w:val="40"/>
          <w:highlight w:val="yellow"/>
          <w:u w:val="single"/>
        </w:rPr>
        <w:t>.</w:t>
      </w:r>
      <w:r w:rsidR="003769F9">
        <w:rPr>
          <w:b/>
          <w:sz w:val="40"/>
          <w:szCs w:val="40"/>
          <w:highlight w:val="yellow"/>
          <w:u w:val="single"/>
        </w:rPr>
        <w:t xml:space="preserve"> </w:t>
      </w:r>
      <w:r w:rsidR="003769F9" w:rsidRPr="003801BC">
        <w:rPr>
          <w:b/>
          <w:sz w:val="40"/>
          <w:szCs w:val="40"/>
          <w:highlight w:val="yellow"/>
          <w:u w:val="single"/>
        </w:rPr>
        <w:t>10.</w:t>
      </w:r>
      <w:r w:rsidR="003769F9">
        <w:rPr>
          <w:b/>
          <w:sz w:val="40"/>
          <w:szCs w:val="40"/>
          <w:highlight w:val="yellow"/>
          <w:u w:val="single"/>
        </w:rPr>
        <w:t xml:space="preserve"> </w:t>
      </w:r>
      <w:r w:rsidR="003769F9" w:rsidRPr="003801BC">
        <w:rPr>
          <w:b/>
          <w:sz w:val="40"/>
          <w:szCs w:val="40"/>
          <w:highlight w:val="yellow"/>
          <w:u w:val="single"/>
        </w:rPr>
        <w:t>2021</w:t>
      </w:r>
    </w:p>
    <w:p w:rsidR="006A1B29" w:rsidRDefault="006A1B29" w:rsidP="006A1B29">
      <w:pPr>
        <w:rPr>
          <w:strike/>
          <w:sz w:val="40"/>
          <w:szCs w:val="40"/>
        </w:rPr>
      </w:pPr>
      <w:r w:rsidRPr="00670B47">
        <w:rPr>
          <w:strike/>
          <w:noProof/>
          <w:lang w:eastAsia="cs-CZ"/>
        </w:rPr>
        <w:drawing>
          <wp:inline distT="0" distB="0" distL="0" distR="0" wp14:anchorId="4BA28D06" wp14:editId="3609089B">
            <wp:extent cx="4593266" cy="423249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65651" cy="4391340"/>
                    </a:xfrm>
                    <a:prstGeom prst="rect">
                      <a:avLst/>
                    </a:prstGeom>
                  </pic:spPr>
                </pic:pic>
              </a:graphicData>
            </a:graphic>
          </wp:inline>
        </w:drawing>
      </w:r>
      <w:r w:rsidRPr="00670B47">
        <w:rPr>
          <w:strike/>
          <w:sz w:val="40"/>
          <w:szCs w:val="40"/>
        </w:rPr>
        <w:t xml:space="preserve"> </w:t>
      </w:r>
    </w:p>
    <w:p w:rsidR="008E3D73" w:rsidRDefault="008E3D73" w:rsidP="006A1B29">
      <w:pPr>
        <w:rPr>
          <w:strike/>
          <w:sz w:val="40"/>
          <w:szCs w:val="40"/>
        </w:rPr>
      </w:pPr>
    </w:p>
    <w:p w:rsidR="008E3D73" w:rsidRDefault="008E3D73" w:rsidP="008E3D73">
      <w:pPr>
        <w:rPr>
          <w:sz w:val="40"/>
          <w:szCs w:val="40"/>
        </w:rPr>
      </w:pPr>
      <w:r w:rsidRPr="00C6398D">
        <w:rPr>
          <w:sz w:val="40"/>
          <w:szCs w:val="40"/>
        </w:rPr>
        <w:t xml:space="preserve">Poznámka: </w:t>
      </w:r>
    </w:p>
    <w:p w:rsidR="008E3D73" w:rsidRPr="00166EDD" w:rsidRDefault="008E3D73" w:rsidP="008E3D73">
      <w:pPr>
        <w:rPr>
          <w:sz w:val="28"/>
          <w:szCs w:val="28"/>
        </w:rPr>
      </w:pPr>
      <w:r w:rsidRPr="00166EDD">
        <w:rPr>
          <w:sz w:val="28"/>
          <w:szCs w:val="28"/>
        </w:rPr>
        <w:t xml:space="preserve">1. výpočet se provádí pro </w:t>
      </w:r>
      <w:r>
        <w:rPr>
          <w:sz w:val="28"/>
          <w:szCs w:val="28"/>
        </w:rPr>
        <w:t>celý odpad až k patě stoupačky</w:t>
      </w:r>
      <w:r w:rsidRPr="00166EDD">
        <w:rPr>
          <w:sz w:val="28"/>
          <w:szCs w:val="28"/>
        </w:rPr>
        <w:t xml:space="preserve"> </w:t>
      </w:r>
    </w:p>
    <w:p w:rsidR="008E3D73" w:rsidRPr="00166EDD" w:rsidRDefault="008E3D73" w:rsidP="008E3D73">
      <w:pPr>
        <w:rPr>
          <w:sz w:val="28"/>
          <w:szCs w:val="28"/>
        </w:rPr>
      </w:pPr>
      <w:r w:rsidRPr="00166EDD">
        <w:rPr>
          <w:sz w:val="28"/>
          <w:szCs w:val="28"/>
        </w:rPr>
        <w:t>2. platí stejný vzorec a stejný postup</w:t>
      </w:r>
    </w:p>
    <w:p w:rsidR="008E3D73" w:rsidRPr="00166EDD" w:rsidRDefault="008E3D73" w:rsidP="008E3D73">
      <w:pPr>
        <w:rPr>
          <w:sz w:val="28"/>
          <w:szCs w:val="28"/>
        </w:rPr>
      </w:pPr>
      <w:r w:rsidRPr="00166EDD">
        <w:rPr>
          <w:sz w:val="28"/>
          <w:szCs w:val="28"/>
        </w:rPr>
        <w:t xml:space="preserve">3. pro Qmax a DN </w:t>
      </w:r>
      <w:r>
        <w:rPr>
          <w:sz w:val="28"/>
          <w:szCs w:val="28"/>
        </w:rPr>
        <w:t xml:space="preserve">odpadní </w:t>
      </w:r>
      <w:r w:rsidRPr="00166EDD">
        <w:rPr>
          <w:sz w:val="28"/>
          <w:szCs w:val="28"/>
        </w:rPr>
        <w:t>potrubí používejte tabulk</w:t>
      </w:r>
      <w:r w:rsidR="00C813AD">
        <w:rPr>
          <w:sz w:val="28"/>
          <w:szCs w:val="28"/>
        </w:rPr>
        <w:t>y</w:t>
      </w:r>
      <w:r w:rsidRPr="00166EDD">
        <w:rPr>
          <w:sz w:val="28"/>
          <w:szCs w:val="28"/>
        </w:rPr>
        <w:t xml:space="preserve"> P2</w:t>
      </w:r>
      <w:r>
        <w:rPr>
          <w:sz w:val="28"/>
          <w:szCs w:val="28"/>
        </w:rPr>
        <w:t xml:space="preserve"> nebo P3</w:t>
      </w:r>
    </w:p>
    <w:p w:rsidR="008E3D73" w:rsidRPr="00166EDD" w:rsidRDefault="008E3D73" w:rsidP="008E3D73">
      <w:pPr>
        <w:rPr>
          <w:sz w:val="28"/>
          <w:szCs w:val="28"/>
        </w:rPr>
      </w:pPr>
      <w:r w:rsidRPr="00166EDD">
        <w:rPr>
          <w:sz w:val="28"/>
          <w:szCs w:val="28"/>
        </w:rPr>
        <w:t xml:space="preserve">4. </w:t>
      </w:r>
      <w:r>
        <w:rPr>
          <w:sz w:val="28"/>
          <w:szCs w:val="28"/>
        </w:rPr>
        <w:t>jaký v nich je rozdí</w:t>
      </w:r>
      <w:r w:rsidR="007D6121">
        <w:rPr>
          <w:sz w:val="28"/>
          <w:szCs w:val="28"/>
        </w:rPr>
        <w:t>l</w:t>
      </w:r>
      <w:r>
        <w:rPr>
          <w:sz w:val="28"/>
          <w:szCs w:val="28"/>
        </w:rPr>
        <w:t>?, umíte odpovědět?</w:t>
      </w:r>
    </w:p>
    <w:p w:rsidR="008E3D73" w:rsidRDefault="008E3D73" w:rsidP="008E3D73">
      <w:pPr>
        <w:rPr>
          <w:sz w:val="40"/>
          <w:szCs w:val="40"/>
        </w:rPr>
      </w:pPr>
      <w:r w:rsidRPr="00C6398D">
        <w:rPr>
          <w:sz w:val="40"/>
          <w:szCs w:val="40"/>
        </w:rPr>
        <w:t xml:space="preserve"> </w:t>
      </w:r>
    </w:p>
    <w:p w:rsidR="00834578" w:rsidRPr="00834578" w:rsidRDefault="00834578" w:rsidP="00834578">
      <w:pPr>
        <w:rPr>
          <w:sz w:val="28"/>
          <w:szCs w:val="28"/>
        </w:rPr>
      </w:pPr>
      <w:r w:rsidRPr="00834578">
        <w:rPr>
          <w:sz w:val="28"/>
          <w:szCs w:val="28"/>
          <w:highlight w:val="green"/>
        </w:rPr>
        <w:t>Vše o dimenzování ZDT</w:t>
      </w:r>
      <w:r w:rsidRPr="00834578">
        <w:rPr>
          <w:sz w:val="28"/>
          <w:szCs w:val="28"/>
        </w:rPr>
        <w:t xml:space="preserve">: </w:t>
      </w:r>
      <w:hyperlink r:id="rId83" w:history="1">
        <w:r w:rsidRPr="00834578">
          <w:rPr>
            <w:rStyle w:val="Hypertextovodkaz"/>
            <w:sz w:val="28"/>
            <w:szCs w:val="28"/>
          </w:rPr>
          <w:t>http://www.fce.vutbr.cz/TZB/vrana.j/</w:t>
        </w:r>
      </w:hyperlink>
    </w:p>
    <w:p w:rsidR="008E3D73" w:rsidRDefault="008E3D73" w:rsidP="006A1B29">
      <w:pPr>
        <w:rPr>
          <w:strike/>
          <w:sz w:val="40"/>
          <w:szCs w:val="40"/>
        </w:rPr>
      </w:pPr>
    </w:p>
    <w:p w:rsidR="008E3D73" w:rsidRDefault="008E3D73" w:rsidP="006A1B29">
      <w:pPr>
        <w:rPr>
          <w:strike/>
          <w:sz w:val="40"/>
          <w:szCs w:val="40"/>
        </w:rPr>
      </w:pPr>
    </w:p>
    <w:p w:rsidR="008E3D73" w:rsidRDefault="008E3D73" w:rsidP="006A1B29">
      <w:pPr>
        <w:rPr>
          <w:strike/>
          <w:sz w:val="40"/>
          <w:szCs w:val="40"/>
        </w:rPr>
      </w:pPr>
    </w:p>
    <w:p w:rsidR="008E3D73" w:rsidRDefault="008E3D73" w:rsidP="006A1B29">
      <w:pPr>
        <w:rPr>
          <w:strike/>
          <w:sz w:val="40"/>
          <w:szCs w:val="40"/>
        </w:rPr>
      </w:pPr>
    </w:p>
    <w:p w:rsidR="008E3D73" w:rsidRDefault="008E3D73" w:rsidP="006A1B29">
      <w:pPr>
        <w:rPr>
          <w:strike/>
          <w:sz w:val="40"/>
          <w:szCs w:val="40"/>
        </w:rPr>
      </w:pPr>
    </w:p>
    <w:p w:rsidR="008E3D73" w:rsidRDefault="008E3D73" w:rsidP="008E3D73">
      <w:pPr>
        <w:rPr>
          <w:rStyle w:val="Hypertextovodkaz"/>
          <w:sz w:val="28"/>
          <w:szCs w:val="28"/>
        </w:rPr>
      </w:pPr>
      <w:r>
        <w:rPr>
          <w:rStyle w:val="Hypertextovodkaz"/>
          <w:sz w:val="28"/>
          <w:szCs w:val="28"/>
        </w:rPr>
        <w:lastRenderedPageBreak/>
        <w:t>P2. HYDRAULICKÉ KAPACITY SPLAŠKOVÉHO ODPADNÍHO POTRUBÍ S HLAVNÍM VĚTRACÍM POTRUBÍM</w:t>
      </w:r>
    </w:p>
    <w:p w:rsidR="008E3D73" w:rsidRDefault="008E3D73" w:rsidP="008E3D73">
      <w:pPr>
        <w:rPr>
          <w:rStyle w:val="Hypertextovodkaz"/>
          <w:sz w:val="28"/>
          <w:szCs w:val="28"/>
        </w:rPr>
      </w:pPr>
      <w:r>
        <w:rPr>
          <w:noProof/>
          <w:lang w:eastAsia="cs-CZ"/>
        </w:rPr>
        <w:drawing>
          <wp:inline distT="0" distB="0" distL="0" distR="0" wp14:anchorId="5E3B3746" wp14:editId="20C4738A">
            <wp:extent cx="5759450" cy="2311400"/>
            <wp:effectExtent l="0" t="0" r="0" b="0"/>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340"/>
                    <a:stretch/>
                  </pic:blipFill>
                  <pic:spPr bwMode="auto">
                    <a:xfrm>
                      <a:off x="0" y="0"/>
                      <a:ext cx="5759450" cy="2311400"/>
                    </a:xfrm>
                    <a:prstGeom prst="rect">
                      <a:avLst/>
                    </a:prstGeom>
                    <a:ln>
                      <a:noFill/>
                    </a:ln>
                    <a:extLst>
                      <a:ext uri="{53640926-AAD7-44D8-BBD7-CCE9431645EC}">
                        <a14:shadowObscured xmlns:a14="http://schemas.microsoft.com/office/drawing/2010/main"/>
                      </a:ext>
                    </a:extLst>
                  </pic:spPr>
                </pic:pic>
              </a:graphicData>
            </a:graphic>
          </wp:inline>
        </w:drawing>
      </w:r>
    </w:p>
    <w:p w:rsidR="008E3D73" w:rsidRDefault="008E3D73" w:rsidP="008E3D73">
      <w:pPr>
        <w:rPr>
          <w:rStyle w:val="Hypertextovodkaz"/>
          <w:sz w:val="28"/>
          <w:szCs w:val="28"/>
        </w:rPr>
      </w:pPr>
    </w:p>
    <w:p w:rsidR="008E3D73" w:rsidRPr="006D7EEF" w:rsidRDefault="008E3D73" w:rsidP="008E3D73">
      <w:pPr>
        <w:rPr>
          <w:rStyle w:val="Hypertextovodkaz"/>
          <w:sz w:val="28"/>
          <w:szCs w:val="28"/>
        </w:rPr>
      </w:pPr>
    </w:p>
    <w:p w:rsidR="008E3D73" w:rsidRPr="0068448E" w:rsidRDefault="008E3D73" w:rsidP="008E3D73">
      <w:pPr>
        <w:rPr>
          <w:rStyle w:val="Hypertextovodkaz"/>
          <w:color w:val="auto"/>
          <w:sz w:val="28"/>
          <w:szCs w:val="28"/>
        </w:rPr>
      </w:pPr>
      <w:r w:rsidRPr="0068448E">
        <w:rPr>
          <w:rStyle w:val="Hypertextovodkaz"/>
          <w:color w:val="auto"/>
          <w:sz w:val="28"/>
          <w:szCs w:val="28"/>
        </w:rPr>
        <w:t xml:space="preserve">Zdroj: </w:t>
      </w:r>
      <w:hyperlink r:id="rId84" w:history="1">
        <w:r w:rsidRPr="0068448E">
          <w:rPr>
            <w:rStyle w:val="Hypertextovodkaz"/>
            <w:color w:val="auto"/>
            <w:sz w:val="28"/>
            <w:szCs w:val="28"/>
          </w:rPr>
          <w:t>https://www.fce.vutbr.cz/TZB/vrana.j/</w:t>
        </w:r>
      </w:hyperlink>
    </w:p>
    <w:p w:rsidR="008E3D73" w:rsidRDefault="008E3D73" w:rsidP="008E3D73">
      <w:pPr>
        <w:rPr>
          <w:b/>
          <w:sz w:val="44"/>
          <w:szCs w:val="44"/>
          <w:u w:val="single"/>
        </w:rPr>
      </w:pPr>
    </w:p>
    <w:p w:rsidR="008E3D73" w:rsidRDefault="008E3D73" w:rsidP="008E3D73">
      <w:pPr>
        <w:rPr>
          <w:rStyle w:val="Hypertextovodkaz"/>
          <w:sz w:val="28"/>
          <w:szCs w:val="28"/>
        </w:rPr>
      </w:pPr>
      <w:r>
        <w:rPr>
          <w:rStyle w:val="Hypertextovodkaz"/>
          <w:sz w:val="28"/>
          <w:szCs w:val="28"/>
        </w:rPr>
        <w:t>P3. HYDRAULICKÉ KAPACITY Q</w:t>
      </w:r>
      <w:r w:rsidRPr="005B5400">
        <w:rPr>
          <w:rStyle w:val="Hypertextovodkaz"/>
          <w:sz w:val="28"/>
          <w:szCs w:val="28"/>
          <w:vertAlign w:val="subscript"/>
        </w:rPr>
        <w:t>MAX</w:t>
      </w:r>
      <w:r>
        <w:rPr>
          <w:rStyle w:val="Hypertextovodkaz"/>
          <w:sz w:val="28"/>
          <w:szCs w:val="28"/>
        </w:rPr>
        <w:t xml:space="preserve"> NEVĚTRANÉHO SPLAŠKOVÉHO ODPADNÍHO POTRUBÍ UKONČENÉHO ZÁTKOU.</w:t>
      </w:r>
    </w:p>
    <w:p w:rsidR="008E3D73" w:rsidRDefault="008E3D73" w:rsidP="008E3D73">
      <w:pPr>
        <w:rPr>
          <w:b/>
          <w:sz w:val="44"/>
          <w:szCs w:val="44"/>
          <w:u w:val="single"/>
        </w:rPr>
      </w:pPr>
    </w:p>
    <w:p w:rsidR="008E3D73" w:rsidRDefault="008E3D73" w:rsidP="008E3D73">
      <w:pPr>
        <w:rPr>
          <w:b/>
          <w:sz w:val="44"/>
          <w:szCs w:val="44"/>
          <w:u w:val="single"/>
        </w:rPr>
      </w:pPr>
      <w:r>
        <w:rPr>
          <w:noProof/>
          <w:lang w:eastAsia="cs-CZ"/>
        </w:rPr>
        <w:drawing>
          <wp:inline distT="0" distB="0" distL="0" distR="0" wp14:anchorId="2B913952" wp14:editId="7D50BD80">
            <wp:extent cx="5759450" cy="1517763"/>
            <wp:effectExtent l="0" t="0" r="0" b="635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7750"/>
                    <a:stretch/>
                  </pic:blipFill>
                  <pic:spPr bwMode="auto">
                    <a:xfrm>
                      <a:off x="0" y="0"/>
                      <a:ext cx="5759450" cy="1517763"/>
                    </a:xfrm>
                    <a:prstGeom prst="rect">
                      <a:avLst/>
                    </a:prstGeom>
                    <a:ln>
                      <a:noFill/>
                    </a:ln>
                    <a:extLst>
                      <a:ext uri="{53640926-AAD7-44D8-BBD7-CCE9431645EC}">
                        <a14:shadowObscured xmlns:a14="http://schemas.microsoft.com/office/drawing/2010/main"/>
                      </a:ext>
                    </a:extLst>
                  </pic:spPr>
                </pic:pic>
              </a:graphicData>
            </a:graphic>
          </wp:inline>
        </w:drawing>
      </w:r>
    </w:p>
    <w:p w:rsidR="008E3D73" w:rsidRDefault="008E3D73" w:rsidP="008E3D73">
      <w:pPr>
        <w:rPr>
          <w:b/>
          <w:sz w:val="44"/>
          <w:szCs w:val="44"/>
          <w:u w:val="single"/>
        </w:rPr>
      </w:pPr>
    </w:p>
    <w:p w:rsidR="008E3D73" w:rsidRDefault="008E3D73" w:rsidP="008E3D73">
      <w:pPr>
        <w:rPr>
          <w:b/>
          <w:sz w:val="44"/>
          <w:szCs w:val="44"/>
          <w:u w:val="single"/>
        </w:rPr>
      </w:pPr>
      <w:r>
        <w:rPr>
          <w:noProof/>
          <w:lang w:eastAsia="cs-CZ"/>
        </w:rPr>
        <w:drawing>
          <wp:inline distT="0" distB="0" distL="0" distR="0" wp14:anchorId="1D82D8FA" wp14:editId="3FCAC3DD">
            <wp:extent cx="4346812" cy="2068803"/>
            <wp:effectExtent l="0" t="0" r="0" b="8255"/>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06300" cy="2097115"/>
                    </a:xfrm>
                    <a:prstGeom prst="rect">
                      <a:avLst/>
                    </a:prstGeom>
                  </pic:spPr>
                </pic:pic>
              </a:graphicData>
            </a:graphic>
          </wp:inline>
        </w:drawing>
      </w:r>
    </w:p>
    <w:p w:rsidR="008E3D73" w:rsidRDefault="008E3D73" w:rsidP="008E3D73">
      <w:pPr>
        <w:rPr>
          <w:rStyle w:val="Hypertextovodkaz"/>
          <w:sz w:val="28"/>
          <w:szCs w:val="28"/>
        </w:rPr>
      </w:pPr>
    </w:p>
    <w:p w:rsidR="006A1B29" w:rsidRPr="00670B47" w:rsidRDefault="006A1B29" w:rsidP="006A1B29">
      <w:pPr>
        <w:rPr>
          <w:strike/>
        </w:rPr>
      </w:pPr>
    </w:p>
    <w:p w:rsidR="006A1B29" w:rsidRPr="00670B47" w:rsidRDefault="006A1B29" w:rsidP="006A1B29">
      <w:pPr>
        <w:rPr>
          <w:strike/>
        </w:rPr>
      </w:pPr>
    </w:p>
    <w:p w:rsidR="006A1B29" w:rsidRPr="00C813AD" w:rsidRDefault="006A1B29" w:rsidP="006A1B29">
      <w:pPr>
        <w:rPr>
          <w:sz w:val="40"/>
          <w:szCs w:val="40"/>
          <w:u w:val="single"/>
        </w:rPr>
      </w:pPr>
      <w:r w:rsidRPr="00C813AD">
        <w:rPr>
          <w:sz w:val="40"/>
          <w:szCs w:val="40"/>
          <w:u w:val="single"/>
        </w:rPr>
        <w:t>DN - Odpadní potrubí- větrané</w:t>
      </w:r>
    </w:p>
    <w:p w:rsidR="006A1B29" w:rsidRPr="00C813AD" w:rsidRDefault="006A1B29" w:rsidP="006A1B29">
      <w:pPr>
        <w:jc w:val="center"/>
        <w:rPr>
          <w:u w:val="single"/>
        </w:rPr>
      </w:pPr>
    </w:p>
    <w:p w:rsidR="006A1B29" w:rsidRPr="00C813AD" w:rsidRDefault="006A1B29" w:rsidP="006A1B29">
      <w:pPr>
        <w:jc w:val="center"/>
      </w:pPr>
      <w:r w:rsidRPr="00C813AD">
        <w:rPr>
          <w:sz w:val="28"/>
          <w:szCs w:val="28"/>
          <w:u w:val="single"/>
        </w:rPr>
        <w:t>Odpad č.4</w:t>
      </w:r>
    </w:p>
    <w:p w:rsidR="006A1B29" w:rsidRPr="00C813AD" w:rsidRDefault="006A1B29" w:rsidP="006A1B29">
      <w:r w:rsidRPr="00C813AD">
        <w:rPr>
          <w:noProof/>
          <w:lang w:eastAsia="cs-CZ"/>
        </w:rPr>
        <w:drawing>
          <wp:anchor distT="0" distB="0" distL="114300" distR="114300" simplePos="0" relativeHeight="251661312" behindDoc="0" locked="0" layoutInCell="1" allowOverlap="1" wp14:anchorId="139BEB97" wp14:editId="5FA9CC0E">
            <wp:simplePos x="0" y="0"/>
            <wp:positionH relativeFrom="margin">
              <wp:posOffset>3561715</wp:posOffset>
            </wp:positionH>
            <wp:positionV relativeFrom="paragraph">
              <wp:posOffset>88265</wp:posOffset>
            </wp:positionV>
            <wp:extent cx="2912745" cy="2780030"/>
            <wp:effectExtent l="9208" t="9842" r="0" b="11113"/>
            <wp:wrapThrough wrapText="bothSides">
              <wp:wrapPolygon edited="0">
                <wp:start x="21673" y="-72"/>
                <wp:lineTo x="59" y="-72"/>
                <wp:lineTo x="59" y="20946"/>
                <wp:lineTo x="21673" y="20946"/>
                <wp:lineTo x="21673" y="-72"/>
              </wp:wrapPolygon>
            </wp:wrapThrough>
            <wp:docPr id="54" name="Obrázek 6" descr="C:\Users\sadil\AppData\Local\Microsoft\Windows\INetCache\Content.Word\řez- odpad 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t="-736" r="11837" b="-4442"/>
                    <a:stretch>
                      <a:fillRect/>
                    </a:stretch>
                  </pic:blipFill>
                  <pic:spPr>
                    <a:xfrm rot="16200004">
                      <a:off x="0" y="0"/>
                      <a:ext cx="2912745" cy="2780030"/>
                    </a:xfrm>
                    <a:prstGeom prst="rect">
                      <a:avLst/>
                    </a:prstGeom>
                    <a:noFill/>
                    <a:ln>
                      <a:noFill/>
                      <a:prstDash/>
                    </a:ln>
                  </pic:spPr>
                </pic:pic>
              </a:graphicData>
            </a:graphic>
          </wp:anchor>
        </w:drawing>
      </w:r>
      <w:r w:rsidRPr="00C813AD">
        <w:t>Umyvadlo 2ks     DU=0,5 l/s</w:t>
      </w:r>
    </w:p>
    <w:p w:rsidR="006A1B29" w:rsidRPr="00C813AD" w:rsidRDefault="006A1B29" w:rsidP="006A1B29">
      <w:r w:rsidRPr="00C813AD">
        <w:t>Pračka                  DU=0,8 l/s</w:t>
      </w:r>
    </w:p>
    <w:p w:rsidR="006A1B29" w:rsidRPr="00C813AD" w:rsidRDefault="006A1B29" w:rsidP="006A1B29">
      <w:r w:rsidRPr="00C813AD">
        <w:t>Koupací vana      DU=0,8 l/s</w:t>
      </w:r>
    </w:p>
    <w:p w:rsidR="006A1B29" w:rsidRPr="00C813AD" w:rsidRDefault="006A1B29" w:rsidP="006A1B29">
      <w:r w:rsidRPr="00C813AD">
        <w:t>WC 2ks                DU=2,5 l/s</w:t>
      </w:r>
    </w:p>
    <w:p w:rsidR="006A1B29" w:rsidRPr="00C813AD" w:rsidRDefault="006A1B29" w:rsidP="006A1B29"/>
    <w:p w:rsidR="006A1B29" w:rsidRPr="00C813AD" w:rsidRDefault="006A1B29" w:rsidP="006A1B29">
      <w:r w:rsidRPr="00C813AD">
        <w:rPr>
          <w:rFonts w:eastAsia="Times New Roman"/>
        </w:rPr>
        <w:t xml:space="preserve"> </w:t>
      </w:r>
    </w:p>
    <w:p w:rsidR="006A1B29" w:rsidRPr="00C813AD" w:rsidRDefault="006A1B29" w:rsidP="006A1B29">
      <w:pPr>
        <w:rPr>
          <w:rFonts w:eastAsia="Times New Roman"/>
        </w:rPr>
      </w:pPr>
      <w:r w:rsidRPr="00C813AD">
        <w:rPr>
          <w:rFonts w:eastAsia="Times New Roman"/>
        </w:rPr>
        <w:t xml:space="preserve"> </w:t>
      </w: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=0.5*</m:t>
        </m:r>
        <m:rad>
          <m:radPr>
            <m:degHide m:val="1"/>
            <m:ctrlPr>
              <w:rPr>
                <w:rFonts w:ascii="Cambria Math" w:hAnsi="Cambria Math"/>
                <w:i/>
              </w:rPr>
            </m:ctrlPr>
          </m:radPr>
          <m:deg/>
          <m:e>
            <m:r>
              <w:rPr>
                <w:rFonts w:ascii="Cambria Math" w:hAnsi="Cambria Math"/>
              </w:rPr>
              <m:t>0,5+0,5+0.8+0,8+2,5+2,5</m:t>
            </m:r>
          </m:e>
        </m:rad>
        <m:r>
          <w:rPr>
            <w:rFonts w:ascii="Cambria Math" w:hAnsi="Cambria Math"/>
          </w:rPr>
          <m:t>=1,38 l/s</m:t>
        </m:r>
      </m:oMath>
    </w:p>
    <w:p w:rsidR="006A1B29" w:rsidRPr="00C813AD" w:rsidRDefault="003433DF" w:rsidP="006A1B29">
      <w:pPr>
        <w:rPr>
          <w:rFonts w:eastAsia="Times New Roman"/>
        </w:rPr>
      </w:pPr>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rPr>
            </m:ctrlPr>
          </m:sSubPr>
          <m:e>
            <m:r>
              <w:rPr>
                <w:rFonts w:ascii="Cambria Math" w:hAnsi="Cambria Math"/>
              </w:rPr>
              <m:t>DU</m:t>
            </m:r>
          </m:e>
          <m:sub>
            <m:r>
              <w:rPr>
                <w:rFonts w:ascii="Cambria Math" w:hAnsi="Cambria Math"/>
              </w:rPr>
              <m:t>max</m:t>
            </m:r>
          </m:sub>
        </m:sSub>
      </m:oMath>
      <w:r w:rsidR="006A1B29" w:rsidRPr="00C813AD">
        <w:rPr>
          <w:rFonts w:eastAsia="Times New Roman"/>
        </w:rPr>
        <w:t xml:space="preserve"> </w:t>
      </w:r>
    </w:p>
    <w:p w:rsidR="006A1B29" w:rsidRPr="00C813AD" w:rsidRDefault="003433DF" w:rsidP="006A1B29">
      <m:oMath>
        <m:sSub>
          <m:sSubPr>
            <m:ctrlPr>
              <w:rPr>
                <w:rFonts w:ascii="Cambria Math" w:hAnsi="Cambria Math"/>
              </w:rPr>
            </m:ctrlPr>
          </m:sSubPr>
          <m:e>
            <m:r>
              <w:rPr>
                <w:rFonts w:ascii="Cambria Math" w:hAnsi="Cambria Math"/>
              </w:rPr>
              <m:t>Q</m:t>
            </m:r>
          </m:e>
          <m:sub>
            <m:r>
              <w:rPr>
                <w:rFonts w:ascii="Cambria Math" w:hAnsi="Cambria Math"/>
              </w:rPr>
              <m:t>ww</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max</m:t>
            </m:r>
          </m:sub>
        </m:sSub>
      </m:oMath>
      <w:r w:rsidR="006A1B29" w:rsidRPr="00C813AD">
        <w:rPr>
          <w:rFonts w:eastAsia="Times New Roman"/>
        </w:rPr>
        <w:t xml:space="preserve"> </w:t>
      </w:r>
    </w:p>
    <w:p w:rsidR="006A1B29" w:rsidRPr="00C813AD" w:rsidRDefault="006A1B29" w:rsidP="006A1B29">
      <w:pPr>
        <w:rPr>
          <w:rFonts w:eastAsia="Times New Roman"/>
          <w:u w:val="single"/>
        </w:rPr>
      </w:pPr>
      <w:r w:rsidRPr="00C813AD">
        <w:rPr>
          <w:rFonts w:eastAsia="Times New Roman"/>
        </w:rPr>
        <w:t xml:space="preserve">2,5 l/s </w:t>
      </w:r>
      <w:r w:rsidRPr="00C813AD">
        <w:rPr>
          <w:rFonts w:eastAsia="Times New Roman"/>
        </w:rPr>
        <w:sym w:font="Symbol" w:char="F03C"/>
      </w:r>
      <w:r w:rsidRPr="00C813AD">
        <w:rPr>
          <w:rFonts w:eastAsia="Times New Roman"/>
        </w:rPr>
        <w:t xml:space="preserve"> 4 l/s </w:t>
      </w:r>
    </w:p>
    <w:p w:rsidR="00C813AD" w:rsidRPr="00517B58" w:rsidRDefault="00C813AD" w:rsidP="006A1B29">
      <w:pPr>
        <w:rPr>
          <w:rFonts w:eastAsia="Times New Roman"/>
          <w:b/>
          <w:u w:val="single"/>
        </w:rPr>
      </w:pPr>
      <w:r w:rsidRPr="00517B58">
        <w:rPr>
          <w:rFonts w:eastAsia="Times New Roman"/>
          <w:b/>
          <w:u w:val="single"/>
        </w:rPr>
        <w:t>Dle tabulky P2 Navrhuji DN 110</w:t>
      </w:r>
    </w:p>
    <w:p w:rsidR="006A1B29" w:rsidRPr="00C813AD" w:rsidRDefault="006A1B29" w:rsidP="006A1B29">
      <w:r w:rsidRPr="00C813AD">
        <w:rPr>
          <w:rFonts w:eastAsia="Times New Roman"/>
        </w:rPr>
        <w:t>Poznámka: DN 110 po celé výšce včetně větracího potrubí</w:t>
      </w:r>
    </w:p>
    <w:p w:rsidR="006A1B29" w:rsidRPr="00670B47" w:rsidRDefault="006A1B29" w:rsidP="006A1B29">
      <w:pPr>
        <w:rPr>
          <w:strike/>
          <w:sz w:val="28"/>
          <w:szCs w:val="28"/>
        </w:rPr>
      </w:pPr>
    </w:p>
    <w:p w:rsidR="006A1B29" w:rsidRPr="00670B47" w:rsidRDefault="006A1B29"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C813AD" w:rsidRDefault="00C813AD" w:rsidP="006A1B29">
      <w:pPr>
        <w:rPr>
          <w:b/>
          <w:strike/>
          <w:sz w:val="56"/>
          <w:szCs w:val="56"/>
        </w:rPr>
      </w:pPr>
    </w:p>
    <w:p w:rsidR="006A1B29" w:rsidRPr="00834578" w:rsidRDefault="006A1B29" w:rsidP="006A1B29">
      <w:pPr>
        <w:rPr>
          <w:b/>
          <w:sz w:val="56"/>
          <w:szCs w:val="56"/>
        </w:rPr>
      </w:pPr>
      <w:r w:rsidRPr="00834578">
        <w:rPr>
          <w:b/>
          <w:sz w:val="56"/>
          <w:szCs w:val="56"/>
        </w:rPr>
        <w:lastRenderedPageBreak/>
        <w:t xml:space="preserve">DIMENZOVÁNÍ DEŠŤOVÝCH ODPADNÍCH </w:t>
      </w:r>
      <w:r w:rsidR="007D6121">
        <w:rPr>
          <w:b/>
          <w:sz w:val="56"/>
          <w:szCs w:val="56"/>
        </w:rPr>
        <w:t xml:space="preserve">(SVISLÝCH) </w:t>
      </w:r>
      <w:r w:rsidRPr="00834578">
        <w:rPr>
          <w:b/>
          <w:sz w:val="56"/>
          <w:szCs w:val="56"/>
        </w:rPr>
        <w:t>POTRUBÍ</w:t>
      </w:r>
    </w:p>
    <w:p w:rsidR="006A1B29" w:rsidRPr="00834578" w:rsidRDefault="006A1B29" w:rsidP="006A1B29">
      <w:pPr>
        <w:rPr>
          <w:sz w:val="28"/>
          <w:szCs w:val="28"/>
        </w:rPr>
      </w:pPr>
      <w:r w:rsidRPr="00834578">
        <w:rPr>
          <w:sz w:val="28"/>
          <w:szCs w:val="28"/>
          <w:highlight w:val="green"/>
        </w:rPr>
        <w:t>Vše o dimenzování ZDT</w:t>
      </w:r>
      <w:r w:rsidRPr="00834578">
        <w:rPr>
          <w:sz w:val="28"/>
          <w:szCs w:val="28"/>
        </w:rPr>
        <w:t xml:space="preserve">: </w:t>
      </w:r>
      <w:hyperlink r:id="rId86" w:history="1">
        <w:r w:rsidRPr="00834578">
          <w:rPr>
            <w:rStyle w:val="Hypertextovodkaz"/>
            <w:sz w:val="28"/>
            <w:szCs w:val="28"/>
          </w:rPr>
          <w:t>http://www.fce.vutbr.cz/TZB/vrana.j/</w:t>
        </w:r>
      </w:hyperlink>
    </w:p>
    <w:p w:rsidR="006A1B29" w:rsidRPr="00834578" w:rsidRDefault="006A1B29" w:rsidP="006A1B29">
      <w:pPr>
        <w:rPr>
          <w:sz w:val="28"/>
          <w:szCs w:val="28"/>
        </w:rPr>
      </w:pPr>
    </w:p>
    <w:p w:rsidR="007D6121" w:rsidRDefault="007D6121" w:rsidP="007D6121">
      <w:pPr>
        <w:rPr>
          <w:sz w:val="40"/>
          <w:szCs w:val="40"/>
        </w:rPr>
      </w:pPr>
      <w:r w:rsidRPr="00C6398D">
        <w:rPr>
          <w:sz w:val="40"/>
          <w:szCs w:val="40"/>
        </w:rPr>
        <w:t xml:space="preserve">Poznámka: </w:t>
      </w:r>
    </w:p>
    <w:p w:rsidR="007D6121" w:rsidRPr="00166EDD" w:rsidRDefault="007D6121" w:rsidP="007D6121">
      <w:pPr>
        <w:rPr>
          <w:sz w:val="28"/>
          <w:szCs w:val="28"/>
        </w:rPr>
      </w:pPr>
      <w:r w:rsidRPr="00166EDD">
        <w:rPr>
          <w:sz w:val="28"/>
          <w:szCs w:val="28"/>
        </w:rPr>
        <w:t xml:space="preserve">1. výpočet se provádí pro </w:t>
      </w:r>
      <w:r>
        <w:rPr>
          <w:sz w:val="28"/>
          <w:szCs w:val="28"/>
        </w:rPr>
        <w:t>půdorysný průmět střechy.</w:t>
      </w:r>
      <w:r w:rsidRPr="00166EDD">
        <w:rPr>
          <w:sz w:val="28"/>
          <w:szCs w:val="28"/>
        </w:rPr>
        <w:t xml:space="preserve"> </w:t>
      </w:r>
    </w:p>
    <w:p w:rsidR="007D6121" w:rsidRPr="00166EDD" w:rsidRDefault="007D6121" w:rsidP="007D6121">
      <w:pPr>
        <w:rPr>
          <w:sz w:val="28"/>
          <w:szCs w:val="28"/>
        </w:rPr>
      </w:pPr>
      <w:r w:rsidRPr="00166EDD">
        <w:rPr>
          <w:sz w:val="28"/>
          <w:szCs w:val="28"/>
        </w:rPr>
        <w:t>2. p</w:t>
      </w:r>
      <w:r>
        <w:rPr>
          <w:sz w:val="28"/>
          <w:szCs w:val="28"/>
        </w:rPr>
        <w:t>oužijte vzorec pro průtok dešťových vod.</w:t>
      </w:r>
    </w:p>
    <w:p w:rsidR="007D6121" w:rsidRPr="00166EDD" w:rsidRDefault="007D6121" w:rsidP="007D6121">
      <w:pPr>
        <w:rPr>
          <w:sz w:val="28"/>
          <w:szCs w:val="28"/>
        </w:rPr>
      </w:pPr>
      <w:r w:rsidRPr="00166EDD">
        <w:rPr>
          <w:sz w:val="28"/>
          <w:szCs w:val="28"/>
        </w:rPr>
        <w:t xml:space="preserve">3. pro Qmax a DN </w:t>
      </w:r>
      <w:r>
        <w:rPr>
          <w:sz w:val="28"/>
          <w:szCs w:val="28"/>
        </w:rPr>
        <w:t xml:space="preserve">odpadní </w:t>
      </w:r>
      <w:r w:rsidRPr="00166EDD">
        <w:rPr>
          <w:sz w:val="28"/>
          <w:szCs w:val="28"/>
        </w:rPr>
        <w:t>potrubí používejte tabulk</w:t>
      </w:r>
      <w:r>
        <w:rPr>
          <w:sz w:val="28"/>
          <w:szCs w:val="28"/>
        </w:rPr>
        <w:t>u</w:t>
      </w:r>
      <w:r w:rsidRPr="00166EDD">
        <w:rPr>
          <w:sz w:val="28"/>
          <w:szCs w:val="28"/>
        </w:rPr>
        <w:t xml:space="preserve"> P</w:t>
      </w:r>
      <w:r>
        <w:rPr>
          <w:sz w:val="28"/>
          <w:szCs w:val="28"/>
        </w:rPr>
        <w:t>4</w:t>
      </w:r>
    </w:p>
    <w:p w:rsidR="007D6121" w:rsidRPr="00166EDD" w:rsidRDefault="007D6121" w:rsidP="007D6121">
      <w:pPr>
        <w:rPr>
          <w:sz w:val="28"/>
          <w:szCs w:val="28"/>
        </w:rPr>
      </w:pPr>
      <w:r w:rsidRPr="00166EDD">
        <w:rPr>
          <w:sz w:val="28"/>
          <w:szCs w:val="28"/>
        </w:rPr>
        <w:t xml:space="preserve">4. </w:t>
      </w:r>
      <w:r>
        <w:rPr>
          <w:sz w:val="28"/>
          <w:szCs w:val="28"/>
        </w:rPr>
        <w:t>proč je v tabulce vnitřní a vnější, umíte odpovědět?</w:t>
      </w:r>
    </w:p>
    <w:p w:rsidR="007D6121" w:rsidRDefault="007D6121" w:rsidP="007D6121">
      <w:pPr>
        <w:rPr>
          <w:sz w:val="40"/>
          <w:szCs w:val="40"/>
        </w:rPr>
      </w:pPr>
      <w:r w:rsidRPr="00C6398D">
        <w:rPr>
          <w:sz w:val="40"/>
          <w:szCs w:val="40"/>
        </w:rPr>
        <w:t xml:space="preserve"> </w:t>
      </w:r>
    </w:p>
    <w:p w:rsidR="007D6121" w:rsidRPr="00834578" w:rsidRDefault="007D6121" w:rsidP="007D6121">
      <w:pPr>
        <w:rPr>
          <w:sz w:val="28"/>
          <w:szCs w:val="28"/>
        </w:rPr>
      </w:pPr>
      <w:r w:rsidRPr="00834578">
        <w:rPr>
          <w:sz w:val="28"/>
          <w:szCs w:val="28"/>
          <w:highlight w:val="green"/>
        </w:rPr>
        <w:t>Vše o dimenzování ZDT</w:t>
      </w:r>
      <w:r w:rsidRPr="00834578">
        <w:rPr>
          <w:sz w:val="28"/>
          <w:szCs w:val="28"/>
        </w:rPr>
        <w:t xml:space="preserve">: </w:t>
      </w:r>
      <w:hyperlink r:id="rId87" w:history="1">
        <w:r w:rsidRPr="00834578">
          <w:rPr>
            <w:rStyle w:val="Hypertextovodkaz"/>
            <w:sz w:val="28"/>
            <w:szCs w:val="28"/>
          </w:rPr>
          <w:t>http://www.fce.vutbr.cz/TZB/vrana.j/</w:t>
        </w:r>
      </w:hyperlink>
    </w:p>
    <w:p w:rsidR="006A1B29" w:rsidRDefault="006A1B29" w:rsidP="006A1B29">
      <w:pPr>
        <w:rPr>
          <w:strike/>
          <w:sz w:val="28"/>
          <w:szCs w:val="28"/>
        </w:rPr>
      </w:pPr>
    </w:p>
    <w:p w:rsidR="007D6121" w:rsidRDefault="007D6121" w:rsidP="007D6121">
      <w:pPr>
        <w:rPr>
          <w:rStyle w:val="Hypertextovodkaz"/>
          <w:sz w:val="28"/>
          <w:szCs w:val="28"/>
        </w:rPr>
      </w:pPr>
      <w:r>
        <w:rPr>
          <w:rStyle w:val="Hypertextovodkaz"/>
          <w:sz w:val="28"/>
          <w:szCs w:val="28"/>
        </w:rPr>
        <w:t>P4. HYDRAULICKÉ KAPACITY SPLAŠKOVÝCH DEŠŤOVÝCH ODPADNÍCH POTRUBÍ</w:t>
      </w:r>
    </w:p>
    <w:p w:rsidR="007D6121" w:rsidRDefault="007D6121" w:rsidP="007D6121">
      <w:pPr>
        <w:rPr>
          <w:b/>
          <w:sz w:val="44"/>
          <w:szCs w:val="44"/>
          <w:u w:val="single"/>
        </w:rPr>
      </w:pPr>
    </w:p>
    <w:p w:rsidR="007D6121" w:rsidRDefault="007D6121" w:rsidP="007D6121">
      <w:pPr>
        <w:rPr>
          <w:b/>
          <w:sz w:val="44"/>
          <w:szCs w:val="44"/>
          <w:u w:val="single"/>
        </w:rPr>
      </w:pPr>
      <w:r>
        <w:rPr>
          <w:noProof/>
          <w:lang w:eastAsia="cs-CZ"/>
        </w:rPr>
        <w:drawing>
          <wp:inline distT="0" distB="0" distL="0" distR="0" wp14:anchorId="05862614" wp14:editId="066F7967">
            <wp:extent cx="5759450" cy="1954767"/>
            <wp:effectExtent l="0" t="0" r="0" b="7620"/>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0330"/>
                    <a:stretch/>
                  </pic:blipFill>
                  <pic:spPr bwMode="auto">
                    <a:xfrm>
                      <a:off x="0" y="0"/>
                      <a:ext cx="5759450" cy="1954767"/>
                    </a:xfrm>
                    <a:prstGeom prst="rect">
                      <a:avLst/>
                    </a:prstGeom>
                    <a:ln>
                      <a:noFill/>
                    </a:ln>
                    <a:extLst>
                      <a:ext uri="{53640926-AAD7-44D8-BBD7-CCE9431645EC}">
                        <a14:shadowObscured xmlns:a14="http://schemas.microsoft.com/office/drawing/2010/main"/>
                      </a:ext>
                    </a:extLst>
                  </pic:spPr>
                </pic:pic>
              </a:graphicData>
            </a:graphic>
          </wp:inline>
        </w:drawing>
      </w:r>
    </w:p>
    <w:p w:rsidR="007D6121" w:rsidRDefault="007D6121" w:rsidP="007D6121">
      <w:pPr>
        <w:rPr>
          <w:b/>
          <w:sz w:val="44"/>
          <w:szCs w:val="44"/>
          <w:u w:val="single"/>
        </w:rPr>
      </w:pPr>
    </w:p>
    <w:p w:rsidR="007D6121" w:rsidRPr="0068448E" w:rsidRDefault="007D6121" w:rsidP="007D6121">
      <w:pPr>
        <w:rPr>
          <w:rStyle w:val="Hypertextovodkaz"/>
          <w:color w:val="auto"/>
          <w:sz w:val="28"/>
          <w:szCs w:val="28"/>
        </w:rPr>
      </w:pPr>
      <w:r w:rsidRPr="0068448E">
        <w:rPr>
          <w:rStyle w:val="Hypertextovodkaz"/>
          <w:color w:val="auto"/>
          <w:sz w:val="28"/>
          <w:szCs w:val="28"/>
        </w:rPr>
        <w:t xml:space="preserve">Zdroj: </w:t>
      </w:r>
      <w:hyperlink r:id="rId88" w:history="1">
        <w:r w:rsidRPr="0068448E">
          <w:rPr>
            <w:rStyle w:val="Hypertextovodkaz"/>
            <w:color w:val="auto"/>
            <w:sz w:val="28"/>
            <w:szCs w:val="28"/>
          </w:rPr>
          <w:t>https://www.fce.vutbr.cz/TZB/vrana.j/</w:t>
        </w:r>
      </w:hyperlink>
    </w:p>
    <w:p w:rsidR="007D6121" w:rsidRDefault="007D6121" w:rsidP="007D6121">
      <w:pPr>
        <w:rPr>
          <w:b/>
          <w:sz w:val="44"/>
          <w:szCs w:val="44"/>
          <w:u w:val="single"/>
        </w:rPr>
      </w:pPr>
    </w:p>
    <w:p w:rsidR="007D6121" w:rsidRDefault="007D6121" w:rsidP="006A1B29">
      <w:pPr>
        <w:rPr>
          <w:strike/>
          <w:sz w:val="28"/>
          <w:szCs w:val="28"/>
        </w:rPr>
      </w:pPr>
    </w:p>
    <w:p w:rsidR="00904239" w:rsidRDefault="00904239" w:rsidP="006A1B29">
      <w:pPr>
        <w:rPr>
          <w:strike/>
          <w:sz w:val="28"/>
          <w:szCs w:val="28"/>
        </w:rPr>
      </w:pPr>
    </w:p>
    <w:p w:rsidR="00904239" w:rsidRDefault="00E537BA" w:rsidP="006A1B29">
      <w:pPr>
        <w:rPr>
          <w:sz w:val="28"/>
          <w:szCs w:val="28"/>
        </w:rPr>
      </w:pPr>
      <w:r w:rsidRPr="00E537BA">
        <w:rPr>
          <w:sz w:val="28"/>
          <w:szCs w:val="28"/>
          <w:highlight w:val="yellow"/>
        </w:rPr>
        <w:t>Písemečka 2.</w:t>
      </w:r>
      <w:r w:rsidR="007D478E">
        <w:rPr>
          <w:sz w:val="28"/>
          <w:szCs w:val="28"/>
          <w:highlight w:val="yellow"/>
        </w:rPr>
        <w:t xml:space="preserve"> </w:t>
      </w:r>
      <w:r w:rsidRPr="00E537BA">
        <w:rPr>
          <w:sz w:val="28"/>
          <w:szCs w:val="28"/>
          <w:highlight w:val="yellow"/>
        </w:rPr>
        <w:t>11.</w:t>
      </w:r>
      <w:r w:rsidR="007D478E">
        <w:rPr>
          <w:sz w:val="28"/>
          <w:szCs w:val="28"/>
          <w:highlight w:val="yellow"/>
        </w:rPr>
        <w:t xml:space="preserve"> </w:t>
      </w:r>
      <w:r w:rsidRPr="00E537BA">
        <w:rPr>
          <w:sz w:val="28"/>
          <w:szCs w:val="28"/>
          <w:highlight w:val="yellow"/>
        </w:rPr>
        <w:t>2021</w:t>
      </w:r>
    </w:p>
    <w:p w:rsidR="00E537BA" w:rsidRDefault="00E537BA" w:rsidP="006A1B29">
      <w:pPr>
        <w:rPr>
          <w:sz w:val="28"/>
          <w:szCs w:val="28"/>
        </w:rPr>
      </w:pPr>
      <w:r>
        <w:rPr>
          <w:sz w:val="28"/>
          <w:szCs w:val="28"/>
        </w:rPr>
        <w:t>Dle zadaných zapojení ZP a plochy střechy vypočítáte a navrhnete DN.</w:t>
      </w:r>
    </w:p>
    <w:p w:rsidR="00E537BA" w:rsidRDefault="00E537BA" w:rsidP="006A1B29">
      <w:pPr>
        <w:rPr>
          <w:sz w:val="28"/>
          <w:szCs w:val="28"/>
        </w:rPr>
      </w:pPr>
      <w:r>
        <w:rPr>
          <w:sz w:val="28"/>
          <w:szCs w:val="28"/>
        </w:rPr>
        <w:t>K dispozici můžete mít cokoli.</w:t>
      </w:r>
    </w:p>
    <w:p w:rsidR="00E537BA" w:rsidRPr="00E537BA" w:rsidRDefault="00E537BA" w:rsidP="006A1B29">
      <w:pPr>
        <w:rPr>
          <w:sz w:val="28"/>
          <w:szCs w:val="28"/>
        </w:rPr>
      </w:pPr>
      <w:r>
        <w:rPr>
          <w:sz w:val="28"/>
          <w:szCs w:val="28"/>
        </w:rPr>
        <w:t xml:space="preserve">Výpočet budete provádět dle vzorového výpočtu a-f. </w:t>
      </w:r>
    </w:p>
    <w:p w:rsidR="00904239" w:rsidRDefault="00904239" w:rsidP="006A1B29">
      <w:pPr>
        <w:rPr>
          <w:strike/>
          <w:sz w:val="28"/>
          <w:szCs w:val="28"/>
        </w:rPr>
      </w:pPr>
    </w:p>
    <w:p w:rsidR="00904239" w:rsidRDefault="00904239" w:rsidP="006A1B29">
      <w:pPr>
        <w:rPr>
          <w:strike/>
          <w:sz w:val="28"/>
          <w:szCs w:val="28"/>
        </w:rPr>
      </w:pPr>
    </w:p>
    <w:p w:rsidR="00904239" w:rsidRDefault="00904239" w:rsidP="006A1B29">
      <w:pPr>
        <w:rPr>
          <w:strike/>
          <w:sz w:val="28"/>
          <w:szCs w:val="28"/>
        </w:rPr>
      </w:pPr>
    </w:p>
    <w:p w:rsidR="00904239" w:rsidRDefault="00904239" w:rsidP="006A1B29">
      <w:pPr>
        <w:rPr>
          <w:strike/>
          <w:sz w:val="28"/>
          <w:szCs w:val="28"/>
        </w:rPr>
      </w:pPr>
    </w:p>
    <w:p w:rsidR="00904239" w:rsidRDefault="00904239" w:rsidP="006A1B29">
      <w:pPr>
        <w:rPr>
          <w:strike/>
          <w:sz w:val="28"/>
          <w:szCs w:val="28"/>
        </w:rPr>
      </w:pPr>
    </w:p>
    <w:p w:rsidR="00904239" w:rsidRDefault="00904239" w:rsidP="006A1B29">
      <w:pPr>
        <w:rPr>
          <w:strike/>
          <w:sz w:val="28"/>
          <w:szCs w:val="28"/>
        </w:rPr>
      </w:pPr>
    </w:p>
    <w:p w:rsidR="00904239" w:rsidRDefault="00904239" w:rsidP="006A1B29">
      <w:pPr>
        <w:rPr>
          <w:strike/>
          <w:sz w:val="28"/>
          <w:szCs w:val="28"/>
        </w:rPr>
      </w:pPr>
    </w:p>
    <w:p w:rsidR="00904239" w:rsidRPr="00670B47" w:rsidRDefault="00904239" w:rsidP="006A1B29">
      <w:pPr>
        <w:rPr>
          <w:strike/>
          <w:sz w:val="28"/>
          <w:szCs w:val="28"/>
        </w:rPr>
      </w:pPr>
    </w:p>
    <w:p w:rsidR="006A1B29" w:rsidRPr="007D6121" w:rsidRDefault="007D6121" w:rsidP="007D6121">
      <w:pPr>
        <w:rPr>
          <w:sz w:val="28"/>
          <w:szCs w:val="28"/>
          <w:u w:val="single"/>
        </w:rPr>
      </w:pPr>
      <w:r>
        <w:rPr>
          <w:sz w:val="28"/>
          <w:szCs w:val="28"/>
          <w:u w:val="single"/>
        </w:rPr>
        <w:t xml:space="preserve">Odpad </w:t>
      </w:r>
      <w:r w:rsidR="006A1B29" w:rsidRPr="007D6121">
        <w:rPr>
          <w:sz w:val="28"/>
          <w:szCs w:val="28"/>
          <w:u w:val="single"/>
        </w:rPr>
        <w:t>ze střechy</w:t>
      </w:r>
    </w:p>
    <w:p w:rsidR="006A1B29" w:rsidRPr="007D6121" w:rsidRDefault="006A1B29" w:rsidP="006A1B29">
      <w:r w:rsidRPr="007D6121">
        <w:t xml:space="preserve">Potrubí je </w:t>
      </w:r>
      <w:r w:rsidR="007D6121">
        <w:t xml:space="preserve">v tomto příkladě </w:t>
      </w:r>
      <w:r w:rsidRPr="007D6121">
        <w:t xml:space="preserve">vedeno po fasádě s plastovým lapačem střešních splavenin. </w:t>
      </w:r>
    </w:p>
    <w:p w:rsidR="006A1B29" w:rsidRPr="007D6121" w:rsidRDefault="006A1B29" w:rsidP="006A1B29">
      <w:r w:rsidRPr="007D6121">
        <w:t>Odvodňovaná plocha střechy s nepropustnou krytinou je 159,4 m</w:t>
      </w:r>
      <w:r w:rsidRPr="007D6121">
        <w:rPr>
          <w:vertAlign w:val="superscript"/>
        </w:rPr>
        <w:t>2</w:t>
      </w:r>
    </w:p>
    <w:p w:rsidR="006A1B29" w:rsidRPr="007D6121" w:rsidRDefault="006A1B29" w:rsidP="006A1B29">
      <w:r w:rsidRPr="007D6121">
        <w:rPr>
          <w:noProof/>
          <w:u w:val="single"/>
          <w:lang w:eastAsia="cs-CZ"/>
        </w:rPr>
        <w:drawing>
          <wp:anchor distT="0" distB="0" distL="114300" distR="114300" simplePos="0" relativeHeight="251662336" behindDoc="0" locked="0" layoutInCell="1" allowOverlap="1" wp14:anchorId="10062AE0" wp14:editId="57A79B88">
            <wp:simplePos x="0" y="0"/>
            <wp:positionH relativeFrom="column">
              <wp:posOffset>2225409</wp:posOffset>
            </wp:positionH>
            <wp:positionV relativeFrom="paragraph">
              <wp:posOffset>13114</wp:posOffset>
            </wp:positionV>
            <wp:extent cx="3663315" cy="2930523"/>
            <wp:effectExtent l="0" t="0" r="0" b="3177"/>
            <wp:wrapThrough wrapText="bothSides">
              <wp:wrapPolygon edited="0">
                <wp:start x="0" y="0"/>
                <wp:lineTo x="0" y="21488"/>
                <wp:lineTo x="21454" y="21488"/>
                <wp:lineTo x="21454" y="0"/>
                <wp:lineTo x="0" y="0"/>
              </wp:wrapPolygon>
            </wp:wrapThrough>
            <wp:docPr id="55" name="Obrázek 16" descr="C:\Users\sadil\AppData\Local\Microsoft\Windows\INetCache\Content.Word\POHLEDY-Mod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3663315" cy="2930523"/>
                    </a:xfrm>
                    <a:prstGeom prst="rect">
                      <a:avLst/>
                    </a:prstGeom>
                    <a:noFill/>
                    <a:ln>
                      <a:noFill/>
                      <a:prstDash/>
                    </a:ln>
                  </pic:spPr>
                </pic:pic>
              </a:graphicData>
            </a:graphic>
          </wp:anchor>
        </w:drawing>
      </w:r>
    </w:p>
    <w:p w:rsidR="006A1B29" w:rsidRPr="007D6121" w:rsidRDefault="003433DF" w:rsidP="006A1B29">
      <m:oMath>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*ψ*S</m:t>
        </m:r>
      </m:oMath>
      <w:r w:rsidR="006A1B29" w:rsidRPr="007D6121">
        <w:rPr>
          <w:rFonts w:eastAsia="Times New Roman"/>
        </w:rPr>
        <w:t xml:space="preserve"> </w:t>
      </w:r>
    </w:p>
    <w:p w:rsidR="006A1B29" w:rsidRPr="007D6121" w:rsidRDefault="006A1B29" w:rsidP="006A1B29">
      <w:r w:rsidRPr="007D6121">
        <w:rPr>
          <w:rFonts w:eastAsia="Times New Roman"/>
        </w:rPr>
        <w:t xml:space="preserve"> </w:t>
      </w:r>
      <m:oMath>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m:t>
        </m:r>
        <m:r>
          <m:rPr>
            <m:sty m:val="p"/>
          </m:rPr>
          <w:rPr>
            <w:rFonts w:ascii="Cambria Math" w:hAnsi="Cambria Math"/>
          </w:rPr>
          <m:t>0,03</m:t>
        </m:r>
        <m:r>
          <w:rPr>
            <w:rFonts w:ascii="Cambria Math" w:hAnsi="Cambria Math"/>
          </w:rPr>
          <m:t>*1*159,4</m:t>
        </m:r>
      </m:oMath>
      <w:r w:rsidR="007D6121">
        <w:rPr>
          <w:rFonts w:eastAsia="Times New Roman"/>
        </w:rPr>
        <w:t xml:space="preserve"> = 4,78 l/s</w:t>
      </w:r>
    </w:p>
    <w:p w:rsidR="006A1B29" w:rsidRPr="007D6121" w:rsidRDefault="003433DF" w:rsidP="006A1B29">
      <m:oMath>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max</m:t>
            </m:r>
          </m:sub>
        </m:sSub>
      </m:oMath>
      <w:r w:rsidR="006A1B29" w:rsidRPr="007D6121">
        <w:rPr>
          <w:rFonts w:eastAsia="Times New Roman"/>
        </w:rPr>
        <w:t xml:space="preserve"> </w:t>
      </w:r>
    </w:p>
    <w:p w:rsidR="006A1B29" w:rsidRPr="007D6121" w:rsidRDefault="006A1B29" w:rsidP="006A1B29">
      <w:r w:rsidRPr="007D6121">
        <w:rPr>
          <w:rFonts w:eastAsia="Times New Roman"/>
        </w:rPr>
        <w:t xml:space="preserve">4,78 l/s &lt; </w:t>
      </w:r>
      <w:r w:rsidR="00315D2A">
        <w:rPr>
          <w:rFonts w:eastAsia="Times New Roman"/>
        </w:rPr>
        <w:t>4,8</w:t>
      </w:r>
      <w:r w:rsidRPr="007D6121">
        <w:rPr>
          <w:rFonts w:eastAsia="Times New Roman"/>
        </w:rPr>
        <w:t xml:space="preserve"> </w:t>
      </w:r>
    </w:p>
    <w:p w:rsidR="006A1B29" w:rsidRPr="007D6121" w:rsidRDefault="007D6121" w:rsidP="006A1B29">
      <w:pPr>
        <w:rPr>
          <w:rFonts w:eastAsia="Times New Roman"/>
          <w:b/>
          <w:u w:val="single"/>
        </w:rPr>
      </w:pPr>
      <w:r>
        <w:rPr>
          <w:rFonts w:eastAsia="Times New Roman"/>
          <w:b/>
          <w:u w:val="single"/>
        </w:rPr>
        <w:t xml:space="preserve">Dle tabulky </w:t>
      </w:r>
      <w:r w:rsidR="00904239">
        <w:rPr>
          <w:rFonts w:eastAsia="Times New Roman"/>
          <w:b/>
          <w:u w:val="single"/>
        </w:rPr>
        <w:t>P4 navrhuji DN 125</w:t>
      </w: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rPr>
          <w:strike/>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6A1B29" w:rsidRPr="00670B47" w:rsidRDefault="006A1B29" w:rsidP="006A1B29">
      <w:pPr>
        <w:jc w:val="center"/>
        <w:rPr>
          <w:strike/>
          <w:sz w:val="28"/>
          <w:szCs w:val="28"/>
          <w:u w:val="single"/>
        </w:rPr>
      </w:pPr>
    </w:p>
    <w:p w:rsidR="00517B58" w:rsidRDefault="00517B58" w:rsidP="006A1B29">
      <w:pPr>
        <w:jc w:val="center"/>
        <w:rPr>
          <w:strike/>
          <w:sz w:val="28"/>
          <w:szCs w:val="28"/>
          <w:u w:val="single"/>
        </w:rPr>
      </w:pPr>
    </w:p>
    <w:p w:rsidR="00517B58" w:rsidRDefault="00517B58" w:rsidP="006A1B29">
      <w:pPr>
        <w:jc w:val="center"/>
        <w:rPr>
          <w:strike/>
          <w:sz w:val="28"/>
          <w:szCs w:val="28"/>
          <w:u w:val="single"/>
        </w:rPr>
      </w:pPr>
    </w:p>
    <w:p w:rsidR="006A1B29" w:rsidRPr="00661561" w:rsidRDefault="00661561" w:rsidP="00517B58">
      <w:pPr>
        <w:rPr>
          <w:sz w:val="28"/>
          <w:szCs w:val="28"/>
          <w:u w:val="single"/>
        </w:rPr>
      </w:pPr>
      <w:r>
        <w:rPr>
          <w:sz w:val="28"/>
          <w:szCs w:val="28"/>
          <w:u w:val="single"/>
        </w:rPr>
        <w:t xml:space="preserve">Odpad z </w:t>
      </w:r>
      <w:r w:rsidR="006A1B29" w:rsidRPr="00661561">
        <w:rPr>
          <w:sz w:val="28"/>
          <w:szCs w:val="28"/>
          <w:u w:val="single"/>
        </w:rPr>
        <w:t>terasy</w:t>
      </w:r>
    </w:p>
    <w:p w:rsidR="006A1B29" w:rsidRPr="00661561" w:rsidRDefault="006A1B29" w:rsidP="006A1B29">
      <w:r w:rsidRPr="00661561">
        <w:t>Potrubí je vedeno po fasádě s pla</w:t>
      </w:r>
      <w:r w:rsidR="00661561">
        <w:t>s</w:t>
      </w:r>
      <w:r w:rsidRPr="00661561">
        <w:t xml:space="preserve">tovým lapačem střešních splavenin. </w:t>
      </w:r>
    </w:p>
    <w:p w:rsidR="006A1B29" w:rsidRPr="00661561" w:rsidRDefault="006A1B29" w:rsidP="006A1B29">
      <w:r w:rsidRPr="00661561">
        <w:t>Odvodňovaná plocha terasy s dlažbou je 35,84m</w:t>
      </w:r>
      <w:r w:rsidRPr="00661561">
        <w:rPr>
          <w:vertAlign w:val="superscript"/>
        </w:rPr>
        <w:t>2</w:t>
      </w:r>
      <w:r w:rsidRPr="00661561">
        <w:t>.</w:t>
      </w:r>
    </w:p>
    <w:p w:rsidR="006A1B29" w:rsidRPr="00661561" w:rsidRDefault="006A1B29" w:rsidP="006A1B29">
      <w:r w:rsidRPr="00661561">
        <w:rPr>
          <w:noProof/>
          <w:u w:val="single"/>
          <w:lang w:eastAsia="cs-CZ"/>
        </w:rPr>
        <w:drawing>
          <wp:anchor distT="0" distB="0" distL="114300" distR="114300" simplePos="0" relativeHeight="251663360" behindDoc="0" locked="0" layoutInCell="1" allowOverlap="1" wp14:anchorId="5406872C" wp14:editId="197C89DD">
            <wp:simplePos x="0" y="0"/>
            <wp:positionH relativeFrom="margin">
              <wp:align>right</wp:align>
            </wp:positionH>
            <wp:positionV relativeFrom="paragraph">
              <wp:posOffset>43231</wp:posOffset>
            </wp:positionV>
            <wp:extent cx="3663315" cy="2929890"/>
            <wp:effectExtent l="0" t="0" r="0" b="3810"/>
            <wp:wrapThrough wrapText="bothSides">
              <wp:wrapPolygon edited="0">
                <wp:start x="0" y="0"/>
                <wp:lineTo x="0" y="21488"/>
                <wp:lineTo x="21454" y="21488"/>
                <wp:lineTo x="21454" y="0"/>
                <wp:lineTo x="0" y="0"/>
              </wp:wrapPolygon>
            </wp:wrapThrough>
            <wp:docPr id="56" name="Obrázek 16" descr="C:\Users\sadil\AppData\Local\Microsoft\Windows\INetCache\Content.Word\POHLEDY-Mod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3663315" cy="29298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6A1B29" w:rsidRPr="00661561" w:rsidRDefault="003433DF" w:rsidP="006A1B29">
      <m:oMath>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*ψ*S</m:t>
        </m:r>
      </m:oMath>
      <w:r w:rsidR="006A1B29" w:rsidRPr="00661561">
        <w:rPr>
          <w:rFonts w:eastAsia="Times New Roman"/>
        </w:rPr>
        <w:t xml:space="preserve"> </w:t>
      </w:r>
    </w:p>
    <w:p w:rsidR="006A1B29" w:rsidRPr="00661561" w:rsidRDefault="006A1B29" w:rsidP="006A1B29">
      <w:r w:rsidRPr="00661561">
        <w:rPr>
          <w:rFonts w:eastAsia="Times New Roman"/>
        </w:rPr>
        <w:t xml:space="preserve"> </w:t>
      </w:r>
      <m:oMath>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m:t>
        </m:r>
        <m:r>
          <m:rPr>
            <m:sty m:val="p"/>
          </m:rPr>
          <w:rPr>
            <w:rFonts w:ascii="Cambria Math" w:hAnsi="Cambria Math"/>
          </w:rPr>
          <m:t>0,03</m:t>
        </m:r>
        <m:r>
          <w:rPr>
            <w:rFonts w:ascii="Cambria Math" w:hAnsi="Cambria Math"/>
          </w:rPr>
          <m:t>*1*36</m:t>
        </m:r>
      </m:oMath>
      <w:r w:rsidR="007335F5">
        <w:rPr>
          <w:rFonts w:eastAsia="Times New Roman"/>
        </w:rPr>
        <w:t xml:space="preserve"> = 1,08 l/s</w:t>
      </w:r>
    </w:p>
    <w:p w:rsidR="006A1B29" w:rsidRPr="00661561" w:rsidRDefault="003433DF" w:rsidP="006A1B29">
      <m:oMath>
        <m:sSub>
          <m:sSubPr>
            <m:ctrlPr>
              <w:rPr>
                <w:rFonts w:ascii="Cambria Math" w:hAnsi="Cambria Math"/>
              </w:rPr>
            </m:ctrlPr>
          </m:sSubPr>
          <m:e>
            <m:r>
              <w:rPr>
                <w:rFonts w:ascii="Cambria Math" w:hAnsi="Cambria Math"/>
              </w:rPr>
              <m:t>Q</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max</m:t>
            </m:r>
          </m:sub>
        </m:sSub>
      </m:oMath>
      <w:r w:rsidR="006A1B29" w:rsidRPr="00661561">
        <w:rPr>
          <w:rFonts w:eastAsia="Times New Roman"/>
        </w:rPr>
        <w:t xml:space="preserve"> </w:t>
      </w:r>
    </w:p>
    <w:p w:rsidR="007335F5" w:rsidRDefault="007335F5" w:rsidP="006A1B29">
      <w:pPr>
        <w:rPr>
          <w:rFonts w:eastAsia="Times New Roman"/>
        </w:rPr>
      </w:pPr>
      <w:r>
        <w:rPr>
          <w:rFonts w:eastAsia="Times New Roman"/>
        </w:rPr>
        <w:t>1,08</w:t>
      </w:r>
      <w:r w:rsidR="006A1B29" w:rsidRPr="00661561">
        <w:rPr>
          <w:rFonts w:eastAsia="Times New Roman"/>
        </w:rPr>
        <w:t xml:space="preserve"> l/s &lt; 2 </w:t>
      </w:r>
    </w:p>
    <w:p w:rsidR="007335F5" w:rsidRPr="007D6121" w:rsidRDefault="007335F5" w:rsidP="007335F5">
      <w:pPr>
        <w:rPr>
          <w:rFonts w:eastAsia="Times New Roman"/>
          <w:b/>
          <w:u w:val="single"/>
        </w:rPr>
      </w:pPr>
      <w:r>
        <w:rPr>
          <w:rFonts w:eastAsia="Times New Roman"/>
          <w:b/>
          <w:u w:val="single"/>
        </w:rPr>
        <w:t>Dle tabulky P4 vychází DN 70</w:t>
      </w:r>
    </w:p>
    <w:p w:rsidR="007335F5" w:rsidRDefault="007335F5" w:rsidP="006A1B29">
      <w:pPr>
        <w:rPr>
          <w:rFonts w:eastAsia="Times New Roman"/>
        </w:rPr>
      </w:pPr>
    </w:p>
    <w:p w:rsidR="006A1B29" w:rsidRPr="00661561" w:rsidRDefault="007335F5" w:rsidP="006A1B29">
      <w:r>
        <w:rPr>
          <w:rFonts w:eastAsia="Times New Roman"/>
          <w:b/>
          <w:u w:val="single"/>
        </w:rPr>
        <w:t xml:space="preserve">S rezervou lze navrhnout </w:t>
      </w:r>
      <w:r w:rsidR="006A1B29" w:rsidRPr="00661561">
        <w:rPr>
          <w:rFonts w:eastAsia="Times New Roman"/>
          <w:b/>
          <w:u w:val="single"/>
        </w:rPr>
        <w:t>DN 110</w:t>
      </w:r>
    </w:p>
    <w:p w:rsidR="006A1B29" w:rsidRPr="00670B47" w:rsidRDefault="006A1B29" w:rsidP="006A1B29">
      <w:pPr>
        <w:rPr>
          <w:rFonts w:eastAsia="Times New Roman"/>
          <w:strike/>
        </w:rPr>
      </w:pPr>
    </w:p>
    <w:p w:rsidR="006A1B29" w:rsidRPr="00670B47" w:rsidRDefault="006A1B29" w:rsidP="006A1B29">
      <w:pPr>
        <w:rPr>
          <w:b/>
          <w:strike/>
          <w:sz w:val="44"/>
          <w:szCs w:val="44"/>
          <w:highlight w:val="yellow"/>
        </w:rPr>
      </w:pPr>
    </w:p>
    <w:p w:rsidR="006A1B29" w:rsidRPr="00670B47" w:rsidRDefault="006A1B29" w:rsidP="006A1B29">
      <w:pPr>
        <w:rPr>
          <w:b/>
          <w:strike/>
          <w:sz w:val="36"/>
          <w:szCs w:val="36"/>
        </w:rPr>
      </w:pPr>
    </w:p>
    <w:p w:rsidR="006A1B29" w:rsidRPr="00670B47" w:rsidRDefault="006A1B29" w:rsidP="006A1B29">
      <w:pPr>
        <w:rPr>
          <w:b/>
          <w:strike/>
          <w:sz w:val="36"/>
          <w:szCs w:val="36"/>
        </w:rPr>
      </w:pPr>
    </w:p>
    <w:p w:rsidR="006A1B29" w:rsidRPr="00670B47" w:rsidRDefault="006A1B29" w:rsidP="006A1B29">
      <w:pPr>
        <w:rPr>
          <w:strike/>
          <w:sz w:val="28"/>
          <w:szCs w:val="28"/>
        </w:rPr>
      </w:pPr>
    </w:p>
    <w:p w:rsidR="006A1B29" w:rsidRPr="00670B47" w:rsidRDefault="006A1B29" w:rsidP="006A1B29">
      <w:pPr>
        <w:rPr>
          <w:strike/>
          <w:sz w:val="28"/>
          <w:szCs w:val="28"/>
        </w:rPr>
      </w:pPr>
    </w:p>
    <w:p w:rsidR="006A1B29" w:rsidRPr="00670B47" w:rsidRDefault="006A1B29" w:rsidP="006A1B29">
      <w:pPr>
        <w:rPr>
          <w:strike/>
          <w:sz w:val="28"/>
          <w:szCs w:val="28"/>
        </w:rPr>
      </w:pPr>
    </w:p>
    <w:p w:rsidR="006A1B29" w:rsidRPr="00670B47" w:rsidRDefault="006A1B29" w:rsidP="006A1B29">
      <w:pPr>
        <w:rPr>
          <w:strike/>
          <w:sz w:val="28"/>
          <w:szCs w:val="28"/>
        </w:rPr>
      </w:pPr>
    </w:p>
    <w:p w:rsidR="006B4827" w:rsidRPr="00166EDD" w:rsidRDefault="006B4827" w:rsidP="006B4827">
      <w:pPr>
        <w:rPr>
          <w:sz w:val="48"/>
          <w:szCs w:val="48"/>
        </w:rPr>
      </w:pPr>
      <w:r>
        <w:rPr>
          <w:rFonts w:eastAsia="Times New Roman"/>
          <w:sz w:val="48"/>
          <w:szCs w:val="48"/>
        </w:rPr>
        <w:t xml:space="preserve">- - - - - - - - - - - - - - - - - - - - - - - - - - - - - - - - - </w:t>
      </w:r>
    </w:p>
    <w:p w:rsidR="006A1B29" w:rsidRPr="00E537BA" w:rsidRDefault="006A1B29" w:rsidP="006A1B29">
      <w:pPr>
        <w:rPr>
          <w:b/>
          <w:sz w:val="56"/>
          <w:szCs w:val="56"/>
        </w:rPr>
      </w:pPr>
      <w:r w:rsidRPr="00E537BA">
        <w:rPr>
          <w:b/>
          <w:sz w:val="56"/>
          <w:szCs w:val="56"/>
        </w:rPr>
        <w:lastRenderedPageBreak/>
        <w:t xml:space="preserve">DIMENZOVÁNÍ SVODNÝCH POTRUBÍ        </w:t>
      </w:r>
      <w:r w:rsidR="00F437BE" w:rsidRPr="00F437BE">
        <w:rPr>
          <w:b/>
          <w:sz w:val="36"/>
          <w:szCs w:val="36"/>
          <w:highlight w:val="yellow"/>
        </w:rPr>
        <w:t xml:space="preserve">9. </w:t>
      </w:r>
      <w:r w:rsidR="006B4827" w:rsidRPr="00F437BE">
        <w:rPr>
          <w:b/>
          <w:sz w:val="36"/>
          <w:szCs w:val="36"/>
          <w:highlight w:val="yellow"/>
        </w:rPr>
        <w:t>listopad 2021</w:t>
      </w:r>
      <w:r w:rsidR="006B4827" w:rsidRPr="00E537BA">
        <w:rPr>
          <w:b/>
          <w:sz w:val="56"/>
          <w:szCs w:val="56"/>
          <w:highlight w:val="yellow"/>
        </w:rPr>
        <w:t xml:space="preserve"> </w:t>
      </w:r>
    </w:p>
    <w:p w:rsidR="006A1B29" w:rsidRDefault="006A1B29" w:rsidP="006A1B29">
      <w:pPr>
        <w:rPr>
          <w:sz w:val="28"/>
          <w:szCs w:val="28"/>
        </w:rPr>
      </w:pPr>
    </w:p>
    <w:p w:rsidR="00F437BE" w:rsidRDefault="00F437BE" w:rsidP="006A1B29">
      <w:pPr>
        <w:rPr>
          <w:sz w:val="28"/>
          <w:szCs w:val="28"/>
        </w:rPr>
      </w:pPr>
      <w:r>
        <w:rPr>
          <w:sz w:val="28"/>
          <w:szCs w:val="28"/>
        </w:rPr>
        <w:t>Zde se použije tabulka pro svodná potrubí.</w:t>
      </w:r>
    </w:p>
    <w:p w:rsidR="00F437BE" w:rsidRDefault="00F437BE" w:rsidP="006A1B29">
      <w:pPr>
        <w:rPr>
          <w:sz w:val="28"/>
          <w:szCs w:val="28"/>
        </w:rPr>
      </w:pPr>
      <w:r>
        <w:rPr>
          <w:sz w:val="28"/>
          <w:szCs w:val="28"/>
        </w:rPr>
        <w:t>Tabulka zohledňuje 70% plnění potrubí.</w:t>
      </w:r>
    </w:p>
    <w:p w:rsidR="00F437BE" w:rsidRDefault="00F437BE" w:rsidP="006A1B29">
      <w:pPr>
        <w:rPr>
          <w:sz w:val="28"/>
          <w:szCs w:val="28"/>
        </w:rPr>
      </w:pPr>
      <w:r>
        <w:rPr>
          <w:sz w:val="28"/>
          <w:szCs w:val="28"/>
        </w:rPr>
        <w:t>Zvláštní pozornost</w:t>
      </w:r>
      <w:r w:rsidR="00F3219A">
        <w:rPr>
          <w:sz w:val="28"/>
          <w:szCs w:val="28"/>
        </w:rPr>
        <w:t xml:space="preserve"> věnujte poznámkám pod tabulkou!!!!!!!!!!!!!!</w:t>
      </w:r>
    </w:p>
    <w:p w:rsidR="00F437BE" w:rsidRDefault="00F437BE" w:rsidP="006A1B29">
      <w:pPr>
        <w:rPr>
          <w:sz w:val="28"/>
          <w:szCs w:val="28"/>
        </w:rPr>
      </w:pPr>
    </w:p>
    <w:p w:rsidR="00F437BE" w:rsidRDefault="00F437BE" w:rsidP="006A1B29">
      <w:pPr>
        <w:rPr>
          <w:sz w:val="28"/>
          <w:szCs w:val="28"/>
        </w:rPr>
      </w:pPr>
      <w:r>
        <w:rPr>
          <w:sz w:val="28"/>
          <w:szCs w:val="28"/>
        </w:rPr>
        <w:t>Uvedu příklad:</w:t>
      </w:r>
    </w:p>
    <w:p w:rsidR="00F437BE" w:rsidRDefault="00F437BE" w:rsidP="006A1B29">
      <w:pPr>
        <w:rPr>
          <w:sz w:val="28"/>
          <w:szCs w:val="28"/>
        </w:rPr>
      </w:pPr>
      <w:r>
        <w:rPr>
          <w:sz w:val="28"/>
          <w:szCs w:val="28"/>
        </w:rPr>
        <w:t>Průtok vyjde např. pro WC 2,5 l/s</w:t>
      </w:r>
    </w:p>
    <w:p w:rsidR="00F437BE" w:rsidRDefault="00F437BE" w:rsidP="006A1B29">
      <w:pPr>
        <w:rPr>
          <w:sz w:val="28"/>
          <w:szCs w:val="28"/>
        </w:rPr>
      </w:pPr>
      <w:r>
        <w:rPr>
          <w:sz w:val="28"/>
          <w:szCs w:val="28"/>
        </w:rPr>
        <w:t>Dle tabulky s ohledem na spád svodného potrubí 3% vychází DN 70.</w:t>
      </w:r>
    </w:p>
    <w:p w:rsidR="00F437BE" w:rsidRDefault="00F437BE" w:rsidP="006A1B29">
      <w:pPr>
        <w:rPr>
          <w:sz w:val="28"/>
          <w:szCs w:val="28"/>
        </w:rPr>
      </w:pPr>
      <w:r>
        <w:rPr>
          <w:sz w:val="28"/>
          <w:szCs w:val="28"/>
        </w:rPr>
        <w:t>Je to však hloupost když od WC je DN 100.</w:t>
      </w:r>
    </w:p>
    <w:p w:rsidR="00F437BE" w:rsidRDefault="00F437BE" w:rsidP="006A1B29">
      <w:pPr>
        <w:rPr>
          <w:sz w:val="28"/>
          <w:szCs w:val="28"/>
        </w:rPr>
      </w:pPr>
      <w:r>
        <w:rPr>
          <w:sz w:val="28"/>
          <w:szCs w:val="28"/>
        </w:rPr>
        <w:t>Takže dle poznámky 2 nelze navrhnout žádné jiné potrubí než ……..????</w:t>
      </w:r>
    </w:p>
    <w:p w:rsidR="00F437BE" w:rsidRDefault="00F437BE" w:rsidP="006A1B29">
      <w:pPr>
        <w:rPr>
          <w:sz w:val="28"/>
          <w:szCs w:val="28"/>
        </w:rPr>
      </w:pPr>
    </w:p>
    <w:p w:rsidR="00F437BE" w:rsidRDefault="00F437BE" w:rsidP="00F437BE">
      <w:pPr>
        <w:rPr>
          <w:b/>
          <w:sz w:val="44"/>
          <w:szCs w:val="44"/>
          <w:u w:val="single"/>
        </w:rPr>
      </w:pPr>
    </w:p>
    <w:p w:rsidR="00F437BE" w:rsidRDefault="00F437BE" w:rsidP="00F437BE">
      <w:pPr>
        <w:rPr>
          <w:rStyle w:val="Hypertextovodkaz"/>
          <w:sz w:val="28"/>
          <w:szCs w:val="28"/>
        </w:rPr>
      </w:pPr>
      <w:r>
        <w:rPr>
          <w:noProof/>
          <w:lang w:eastAsia="cs-CZ"/>
        </w:rPr>
        <w:drawing>
          <wp:anchor distT="0" distB="0" distL="114300" distR="114300" simplePos="0" relativeHeight="251685888" behindDoc="1" locked="0" layoutInCell="1" allowOverlap="1" wp14:anchorId="228E8B54" wp14:editId="5183E636">
            <wp:simplePos x="0" y="0"/>
            <wp:positionH relativeFrom="column">
              <wp:posOffset>4189663</wp:posOffset>
            </wp:positionH>
            <wp:positionV relativeFrom="paragraph">
              <wp:posOffset>6350</wp:posOffset>
            </wp:positionV>
            <wp:extent cx="1242695" cy="1028065"/>
            <wp:effectExtent l="0" t="0" r="0" b="635"/>
            <wp:wrapTight wrapText="bothSides">
              <wp:wrapPolygon edited="0">
                <wp:start x="0" y="0"/>
                <wp:lineTo x="0" y="21213"/>
                <wp:lineTo x="21192" y="21213"/>
                <wp:lineTo x="2119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2695" cy="1028065"/>
                    </a:xfrm>
                    <a:prstGeom prst="rect">
                      <a:avLst/>
                    </a:prstGeom>
                  </pic:spPr>
                </pic:pic>
              </a:graphicData>
            </a:graphic>
            <wp14:sizeRelH relativeFrom="page">
              <wp14:pctWidth>0</wp14:pctWidth>
            </wp14:sizeRelH>
            <wp14:sizeRelV relativeFrom="page">
              <wp14:pctHeight>0</wp14:pctHeight>
            </wp14:sizeRelV>
          </wp:anchor>
        </w:drawing>
      </w:r>
      <w:r>
        <w:rPr>
          <w:rStyle w:val="Hypertextovodkaz"/>
          <w:sz w:val="28"/>
          <w:szCs w:val="28"/>
        </w:rPr>
        <w:t>P5. HYDRAULICKÉ KAPACITY Q</w:t>
      </w:r>
      <w:r w:rsidRPr="000846DC">
        <w:rPr>
          <w:rStyle w:val="Hypertextovodkaz"/>
          <w:sz w:val="28"/>
          <w:szCs w:val="28"/>
          <w:vertAlign w:val="subscript"/>
        </w:rPr>
        <w:t>MAX</w:t>
      </w:r>
      <w:r>
        <w:rPr>
          <w:rStyle w:val="Hypertextovodkaz"/>
          <w:sz w:val="28"/>
          <w:szCs w:val="28"/>
          <w:vertAlign w:val="subscript"/>
        </w:rPr>
        <w:t xml:space="preserve"> </w:t>
      </w:r>
      <w:r>
        <w:rPr>
          <w:rStyle w:val="Hypertextovodkaz"/>
          <w:sz w:val="28"/>
          <w:szCs w:val="28"/>
        </w:rPr>
        <w:t>PŘI STUPNI PLNĚNÍ 70% PRO SVODNÉ POTRUBÍ NEBO KANALIZAČNÍ PŘÍPOJKY</w:t>
      </w:r>
    </w:p>
    <w:p w:rsidR="00F437BE" w:rsidRDefault="00F437BE" w:rsidP="00F437BE">
      <w:pPr>
        <w:rPr>
          <w:b/>
          <w:sz w:val="44"/>
          <w:szCs w:val="44"/>
          <w:u w:val="single"/>
        </w:rPr>
      </w:pPr>
    </w:p>
    <w:p w:rsidR="00F437BE" w:rsidRDefault="00F437BE" w:rsidP="00F437BE">
      <w:pPr>
        <w:rPr>
          <w:b/>
          <w:sz w:val="44"/>
          <w:szCs w:val="44"/>
          <w:u w:val="single"/>
        </w:rPr>
      </w:pPr>
      <w:r>
        <w:rPr>
          <w:noProof/>
          <w:lang w:eastAsia="cs-CZ"/>
        </w:rPr>
        <w:drawing>
          <wp:anchor distT="0" distB="0" distL="114300" distR="114300" simplePos="0" relativeHeight="251686912" behindDoc="1" locked="0" layoutInCell="1" allowOverlap="1" wp14:anchorId="4C239782" wp14:editId="0C7833AA">
            <wp:simplePos x="0" y="0"/>
            <wp:positionH relativeFrom="margin">
              <wp:align>center</wp:align>
            </wp:positionH>
            <wp:positionV relativeFrom="paragraph">
              <wp:posOffset>349800</wp:posOffset>
            </wp:positionV>
            <wp:extent cx="5557520" cy="2940685"/>
            <wp:effectExtent l="0" t="0" r="5080" b="0"/>
            <wp:wrapTight wrapText="bothSides">
              <wp:wrapPolygon edited="0">
                <wp:start x="0" y="0"/>
                <wp:lineTo x="0" y="21409"/>
                <wp:lineTo x="21546" y="21409"/>
                <wp:lineTo x="21546"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10786"/>
                    <a:stretch/>
                  </pic:blipFill>
                  <pic:spPr bwMode="auto">
                    <a:xfrm>
                      <a:off x="0" y="0"/>
                      <a:ext cx="555752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7BE" w:rsidRDefault="00F437BE" w:rsidP="00F437BE">
      <w:pPr>
        <w:rPr>
          <w:b/>
          <w:sz w:val="44"/>
          <w:szCs w:val="44"/>
          <w:u w:val="single"/>
        </w:rPr>
      </w:pPr>
    </w:p>
    <w:p w:rsidR="00F437BE" w:rsidRPr="00F437BE" w:rsidRDefault="00F437BE" w:rsidP="006A1B29">
      <w:pPr>
        <w:rPr>
          <w:sz w:val="28"/>
          <w:szCs w:val="28"/>
        </w:rPr>
      </w:pPr>
    </w:p>
    <w:p w:rsidR="006A1B29" w:rsidRPr="00670B47" w:rsidRDefault="006A1B29" w:rsidP="006A1B29">
      <w:pPr>
        <w:rPr>
          <w:strike/>
          <w:sz w:val="40"/>
          <w:szCs w:val="40"/>
        </w:rPr>
      </w:pPr>
      <w:r w:rsidRPr="00670B47">
        <w:rPr>
          <w:strike/>
          <w:noProof/>
          <w:lang w:eastAsia="cs-CZ"/>
        </w:rPr>
        <w:lastRenderedPageBreak/>
        <w:drawing>
          <wp:inline distT="0" distB="0" distL="0" distR="0" wp14:anchorId="59C1A5D2" wp14:editId="75034E84">
            <wp:extent cx="4714875" cy="5595175"/>
            <wp:effectExtent l="0" t="0" r="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30171" cy="5613327"/>
                    </a:xfrm>
                    <a:prstGeom prst="rect">
                      <a:avLst/>
                    </a:prstGeom>
                  </pic:spPr>
                </pic:pic>
              </a:graphicData>
            </a:graphic>
          </wp:inline>
        </w:drawing>
      </w:r>
      <w:r w:rsidRPr="00670B47">
        <w:rPr>
          <w:strike/>
          <w:sz w:val="40"/>
          <w:szCs w:val="40"/>
        </w:rPr>
        <w:t xml:space="preserve">  </w:t>
      </w:r>
      <w:r w:rsidRPr="00670B47">
        <w:rPr>
          <w:strike/>
          <w:noProof/>
          <w:lang w:eastAsia="cs-CZ"/>
        </w:rPr>
        <w:drawing>
          <wp:inline distT="0" distB="0" distL="0" distR="0" wp14:anchorId="1AE80701" wp14:editId="52617E50">
            <wp:extent cx="5286375" cy="2796213"/>
            <wp:effectExtent l="0" t="0" r="0" b="4445"/>
            <wp:docPr id="53" name="Obrázek 53" descr="zav&amp;rcaron;ít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v&amp;rcaron;ít okn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03829" cy="2805445"/>
                    </a:xfrm>
                    <a:prstGeom prst="rect">
                      <a:avLst/>
                    </a:prstGeom>
                    <a:noFill/>
                    <a:ln>
                      <a:noFill/>
                    </a:ln>
                  </pic:spPr>
                </pic:pic>
              </a:graphicData>
            </a:graphic>
          </wp:inline>
        </w:drawing>
      </w:r>
    </w:p>
    <w:p w:rsidR="006A1B29" w:rsidRPr="00670B47" w:rsidRDefault="006A1B29" w:rsidP="006A1B29">
      <w:pPr>
        <w:rPr>
          <w:strike/>
          <w:sz w:val="40"/>
          <w:szCs w:val="40"/>
        </w:rPr>
      </w:pPr>
    </w:p>
    <w:p w:rsidR="00F3219A" w:rsidRDefault="00F3219A" w:rsidP="006A1B29">
      <w:pPr>
        <w:rPr>
          <w:b/>
          <w:sz w:val="28"/>
          <w:szCs w:val="28"/>
        </w:rPr>
      </w:pPr>
      <w:r>
        <w:rPr>
          <w:b/>
          <w:sz w:val="28"/>
          <w:szCs w:val="28"/>
        </w:rPr>
        <w:lastRenderedPageBreak/>
        <w:t>Dle příkladu z tabule nyní nadimenzujeme</w:t>
      </w:r>
      <w:r w:rsidR="00F753FC">
        <w:rPr>
          <w:b/>
          <w:sz w:val="28"/>
          <w:szCs w:val="28"/>
        </w:rPr>
        <w:t xml:space="preserve">           </w:t>
      </w:r>
      <w:r w:rsidR="00F753FC" w:rsidRPr="00F753FC">
        <w:rPr>
          <w:b/>
          <w:sz w:val="28"/>
          <w:szCs w:val="28"/>
          <w:highlight w:val="yellow"/>
        </w:rPr>
        <w:t>16. 11. 2021</w:t>
      </w:r>
    </w:p>
    <w:p w:rsidR="00F3219A" w:rsidRPr="00F61D56" w:rsidRDefault="00F3219A" w:rsidP="006A1B29">
      <w:pPr>
        <w:rPr>
          <w:b/>
          <w:sz w:val="40"/>
          <w:szCs w:val="40"/>
        </w:rPr>
      </w:pPr>
      <w:r w:rsidRPr="00F61D56">
        <w:rPr>
          <w:b/>
          <w:sz w:val="40"/>
          <w:szCs w:val="40"/>
        </w:rPr>
        <w:t>1-3´</w:t>
      </w:r>
    </w:p>
    <w:p w:rsidR="00F3219A" w:rsidRPr="00F3219A" w:rsidRDefault="00F3219A" w:rsidP="006A1B29">
      <w:pPr>
        <w:rPr>
          <w:sz w:val="28"/>
          <w:szCs w:val="28"/>
        </w:rPr>
      </w:pPr>
      <w:r w:rsidRPr="00F3219A">
        <w:rPr>
          <w:sz w:val="28"/>
          <w:szCs w:val="28"/>
        </w:rPr>
        <w:t>Qww = DUmax = 2,5 l/s</w:t>
      </w:r>
    </w:p>
    <w:p w:rsidR="00F3219A" w:rsidRPr="00F3219A" w:rsidRDefault="00F3219A" w:rsidP="006A1B29">
      <w:pPr>
        <w:rPr>
          <w:sz w:val="28"/>
          <w:szCs w:val="28"/>
        </w:rPr>
      </w:pPr>
      <w:r w:rsidRPr="00F3219A">
        <w:rPr>
          <w:sz w:val="28"/>
          <w:szCs w:val="28"/>
        </w:rPr>
        <w:t>Spád potrubí 3%o</w:t>
      </w:r>
    </w:p>
    <w:p w:rsidR="00F3219A" w:rsidRPr="00F3219A" w:rsidRDefault="00F3219A" w:rsidP="006A1B29">
      <w:pPr>
        <w:rPr>
          <w:sz w:val="28"/>
          <w:szCs w:val="28"/>
        </w:rPr>
      </w:pPr>
      <w:r w:rsidRPr="00F3219A">
        <w:rPr>
          <w:sz w:val="28"/>
          <w:szCs w:val="28"/>
        </w:rPr>
        <w:t>Dle tabulky P5 navrhuji DN 125</w:t>
      </w:r>
    </w:p>
    <w:p w:rsidR="00F3219A" w:rsidRPr="00F3219A" w:rsidRDefault="00F3219A" w:rsidP="006A1B29">
      <w:pPr>
        <w:rPr>
          <w:sz w:val="28"/>
          <w:szCs w:val="28"/>
        </w:rPr>
      </w:pPr>
      <w:r w:rsidRPr="00F3219A">
        <w:rPr>
          <w:sz w:val="28"/>
          <w:szCs w:val="28"/>
        </w:rPr>
        <w:t xml:space="preserve">Qww &lt; Q max </w:t>
      </w:r>
    </w:p>
    <w:p w:rsidR="00F3219A" w:rsidRPr="00F3219A" w:rsidRDefault="00F3219A" w:rsidP="006A1B29">
      <w:pPr>
        <w:rPr>
          <w:sz w:val="28"/>
          <w:szCs w:val="28"/>
        </w:rPr>
      </w:pPr>
      <w:r w:rsidRPr="00F3219A">
        <w:rPr>
          <w:sz w:val="28"/>
          <w:szCs w:val="28"/>
        </w:rPr>
        <w:t>2,5 &lt; 11,8</w:t>
      </w:r>
    </w:p>
    <w:p w:rsidR="00F3219A" w:rsidRPr="00F3219A" w:rsidRDefault="00F3219A" w:rsidP="006A1B29">
      <w:pPr>
        <w:rPr>
          <w:sz w:val="28"/>
          <w:szCs w:val="28"/>
        </w:rPr>
      </w:pPr>
      <w:r w:rsidRPr="00F3219A">
        <w:rPr>
          <w:sz w:val="28"/>
          <w:szCs w:val="28"/>
        </w:rPr>
        <w:t>Poznámka pro Vás:</w:t>
      </w:r>
    </w:p>
    <w:p w:rsidR="00F3219A" w:rsidRPr="00F3219A" w:rsidRDefault="00F3219A" w:rsidP="006A1B29">
      <w:pPr>
        <w:rPr>
          <w:sz w:val="28"/>
          <w:szCs w:val="28"/>
        </w:rPr>
      </w:pPr>
      <w:r w:rsidRPr="00F3219A">
        <w:rPr>
          <w:sz w:val="28"/>
          <w:szCs w:val="28"/>
        </w:rPr>
        <w:t>Dle tabulky by vyšla DN 70 nebo také DN 100</w:t>
      </w:r>
    </w:p>
    <w:p w:rsidR="00F3219A" w:rsidRDefault="00F3219A" w:rsidP="006A1B29">
      <w:pPr>
        <w:rPr>
          <w:sz w:val="28"/>
          <w:szCs w:val="28"/>
        </w:rPr>
      </w:pPr>
      <w:r w:rsidRPr="00F3219A">
        <w:rPr>
          <w:sz w:val="28"/>
          <w:szCs w:val="28"/>
        </w:rPr>
        <w:t>Ale dle poznámek pod tabulkou NELZE !!!!!</w:t>
      </w:r>
    </w:p>
    <w:p w:rsidR="00F3219A" w:rsidRDefault="00F3219A" w:rsidP="006A1B29">
      <w:pPr>
        <w:rPr>
          <w:sz w:val="28"/>
          <w:szCs w:val="28"/>
        </w:rPr>
      </w:pPr>
    </w:p>
    <w:p w:rsidR="00F3219A" w:rsidRDefault="00F3219A" w:rsidP="006A1B29">
      <w:pPr>
        <w:rPr>
          <w:sz w:val="28"/>
          <w:szCs w:val="28"/>
        </w:rPr>
      </w:pPr>
    </w:p>
    <w:p w:rsidR="00F3219A" w:rsidRPr="00F61D56" w:rsidRDefault="00F3219A" w:rsidP="006A1B29">
      <w:pPr>
        <w:rPr>
          <w:b/>
          <w:sz w:val="40"/>
          <w:szCs w:val="40"/>
        </w:rPr>
      </w:pPr>
      <w:r w:rsidRPr="00F61D56">
        <w:rPr>
          <w:b/>
          <w:sz w:val="40"/>
          <w:szCs w:val="40"/>
        </w:rPr>
        <w:t>2´- 1´</w:t>
      </w:r>
    </w:p>
    <w:p w:rsidR="00F3219A" w:rsidRPr="00F3219A" w:rsidRDefault="00F3219A" w:rsidP="00F3219A">
      <w:pPr>
        <w:rPr>
          <w:sz w:val="28"/>
          <w:szCs w:val="28"/>
        </w:rPr>
      </w:pPr>
      <w:r w:rsidRPr="00F3219A">
        <w:rPr>
          <w:sz w:val="28"/>
          <w:szCs w:val="28"/>
        </w:rPr>
        <w:t>Qww = DUmax = 2,5 l/s</w:t>
      </w:r>
    </w:p>
    <w:p w:rsidR="00F3219A" w:rsidRPr="00F3219A" w:rsidRDefault="00F3219A" w:rsidP="00F3219A">
      <w:pPr>
        <w:rPr>
          <w:sz w:val="28"/>
          <w:szCs w:val="28"/>
        </w:rPr>
      </w:pPr>
      <w:r w:rsidRPr="00F3219A">
        <w:rPr>
          <w:sz w:val="28"/>
          <w:szCs w:val="28"/>
        </w:rPr>
        <w:t>Spád potrubí 3%o</w:t>
      </w:r>
    </w:p>
    <w:p w:rsidR="00F3219A" w:rsidRPr="00F3219A" w:rsidRDefault="00F3219A" w:rsidP="00F3219A">
      <w:pPr>
        <w:rPr>
          <w:sz w:val="28"/>
          <w:szCs w:val="28"/>
        </w:rPr>
      </w:pPr>
      <w:r w:rsidRPr="00F3219A">
        <w:rPr>
          <w:sz w:val="28"/>
          <w:szCs w:val="28"/>
        </w:rPr>
        <w:t>Dle tabulky P5 navrhuji DN 125</w:t>
      </w:r>
    </w:p>
    <w:p w:rsidR="00F3219A" w:rsidRPr="00F3219A" w:rsidRDefault="00F3219A" w:rsidP="00F3219A">
      <w:pPr>
        <w:rPr>
          <w:sz w:val="28"/>
          <w:szCs w:val="28"/>
        </w:rPr>
      </w:pPr>
      <w:r w:rsidRPr="00F3219A">
        <w:rPr>
          <w:sz w:val="28"/>
          <w:szCs w:val="28"/>
        </w:rPr>
        <w:t xml:space="preserve">Qww &lt; Q max </w:t>
      </w:r>
    </w:p>
    <w:p w:rsidR="00F3219A" w:rsidRPr="00F3219A" w:rsidRDefault="00F3219A" w:rsidP="00F3219A">
      <w:pPr>
        <w:rPr>
          <w:sz w:val="28"/>
          <w:szCs w:val="28"/>
        </w:rPr>
      </w:pPr>
      <w:r w:rsidRPr="00F3219A">
        <w:rPr>
          <w:sz w:val="28"/>
          <w:szCs w:val="28"/>
        </w:rPr>
        <w:t>2,5 &lt; 11,8</w:t>
      </w:r>
    </w:p>
    <w:p w:rsidR="00F3219A" w:rsidRPr="00F3219A" w:rsidRDefault="00F3219A" w:rsidP="00F3219A">
      <w:pPr>
        <w:rPr>
          <w:sz w:val="28"/>
          <w:szCs w:val="28"/>
        </w:rPr>
      </w:pPr>
      <w:r w:rsidRPr="00F3219A">
        <w:rPr>
          <w:sz w:val="28"/>
          <w:szCs w:val="28"/>
        </w:rPr>
        <w:t>Poznámka pro Vás:</w:t>
      </w:r>
    </w:p>
    <w:p w:rsidR="00F3219A" w:rsidRPr="00F3219A" w:rsidRDefault="00F3219A" w:rsidP="00F3219A">
      <w:pPr>
        <w:rPr>
          <w:sz w:val="28"/>
          <w:szCs w:val="28"/>
        </w:rPr>
      </w:pPr>
      <w:r w:rsidRPr="00F3219A">
        <w:rPr>
          <w:sz w:val="28"/>
          <w:szCs w:val="28"/>
        </w:rPr>
        <w:t>Dle tabulky by vyšla DN 70 nebo také DN 100</w:t>
      </w:r>
    </w:p>
    <w:p w:rsidR="00F3219A" w:rsidRDefault="00F3219A" w:rsidP="00F3219A">
      <w:pPr>
        <w:rPr>
          <w:sz w:val="28"/>
          <w:szCs w:val="28"/>
        </w:rPr>
      </w:pPr>
      <w:r w:rsidRPr="00F3219A">
        <w:rPr>
          <w:sz w:val="28"/>
          <w:szCs w:val="28"/>
        </w:rPr>
        <w:t>Ale dle poznámek pod tabulkou NELZE !!!!!</w:t>
      </w:r>
    </w:p>
    <w:p w:rsidR="00F3219A" w:rsidRDefault="00F3219A" w:rsidP="006A1B29">
      <w:pPr>
        <w:rPr>
          <w:b/>
          <w:sz w:val="28"/>
          <w:szCs w:val="28"/>
        </w:rPr>
      </w:pPr>
    </w:p>
    <w:p w:rsidR="00F753FC" w:rsidRPr="00F3219A" w:rsidRDefault="00F753FC" w:rsidP="006A1B29">
      <w:pPr>
        <w:rPr>
          <w:b/>
          <w:sz w:val="28"/>
          <w:szCs w:val="28"/>
        </w:rPr>
      </w:pPr>
      <w:r>
        <w:rPr>
          <w:b/>
          <w:sz w:val="28"/>
          <w:szCs w:val="28"/>
        </w:rPr>
        <w:t>Kanalizační přípojka což je potrubí v zemi od vyústění z domu se dimenzuje obdobně. Ale bez ohledu na výpočet je však min DN 150 resp. 160 PVC-KG.</w:t>
      </w:r>
    </w:p>
    <w:p w:rsidR="00F3219A" w:rsidRPr="00F3219A" w:rsidRDefault="00F3219A" w:rsidP="006A1B29">
      <w:pPr>
        <w:rPr>
          <w:sz w:val="28"/>
          <w:szCs w:val="28"/>
        </w:rPr>
      </w:pPr>
    </w:p>
    <w:p w:rsidR="00F3219A" w:rsidRPr="00F3219A" w:rsidRDefault="00F3219A" w:rsidP="006A1B29">
      <w:pPr>
        <w:rPr>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205AFF" w:rsidRDefault="00205AFF" w:rsidP="00205AFF">
      <w:pPr>
        <w:rPr>
          <w:b/>
          <w:sz w:val="32"/>
          <w:szCs w:val="32"/>
        </w:rPr>
      </w:pPr>
      <w:r w:rsidRPr="003D7361">
        <w:rPr>
          <w:b/>
          <w:sz w:val="32"/>
          <w:szCs w:val="32"/>
          <w:highlight w:val="yellow"/>
        </w:rPr>
        <w:lastRenderedPageBreak/>
        <w:t>1</w:t>
      </w:r>
      <w:r>
        <w:rPr>
          <w:b/>
          <w:sz w:val="32"/>
          <w:szCs w:val="32"/>
          <w:highlight w:val="yellow"/>
        </w:rPr>
        <w:t>7</w:t>
      </w:r>
      <w:r w:rsidRPr="003D7361">
        <w:rPr>
          <w:b/>
          <w:sz w:val="32"/>
          <w:szCs w:val="32"/>
          <w:highlight w:val="yellow"/>
        </w:rPr>
        <w:t>. 11. 2021</w:t>
      </w:r>
      <w:r>
        <w:rPr>
          <w:b/>
          <w:sz w:val="32"/>
          <w:szCs w:val="32"/>
        </w:rPr>
        <w:t xml:space="preserve"> Mezinárodní den studentstva, Den boje za svobodu a demokracii</w:t>
      </w:r>
    </w:p>
    <w:p w:rsidR="00205AFF" w:rsidRDefault="00205AFF" w:rsidP="00205AFF">
      <w:pPr>
        <w:pStyle w:val="Nadpis1"/>
      </w:pPr>
      <w:r>
        <w:t>17. listopad byl Dnem boje za svobodu a demokracii. Co se stalo v roce 1939 a 1989?</w:t>
      </w:r>
    </w:p>
    <w:p w:rsidR="00205AFF" w:rsidRDefault="00205AFF" w:rsidP="00205AFF"/>
    <w:p w:rsidR="00205AFF" w:rsidRPr="00267FA3" w:rsidRDefault="00205AFF" w:rsidP="00205AFF">
      <w:pPr>
        <w:rPr>
          <w:sz w:val="28"/>
          <w:szCs w:val="28"/>
        </w:rPr>
      </w:pPr>
      <w:r w:rsidRPr="00267FA3">
        <w:rPr>
          <w:sz w:val="28"/>
          <w:szCs w:val="28"/>
        </w:rPr>
        <w:t>Letos si připomínáme už 33. výročí sametové revoluce. Tehdejší Československo se v listopadu roku 1989 vymanilo ze spárů totalitního režimu a slavilo návrat k demokracii. Co se stalo roku 1939 a 1989?</w:t>
      </w:r>
    </w:p>
    <w:p w:rsidR="00205AFF" w:rsidRPr="00267FA3" w:rsidRDefault="00205AFF" w:rsidP="00205AFF">
      <w:pPr>
        <w:rPr>
          <w:rStyle w:val="atm-text-decorator"/>
          <w:sz w:val="28"/>
          <w:szCs w:val="28"/>
        </w:rPr>
      </w:pPr>
      <w:r w:rsidRPr="00267FA3">
        <w:rPr>
          <w:rStyle w:val="ea"/>
          <w:sz w:val="28"/>
          <w:szCs w:val="28"/>
        </w:rPr>
        <w:t>Den za svobodu a demokracii</w:t>
      </w:r>
      <w:r w:rsidRPr="00267FA3">
        <w:rPr>
          <w:rStyle w:val="atm-text-decorator"/>
          <w:sz w:val="28"/>
          <w:szCs w:val="28"/>
        </w:rPr>
        <w:t xml:space="preserve">, to je </w:t>
      </w:r>
      <w:r w:rsidRPr="00267FA3">
        <w:rPr>
          <w:rStyle w:val="ea"/>
          <w:sz w:val="28"/>
          <w:szCs w:val="28"/>
        </w:rPr>
        <w:t>17. listopad</w:t>
      </w:r>
      <w:r w:rsidRPr="00267FA3">
        <w:rPr>
          <w:rStyle w:val="atm-text-decorator"/>
          <w:sz w:val="28"/>
          <w:szCs w:val="28"/>
        </w:rPr>
        <w:t>. K tomuto datu se vážou hned dvě události, které od sebe dělí 50 let. První je z </w:t>
      </w:r>
      <w:r w:rsidRPr="00267FA3">
        <w:rPr>
          <w:rStyle w:val="ea"/>
          <w:sz w:val="28"/>
          <w:szCs w:val="28"/>
        </w:rPr>
        <w:t>roku 1939</w:t>
      </w:r>
      <w:r w:rsidRPr="00267FA3">
        <w:rPr>
          <w:rStyle w:val="atm-text-decorator"/>
          <w:sz w:val="28"/>
          <w:szCs w:val="28"/>
        </w:rPr>
        <w:t>, kdy byly nacisty uzavřeny vysoké školy. O 50 let později – tedy v </w:t>
      </w:r>
      <w:r w:rsidRPr="00267FA3">
        <w:rPr>
          <w:rStyle w:val="ea"/>
          <w:sz w:val="28"/>
          <w:szCs w:val="28"/>
        </w:rPr>
        <w:t>roce 1989</w:t>
      </w:r>
      <w:r w:rsidRPr="00267FA3">
        <w:rPr>
          <w:rStyle w:val="atm-text-decorator"/>
          <w:sz w:val="28"/>
          <w:szCs w:val="28"/>
        </w:rPr>
        <w:t> – zase proběhly studentské protesty na Národní třídě, které vedly k pádu komunistického režimu.</w:t>
      </w:r>
    </w:p>
    <w:p w:rsidR="00205AFF" w:rsidRPr="00267FA3" w:rsidRDefault="00205AFF" w:rsidP="00205AFF">
      <w:pPr>
        <w:rPr>
          <w:rStyle w:val="atm-text-decorator"/>
          <w:sz w:val="28"/>
          <w:szCs w:val="28"/>
        </w:rPr>
      </w:pPr>
      <w:r w:rsidRPr="00267FA3">
        <w:rPr>
          <w:rStyle w:val="ea"/>
          <w:sz w:val="28"/>
          <w:szCs w:val="28"/>
        </w:rPr>
        <w:t>Státním svátkem</w:t>
      </w:r>
      <w:r w:rsidRPr="00267FA3">
        <w:rPr>
          <w:rStyle w:val="atm-text-decorator"/>
          <w:sz w:val="28"/>
          <w:szCs w:val="28"/>
        </w:rPr>
        <w:t xml:space="preserve"> se 17. listopad stal až v roce 2000, kdy občané České republiky poprvé oslavili nový státní svátek </w:t>
      </w:r>
      <w:r w:rsidRPr="00267FA3">
        <w:rPr>
          <w:rStyle w:val="ea"/>
          <w:sz w:val="28"/>
          <w:szCs w:val="28"/>
        </w:rPr>
        <w:t>Den boje za svobodu a demokracii</w:t>
      </w:r>
      <w:r w:rsidRPr="00267FA3">
        <w:rPr>
          <w:rStyle w:val="atm-text-decorator"/>
          <w:sz w:val="28"/>
          <w:szCs w:val="28"/>
        </w:rPr>
        <w:t>. Do roku 2000 měl 17. listopad pouze status významného dne. Tento den si připomínají také na Slovensku.</w:t>
      </w:r>
    </w:p>
    <w:p w:rsidR="00205AFF" w:rsidRPr="00267FA3" w:rsidRDefault="00205AFF" w:rsidP="00205AFF">
      <w:pPr>
        <w:rPr>
          <w:rStyle w:val="ea"/>
          <w:sz w:val="28"/>
          <w:szCs w:val="28"/>
        </w:rPr>
      </w:pPr>
      <w:r w:rsidRPr="00267FA3">
        <w:rPr>
          <w:rStyle w:val="ea"/>
          <w:sz w:val="28"/>
          <w:szCs w:val="28"/>
        </w:rPr>
        <w:t>17. listopad 1939 je také známý jako Mezinárodní den studentstva. Den, který odkazuje na události v tehdejším protektorátu Čechy a Morava.</w:t>
      </w:r>
    </w:p>
    <w:p w:rsidR="00205AFF" w:rsidRPr="00267FA3" w:rsidRDefault="00205AFF" w:rsidP="00205AFF">
      <w:pPr>
        <w:rPr>
          <w:rStyle w:val="ea"/>
          <w:sz w:val="28"/>
          <w:szCs w:val="28"/>
        </w:rPr>
      </w:pPr>
      <w:r w:rsidRPr="00267FA3">
        <w:rPr>
          <w:rStyle w:val="ea"/>
          <w:sz w:val="28"/>
          <w:szCs w:val="28"/>
        </w:rPr>
        <w:t>Protiokupační nálada ve společnosti vyvrcholila po pohřbu studenta lékařské fakulty UK Jana Opletala, který se konal 15. listopadu. Jan Opletal byl postřelen nacisty při demonstraci k 21. výročí vzniku Československa a na následky střelného zranění 11. listopadu zemřel.</w:t>
      </w:r>
    </w:p>
    <w:p w:rsidR="00205AFF" w:rsidRPr="00267FA3" w:rsidRDefault="00205AFF" w:rsidP="00205AFF">
      <w:pPr>
        <w:rPr>
          <w:rStyle w:val="ea"/>
        </w:rPr>
      </w:pPr>
      <w:r w:rsidRPr="00267FA3">
        <w:rPr>
          <w:rStyle w:val="ea"/>
          <w:sz w:val="28"/>
          <w:szCs w:val="28"/>
        </w:rPr>
        <w:t>Tyto události vedly k protiokupačním prostestům, na které reagoval Adolf Hitler 17. listopadu uzavřením všech českých vysokých škol. Následovalo zatýkání mezi studenty, 9 studentů, kteří podle Němců stáli v čele studentských organizací, bylo popraveno. Přes tisíc studentů bylo odvezeno do koncentračního tábora Sachsenhausen, poblíž města Oranienburg, 25 kilometrů od centra Berlína.</w:t>
      </w:r>
    </w:p>
    <w:p w:rsidR="00205AFF" w:rsidRDefault="00205AFF" w:rsidP="00205AFF"/>
    <w:p w:rsidR="00205AFF" w:rsidRDefault="00205AFF" w:rsidP="00205AFF">
      <w:pPr>
        <w:rPr>
          <w:rStyle w:val="atm-text-decorator"/>
        </w:rPr>
      </w:pPr>
    </w:p>
    <w:p w:rsidR="00205AFF" w:rsidRDefault="00205AFF" w:rsidP="00205AFF">
      <w:pPr>
        <w:rPr>
          <w:rStyle w:val="atm-text-decorator"/>
        </w:rPr>
      </w:pPr>
    </w:p>
    <w:p w:rsidR="00205AFF" w:rsidRDefault="003433DF" w:rsidP="00205AFF">
      <w:hyperlink r:id="rId92" w:history="1">
        <w:r w:rsidR="00205AFF" w:rsidRPr="00A007BF">
          <w:rPr>
            <w:rStyle w:val="Hypertextovodkaz"/>
          </w:rPr>
          <w:t>https://www.seznamzpravy.cz/clanek/17-listopad-1939-1989-77071</w:t>
        </w:r>
      </w:hyperlink>
    </w:p>
    <w:p w:rsidR="00205AFF" w:rsidRDefault="00205AFF" w:rsidP="00205AFF">
      <w:pPr>
        <w:pStyle w:val="Nadpis1"/>
      </w:pPr>
    </w:p>
    <w:p w:rsidR="00205AFF" w:rsidRDefault="00205AFF" w:rsidP="00205AFF">
      <w:pPr>
        <w:pStyle w:val="Nadpis1"/>
      </w:pPr>
      <w:r>
        <w:lastRenderedPageBreak/>
        <w:t>Upálil se, aby vyburcoval národ k odporu proti okupaci. Před 70 lety se narodil Jan Palach</w:t>
      </w:r>
    </w:p>
    <w:p w:rsidR="00205AFF" w:rsidRDefault="00205AFF" w:rsidP="00205AFF"/>
    <w:p w:rsidR="00205AFF" w:rsidRPr="0094172D" w:rsidRDefault="00205AFF" w:rsidP="00205AFF">
      <w:r>
        <w:t>Nejedná se o svátek studentstva ale jako připomínka odvážného činu studenta stojí za připomenutí.</w:t>
      </w:r>
    </w:p>
    <w:p w:rsidR="00205AFF" w:rsidRDefault="00205AFF" w:rsidP="00205AFF">
      <w:r>
        <w:t xml:space="preserve">Probudit národ z letargie a vyburcovat ho k odporu proti normalizaci po okupaci ze srpna 1968. Takové bylo poselství Jana Palacha, </w:t>
      </w:r>
      <w:r w:rsidRPr="005D6A63">
        <w:rPr>
          <w:b/>
        </w:rPr>
        <w:t>který se v lednu 1969 upálil na pražském Václavském náměstí</w:t>
      </w:r>
      <w:r>
        <w:t>. Jeho čin sice politický vývoj nezměnil, mnohým ale dodával sílu. A koncem 80. let připomínka studenta Univerzity Karlovy, který se narodil 11. srpna 1948 ve středostavovské rodině ze Všetat, předznamenala konec totalitního režimu v Československu.</w:t>
      </w:r>
    </w:p>
    <w:p w:rsidR="00205AFF" w:rsidRDefault="00205AFF" w:rsidP="00205AFF">
      <w:r>
        <w:t>Následující tři dny bojoval o život a odmítal utišující léky, aby byl při smyslech a mohl objasňovat, proč se odhodlal k takové oběti. V dopise, který zanechal na místě svého činu, naléhal, aby byly učiněny kroky na záchranu posledních zbytků demokracie.</w:t>
      </w:r>
    </w:p>
    <w:p w:rsidR="00205AFF" w:rsidRDefault="00205AFF" w:rsidP="00205AFF">
      <w:r>
        <w:t>Absolutní rozměr Palachovy oběti, již například 25. února 1969 napodobil Jan Zajíc, zvedl vlnu odporu, byť jen dočasnou. Mladí lidé začali na Václavském náměstí držet protestní hladovku za splnění požadavků, záhy se k nim připojili i jinde v zemi.</w:t>
      </w:r>
    </w:p>
    <w:p w:rsidR="00205AFF" w:rsidRDefault="00205AFF" w:rsidP="00205AFF"/>
    <w:p w:rsidR="00205AFF" w:rsidRDefault="00205AFF" w:rsidP="00205AFF">
      <w:r>
        <w:t xml:space="preserve">Video: </w:t>
      </w:r>
    </w:p>
    <w:p w:rsidR="00205AFF" w:rsidRDefault="003433DF" w:rsidP="00205AFF">
      <w:hyperlink r:id="rId93" w:history="1">
        <w:r w:rsidR="00205AFF" w:rsidRPr="00A007BF">
          <w:rPr>
            <w:rStyle w:val="Hypertextovodkaz"/>
          </w:rPr>
          <w:t>https://www.irozhlas.cz/veda-technologie/historie/jan-palach-vyroci-narozeniny_1808111414_pj</w:t>
        </w:r>
      </w:hyperlink>
    </w:p>
    <w:p w:rsidR="00205AFF" w:rsidRDefault="00205AFF" w:rsidP="00205AFF"/>
    <w:p w:rsidR="00205AFF" w:rsidRDefault="00205AFF" w:rsidP="00205AFF"/>
    <w:p w:rsidR="00205AFF" w:rsidRDefault="00205AFF" w:rsidP="00205AFF">
      <w:pPr>
        <w:rPr>
          <w:b/>
          <w:sz w:val="32"/>
          <w:szCs w:val="32"/>
        </w:rPr>
      </w:pPr>
    </w:p>
    <w:p w:rsidR="00205AFF" w:rsidRDefault="00205AFF" w:rsidP="00205AFF">
      <w:pPr>
        <w:rPr>
          <w:sz w:val="36"/>
          <w:szCs w:val="36"/>
        </w:rPr>
      </w:pPr>
      <w:r>
        <w:rPr>
          <w:sz w:val="36"/>
          <w:szCs w:val="36"/>
        </w:rPr>
        <w:t>- - - - - - - - - - - - - - - - - - - - - - - - - - - - - - - - - - - - - - - - - - - - -</w:t>
      </w:r>
    </w:p>
    <w:p w:rsidR="00205AFF" w:rsidRDefault="00205AFF" w:rsidP="00205AFF">
      <w:pPr>
        <w:jc w:val="both"/>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F3219A" w:rsidRDefault="00F3219A" w:rsidP="006A1B29">
      <w:pPr>
        <w:rPr>
          <w:b/>
          <w:strike/>
          <w:sz w:val="28"/>
          <w:szCs w:val="28"/>
        </w:rPr>
      </w:pPr>
    </w:p>
    <w:p w:rsidR="00617590" w:rsidRPr="00491FC7" w:rsidRDefault="00617590" w:rsidP="00617590">
      <w:pPr>
        <w:rPr>
          <w:sz w:val="32"/>
          <w:szCs w:val="32"/>
          <w:highlight w:val="yellow"/>
        </w:rPr>
      </w:pPr>
      <w:r w:rsidRPr="00491FC7">
        <w:rPr>
          <w:noProof/>
          <w:sz w:val="32"/>
          <w:szCs w:val="32"/>
          <w:highlight w:val="yellow"/>
          <w:lang w:eastAsia="cs-CZ"/>
        </w:rPr>
        <w:lastRenderedPageBreak/>
        <w:drawing>
          <wp:anchor distT="0" distB="0" distL="114300" distR="114300" simplePos="0" relativeHeight="251688960" behindDoc="1" locked="0" layoutInCell="1" allowOverlap="1" wp14:anchorId="5AB03668" wp14:editId="35241F61">
            <wp:simplePos x="0" y="0"/>
            <wp:positionH relativeFrom="column">
              <wp:posOffset>3297555</wp:posOffset>
            </wp:positionH>
            <wp:positionV relativeFrom="paragraph">
              <wp:posOffset>13970</wp:posOffset>
            </wp:positionV>
            <wp:extent cx="2242185" cy="3568700"/>
            <wp:effectExtent l="0" t="0" r="5715" b="0"/>
            <wp:wrapTight wrapText="bothSides">
              <wp:wrapPolygon edited="0">
                <wp:start x="0" y="0"/>
                <wp:lineTo x="0" y="21446"/>
                <wp:lineTo x="21472" y="21446"/>
                <wp:lineTo x="21472" y="0"/>
                <wp:lineTo x="0" y="0"/>
              </wp:wrapPolygon>
            </wp:wrapTight>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242185" cy="3568700"/>
                    </a:xfrm>
                    <a:prstGeom prst="rect">
                      <a:avLst/>
                    </a:prstGeom>
                  </pic:spPr>
                </pic:pic>
              </a:graphicData>
            </a:graphic>
            <wp14:sizeRelH relativeFrom="page">
              <wp14:pctWidth>0</wp14:pctWidth>
            </wp14:sizeRelH>
            <wp14:sizeRelV relativeFrom="page">
              <wp14:pctHeight>0</wp14:pctHeight>
            </wp14:sizeRelV>
          </wp:anchor>
        </w:drawing>
      </w:r>
      <w:r w:rsidRPr="00491FC7">
        <w:rPr>
          <w:sz w:val="32"/>
          <w:szCs w:val="32"/>
          <w:highlight w:val="yellow"/>
        </w:rPr>
        <w:t>VZOROVÁ UKÁZKA</w:t>
      </w:r>
      <w:r>
        <w:rPr>
          <w:sz w:val="32"/>
          <w:szCs w:val="32"/>
          <w:highlight w:val="yellow"/>
        </w:rPr>
        <w:t xml:space="preserve"> SVODY</w:t>
      </w:r>
    </w:p>
    <w:p w:rsidR="00617590" w:rsidRDefault="00617590" w:rsidP="00617590">
      <w:r>
        <w:t xml:space="preserve">VÝPOČET PRŮTOKU A NÁVRH DN SVODU 2‘-1‘  </w:t>
      </w:r>
    </w:p>
    <w:p w:rsidR="00617590" w:rsidRDefault="00617590" w:rsidP="00617590">
      <w:pPr>
        <w:rPr>
          <w:b/>
          <w:u w:val="single"/>
        </w:rPr>
      </w:pPr>
    </w:p>
    <w:p w:rsidR="00617590" w:rsidRPr="00842DA0" w:rsidRDefault="00617590" w:rsidP="00617590">
      <w:pPr>
        <w:rPr>
          <w:b/>
          <w:u w:val="single"/>
        </w:rPr>
      </w:pPr>
      <w:r w:rsidRPr="00842DA0">
        <w:rPr>
          <w:b/>
          <w:u w:val="single"/>
        </w:rPr>
        <w:t>Vstupní data:</w:t>
      </w:r>
    </w:p>
    <w:p w:rsidR="00617590" w:rsidRDefault="00617590" w:rsidP="00617590">
      <w:r>
        <w:t>Typ budovy: HOTEL</w:t>
      </w:r>
    </w:p>
    <w:p w:rsidR="00617590" w:rsidRDefault="00617590" w:rsidP="00617590">
      <w:r>
        <w:t xml:space="preserve">Odpad č.1: </w:t>
      </w:r>
      <w:r>
        <w:tab/>
        <w:t xml:space="preserve">6xWC (9 l) </w:t>
      </w:r>
      <w:r>
        <w:tab/>
        <w:t>DU = 2,5</w:t>
      </w:r>
    </w:p>
    <w:p w:rsidR="00617590" w:rsidRDefault="00617590" w:rsidP="00617590">
      <w:r>
        <w:t xml:space="preserve">Odpad č.2: </w:t>
      </w:r>
      <w:r>
        <w:tab/>
        <w:t>7xU</w:t>
      </w:r>
      <w:r>
        <w:tab/>
      </w:r>
      <w:r>
        <w:tab/>
        <w:t>DU = 0,5</w:t>
      </w:r>
      <w:r>
        <w:tab/>
      </w:r>
      <w:r>
        <w:tab/>
      </w:r>
    </w:p>
    <w:p w:rsidR="00617590" w:rsidRDefault="00617590" w:rsidP="00617590">
      <w:r>
        <w:t xml:space="preserve">Odpad č.3 </w:t>
      </w:r>
      <w:r>
        <w:tab/>
        <w:t>5xV + 4xB</w:t>
      </w:r>
      <w:r>
        <w:tab/>
        <w:t>DU = V = 0,8 a B = 0,5</w:t>
      </w:r>
      <w:r>
        <w:tab/>
      </w:r>
    </w:p>
    <w:p w:rsidR="00617590" w:rsidRDefault="00617590" w:rsidP="00617590"/>
    <w:p w:rsidR="00617590" w:rsidRDefault="00617590" w:rsidP="00617590"/>
    <w:p w:rsidR="00617590" w:rsidRPr="002F06BE" w:rsidRDefault="00617590" w:rsidP="00617590">
      <w:pPr>
        <w:rPr>
          <w:b/>
          <w:sz w:val="24"/>
          <w:szCs w:val="24"/>
        </w:rPr>
      </w:pPr>
      <w:r w:rsidRPr="002F06BE">
        <w:rPr>
          <w:b/>
          <w:noProof/>
          <w:sz w:val="24"/>
          <w:szCs w:val="24"/>
          <w:lang w:eastAsia="cs-CZ"/>
        </w:rPr>
        <w:drawing>
          <wp:anchor distT="0" distB="0" distL="114300" distR="114300" simplePos="0" relativeHeight="251689984" behindDoc="1" locked="0" layoutInCell="1" allowOverlap="1" wp14:anchorId="45D49FC9" wp14:editId="0902A9CE">
            <wp:simplePos x="0" y="0"/>
            <wp:positionH relativeFrom="column">
              <wp:posOffset>2233930</wp:posOffset>
            </wp:positionH>
            <wp:positionV relativeFrom="paragraph">
              <wp:posOffset>196215</wp:posOffset>
            </wp:positionV>
            <wp:extent cx="1009650" cy="316230"/>
            <wp:effectExtent l="0" t="0" r="0" b="7620"/>
            <wp:wrapTight wrapText="bothSides">
              <wp:wrapPolygon edited="0">
                <wp:start x="0" y="0"/>
                <wp:lineTo x="0" y="20819"/>
                <wp:lineTo x="21192" y="20819"/>
                <wp:lineTo x="21192" y="0"/>
                <wp:lineTo x="0" y="0"/>
              </wp:wrapPolygon>
            </wp:wrapTight>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p>
    <w:p w:rsidR="00617590" w:rsidRPr="002F06BE" w:rsidRDefault="00617590" w:rsidP="00617590">
      <w:pPr>
        <w:rPr>
          <w:b/>
        </w:rPr>
      </w:pPr>
      <w:r w:rsidRPr="002F06BE">
        <w:rPr>
          <w:b/>
        </w:rPr>
        <w:t xml:space="preserve">1. Uveďte vzorec včetně legendy </w:t>
      </w:r>
    </w:p>
    <w:p w:rsidR="00617590" w:rsidRDefault="00617590" w:rsidP="00617590">
      <w:r>
        <w:t>K – ………., DU ……….</w:t>
      </w:r>
    </w:p>
    <w:p w:rsidR="00617590" w:rsidRPr="002F06BE" w:rsidRDefault="00617590" w:rsidP="00617590">
      <w:pPr>
        <w:rPr>
          <w:b/>
        </w:rPr>
      </w:pPr>
      <w:r w:rsidRPr="002F06BE">
        <w:rPr>
          <w:b/>
        </w:rPr>
        <w:t xml:space="preserve">2. Dosazení do vzorce a výpočet </w:t>
      </w:r>
    </w:p>
    <w:p w:rsidR="00617590" w:rsidRPr="00264EF6" w:rsidRDefault="00617590" w:rsidP="00617590">
      <w:r>
        <w:t>Q</w:t>
      </w:r>
      <w:r w:rsidRPr="00626187">
        <w:rPr>
          <w:vertAlign w:val="subscript"/>
        </w:rPr>
        <w:t>ww</w:t>
      </w:r>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6x2,5+7x0,5+5x0,8+4x0.5</m:t>
            </m:r>
          </m:e>
        </m:rad>
      </m:oMath>
      <w:r>
        <w:rPr>
          <w:rFonts w:eastAsiaTheme="minorEastAsia"/>
        </w:rPr>
        <w:t xml:space="preserve"> = 0,7 x 4,95 = 3,47 l/s</w:t>
      </w:r>
    </w:p>
    <w:p w:rsidR="00617590" w:rsidRPr="002F06BE" w:rsidRDefault="00617590" w:rsidP="00617590">
      <w:pPr>
        <w:rPr>
          <w:b/>
        </w:rPr>
      </w:pPr>
      <w:r w:rsidRPr="002F06BE">
        <w:rPr>
          <w:b/>
        </w:rPr>
        <w:t xml:space="preserve">3. Posouzení zda nevyhrálo DUmax </w:t>
      </w:r>
    </w:p>
    <w:p w:rsidR="00617590" w:rsidRDefault="00617590" w:rsidP="00617590">
      <w:r w:rsidRPr="002F06BE">
        <w:rPr>
          <w:b/>
        </w:rPr>
        <w:t>4. Závěr</w:t>
      </w:r>
      <w:r w:rsidRPr="00626187">
        <w:t xml:space="preserve"> </w:t>
      </w:r>
      <w:r w:rsidRPr="00392ABB">
        <w:rPr>
          <w:highlight w:val="green"/>
        </w:rPr>
        <w:t>Q</w:t>
      </w:r>
      <w:r w:rsidRPr="00392ABB">
        <w:rPr>
          <w:highlight w:val="green"/>
          <w:vertAlign w:val="subscript"/>
        </w:rPr>
        <w:t>ww</w:t>
      </w:r>
      <w:r w:rsidRPr="00392ABB">
        <w:rPr>
          <w:highlight w:val="green"/>
        </w:rPr>
        <w:t xml:space="preserve"> = 3,47</w:t>
      </w:r>
      <w:r>
        <w:t xml:space="preserve"> </w:t>
      </w:r>
      <w:r w:rsidRPr="00626187">
        <w:t xml:space="preserve"> (l/s) nebo </w:t>
      </w:r>
      <w:r w:rsidRPr="00A307A4">
        <w:rPr>
          <w:strike/>
        </w:rPr>
        <w:t>Qww = DUmax = …. (l/s)</w:t>
      </w:r>
    </w:p>
    <w:p w:rsidR="00617590" w:rsidRPr="002F06BE" w:rsidRDefault="00617590" w:rsidP="00617590">
      <w:pPr>
        <w:rPr>
          <w:b/>
        </w:rPr>
      </w:pPr>
      <w:r>
        <w:rPr>
          <w:b/>
        </w:rPr>
        <w:t xml:space="preserve">5. </w:t>
      </w:r>
      <w:r w:rsidRPr="002F06BE">
        <w:rPr>
          <w:b/>
        </w:rPr>
        <w:t>Podmínka pro návrh DN</w:t>
      </w:r>
    </w:p>
    <w:p w:rsidR="00617590" w:rsidRPr="002E0A38" w:rsidRDefault="00617590" w:rsidP="00617590">
      <w:pPr>
        <w:rPr>
          <w:rFonts w:eastAsia="Times New Roman"/>
          <w:sz w:val="28"/>
          <w:szCs w:val="28"/>
        </w:rPr>
      </w:pPr>
      <w:r w:rsidRPr="002E0A38">
        <w:rPr>
          <w:rFonts w:eastAsia="Times New Roman"/>
          <w:sz w:val="28"/>
          <w:szCs w:val="28"/>
        </w:rPr>
        <w:t>Q</w:t>
      </w:r>
      <w:r w:rsidRPr="008809BF">
        <w:rPr>
          <w:rFonts w:eastAsia="Times New Roman"/>
          <w:sz w:val="28"/>
          <w:szCs w:val="28"/>
          <w:vertAlign w:val="subscript"/>
        </w:rPr>
        <w:t>ww</w:t>
      </w:r>
      <w:r w:rsidRPr="002E0A38">
        <w:rPr>
          <w:rFonts w:eastAsia="Times New Roman"/>
          <w:sz w:val="28"/>
          <w:szCs w:val="28"/>
        </w:rPr>
        <w:t xml:space="preserve"> ≤ Q</w:t>
      </w:r>
      <w:r w:rsidRPr="002E0A38">
        <w:rPr>
          <w:rFonts w:eastAsia="Times New Roman"/>
          <w:sz w:val="28"/>
          <w:szCs w:val="28"/>
          <w:vertAlign w:val="subscript"/>
        </w:rPr>
        <w:t>max</w:t>
      </w:r>
    </w:p>
    <w:p w:rsidR="00617590" w:rsidRPr="002F06BE" w:rsidRDefault="00617590" w:rsidP="00617590">
      <w:pPr>
        <w:rPr>
          <w:b/>
        </w:rPr>
      </w:pPr>
      <w:r>
        <w:rPr>
          <w:b/>
        </w:rPr>
        <w:t>6</w:t>
      </w:r>
      <w:r w:rsidRPr="002F06BE">
        <w:rPr>
          <w:b/>
        </w:rPr>
        <w:t xml:space="preserve">. Posouzení dle Přílohy </w:t>
      </w:r>
      <w:r>
        <w:rPr>
          <w:b/>
        </w:rPr>
        <w:t>P5</w:t>
      </w:r>
    </w:p>
    <w:p w:rsidR="00617590" w:rsidRDefault="00617590" w:rsidP="00617590">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potrubí </w:t>
      </w:r>
      <w:r w:rsidRPr="002E0A38">
        <w:rPr>
          <w:rFonts w:eastAsia="Times New Roman"/>
          <w:sz w:val="24"/>
          <w:szCs w:val="24"/>
        </w:rPr>
        <w:t xml:space="preserve"> </w:t>
      </w:r>
      <w:r>
        <w:rPr>
          <w:rFonts w:eastAsia="Times New Roman"/>
          <w:sz w:val="24"/>
          <w:szCs w:val="24"/>
        </w:rPr>
        <w:t xml:space="preserve">a spád 4% </w:t>
      </w:r>
    </w:p>
    <w:p w:rsidR="00617590" w:rsidRDefault="00617590" w:rsidP="00617590">
      <w:pPr>
        <w:rPr>
          <w:rFonts w:eastAsia="Times New Roman"/>
          <w:sz w:val="28"/>
          <w:szCs w:val="28"/>
        </w:rPr>
      </w:pPr>
      <w:r>
        <w:rPr>
          <w:rFonts w:eastAsia="Times New Roman"/>
          <w:sz w:val="28"/>
          <w:szCs w:val="28"/>
        </w:rPr>
        <w:t xml:space="preserve">3,47  </w:t>
      </w:r>
      <w:r w:rsidRPr="002E0A38">
        <w:rPr>
          <w:rFonts w:eastAsia="Times New Roman"/>
          <w:sz w:val="28"/>
          <w:szCs w:val="28"/>
        </w:rPr>
        <w:t xml:space="preserve">l/s &lt; </w:t>
      </w:r>
      <w:r>
        <w:rPr>
          <w:rFonts w:eastAsia="Times New Roman"/>
          <w:sz w:val="28"/>
          <w:szCs w:val="28"/>
        </w:rPr>
        <w:t xml:space="preserve"> 13,7 l/s</w:t>
      </w:r>
    </w:p>
    <w:p w:rsidR="00617590" w:rsidRDefault="00617590" w:rsidP="00617590">
      <w:pPr>
        <w:rPr>
          <w:b/>
        </w:rPr>
      </w:pPr>
    </w:p>
    <w:p w:rsidR="00617590" w:rsidRPr="002F06BE" w:rsidRDefault="00617590" w:rsidP="00617590">
      <w:pPr>
        <w:rPr>
          <w:b/>
        </w:rPr>
      </w:pPr>
      <w:r w:rsidRPr="002F06BE">
        <w:rPr>
          <w:b/>
        </w:rPr>
        <w:t xml:space="preserve">7. Návrh DN dle </w:t>
      </w:r>
      <w:r>
        <w:rPr>
          <w:b/>
        </w:rPr>
        <w:t>P</w:t>
      </w:r>
      <w:r w:rsidRPr="002F06BE">
        <w:rPr>
          <w:b/>
        </w:rPr>
        <w:t xml:space="preserve">řílohy </w:t>
      </w:r>
      <w:r>
        <w:rPr>
          <w:b/>
        </w:rPr>
        <w:t>P5</w:t>
      </w:r>
    </w:p>
    <w:p w:rsidR="00617590" w:rsidRDefault="00617590" w:rsidP="00617590">
      <w:pPr>
        <w:rPr>
          <w:rFonts w:eastAsia="Times New Roman"/>
          <w:b/>
          <w:sz w:val="28"/>
          <w:szCs w:val="28"/>
          <w:u w:val="single"/>
        </w:rPr>
      </w:pPr>
    </w:p>
    <w:p w:rsidR="00617590" w:rsidRPr="002E0A38" w:rsidRDefault="00617590" w:rsidP="00617590">
      <w:pPr>
        <w:rPr>
          <w:sz w:val="28"/>
          <w:szCs w:val="28"/>
        </w:rPr>
      </w:pPr>
      <w:r w:rsidRPr="002E0A38">
        <w:rPr>
          <w:rFonts w:eastAsia="Times New Roman"/>
          <w:b/>
          <w:sz w:val="28"/>
          <w:szCs w:val="28"/>
          <w:u w:val="single"/>
        </w:rPr>
        <w:t>N</w:t>
      </w:r>
      <w:r>
        <w:rPr>
          <w:rFonts w:eastAsia="Times New Roman"/>
          <w:b/>
          <w:sz w:val="28"/>
          <w:szCs w:val="28"/>
          <w:u w:val="single"/>
        </w:rPr>
        <w:t xml:space="preserve">ávrh </w:t>
      </w:r>
      <w:r w:rsidRPr="002E0A38">
        <w:rPr>
          <w:rFonts w:eastAsia="Times New Roman"/>
          <w:b/>
          <w:sz w:val="28"/>
          <w:szCs w:val="28"/>
          <w:u w:val="single"/>
        </w:rPr>
        <w:t xml:space="preserve">DN </w:t>
      </w:r>
      <w:r>
        <w:rPr>
          <w:rFonts w:eastAsia="Times New Roman"/>
          <w:b/>
          <w:sz w:val="28"/>
          <w:szCs w:val="28"/>
          <w:u w:val="single"/>
        </w:rPr>
        <w:t>125</w:t>
      </w:r>
    </w:p>
    <w:p w:rsidR="00617590" w:rsidRDefault="00617590" w:rsidP="00617590"/>
    <w:p w:rsidR="00617590" w:rsidRDefault="00617590" w:rsidP="00617590">
      <w:pPr>
        <w:rPr>
          <w:sz w:val="40"/>
          <w:szCs w:val="40"/>
        </w:rPr>
      </w:pPr>
    </w:p>
    <w:p w:rsidR="00F3219A" w:rsidRDefault="00F3219A" w:rsidP="006A1B29">
      <w:pPr>
        <w:rPr>
          <w:b/>
          <w:strike/>
          <w:sz w:val="28"/>
          <w:szCs w:val="28"/>
        </w:rPr>
      </w:pPr>
    </w:p>
    <w:p w:rsidR="001A5312" w:rsidRPr="006A1B79" w:rsidRDefault="001A5312" w:rsidP="001A5312">
      <w:pPr>
        <w:rPr>
          <w:rStyle w:val="Hypertextovodkaz"/>
          <w:color w:val="auto"/>
          <w:sz w:val="28"/>
          <w:szCs w:val="28"/>
          <w:u w:val="none"/>
        </w:rPr>
      </w:pPr>
      <w:r>
        <w:rPr>
          <w:noProof/>
          <w:lang w:eastAsia="cs-CZ"/>
        </w:rPr>
        <w:lastRenderedPageBreak/>
        <w:drawing>
          <wp:anchor distT="0" distB="0" distL="114300" distR="114300" simplePos="0" relativeHeight="251692032" behindDoc="1" locked="0" layoutInCell="1" allowOverlap="1" wp14:anchorId="38AAF016" wp14:editId="10C94041">
            <wp:simplePos x="0" y="0"/>
            <wp:positionH relativeFrom="column">
              <wp:posOffset>2064993</wp:posOffset>
            </wp:positionH>
            <wp:positionV relativeFrom="paragraph">
              <wp:posOffset>69905</wp:posOffset>
            </wp:positionV>
            <wp:extent cx="3459480" cy="3891915"/>
            <wp:effectExtent l="0" t="0" r="7620" b="0"/>
            <wp:wrapTight wrapText="bothSides">
              <wp:wrapPolygon edited="0">
                <wp:start x="0" y="0"/>
                <wp:lineTo x="0" y="21463"/>
                <wp:lineTo x="21529" y="21463"/>
                <wp:lineTo x="21529" y="0"/>
                <wp:lineTo x="0" y="0"/>
              </wp:wrapPolygon>
            </wp:wrapTight>
            <wp:docPr id="31835" name="Obráze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459480" cy="3891915"/>
                    </a:xfrm>
                    <a:prstGeom prst="rect">
                      <a:avLst/>
                    </a:prstGeom>
                  </pic:spPr>
                </pic:pic>
              </a:graphicData>
            </a:graphic>
            <wp14:sizeRelH relativeFrom="page">
              <wp14:pctWidth>0</wp14:pctWidth>
            </wp14:sizeRelH>
            <wp14:sizeRelV relativeFrom="page">
              <wp14:pctHeight>0</wp14:pctHeight>
            </wp14:sizeRelV>
          </wp:anchor>
        </w:drawing>
      </w:r>
      <w:r w:rsidRPr="006A1B79">
        <w:rPr>
          <w:rStyle w:val="Hypertextovodkaz"/>
          <w:color w:val="auto"/>
          <w:sz w:val="28"/>
          <w:szCs w:val="28"/>
          <w:u w:val="none"/>
        </w:rPr>
        <w:t>V</w:t>
      </w:r>
      <w:r>
        <w:rPr>
          <w:rStyle w:val="Hypertextovodkaz"/>
          <w:color w:val="auto"/>
          <w:sz w:val="28"/>
          <w:szCs w:val="28"/>
          <w:u w:val="none"/>
        </w:rPr>
        <w:t>YPOČÍTEJTE</w:t>
      </w:r>
    </w:p>
    <w:p w:rsidR="001A5312" w:rsidRPr="006A1B79" w:rsidRDefault="001A5312" w:rsidP="001A5312">
      <w:pPr>
        <w:rPr>
          <w:rStyle w:val="Hypertextovodkaz"/>
          <w:color w:val="auto"/>
          <w:sz w:val="28"/>
          <w:szCs w:val="28"/>
          <w:u w:val="none"/>
        </w:rPr>
      </w:pPr>
    </w:p>
    <w:p w:rsidR="001A5312" w:rsidRDefault="001A5312" w:rsidP="001A5312">
      <w:pPr>
        <w:rPr>
          <w:rStyle w:val="Hypertextovodkaz"/>
          <w:color w:val="auto"/>
          <w:sz w:val="28"/>
          <w:szCs w:val="28"/>
        </w:rPr>
      </w:pPr>
      <w:r>
        <w:rPr>
          <w:rStyle w:val="Hypertextovodkaz"/>
          <w:color w:val="auto"/>
          <w:sz w:val="28"/>
          <w:szCs w:val="28"/>
        </w:rPr>
        <w:t xml:space="preserve">1. Návrh svislého dešťového potrubí D1 </w:t>
      </w:r>
    </w:p>
    <w:p w:rsidR="001A5312" w:rsidRDefault="001A5312" w:rsidP="001A5312">
      <w:pPr>
        <w:rPr>
          <w:rStyle w:val="Hypertextovodkaz"/>
          <w:color w:val="auto"/>
          <w:sz w:val="28"/>
          <w:szCs w:val="28"/>
        </w:rPr>
      </w:pPr>
    </w:p>
    <w:p w:rsidR="001A5312" w:rsidRDefault="001A5312" w:rsidP="001A5312">
      <w:pPr>
        <w:rPr>
          <w:rStyle w:val="Hypertextovodkaz"/>
          <w:color w:val="auto"/>
          <w:sz w:val="28"/>
          <w:szCs w:val="28"/>
          <w:u w:val="none"/>
        </w:rPr>
      </w:pPr>
      <w:r>
        <w:rPr>
          <w:rStyle w:val="Hypertextovodkaz"/>
          <w:color w:val="auto"/>
          <w:sz w:val="28"/>
          <w:szCs w:val="28"/>
          <w:u w:val="none"/>
        </w:rPr>
        <w:t>1. Vstupní data</w:t>
      </w:r>
    </w:p>
    <w:p w:rsidR="001A5312" w:rsidRDefault="001A5312" w:rsidP="001A5312">
      <w:pPr>
        <w:rPr>
          <w:rStyle w:val="Hypertextovodkaz"/>
          <w:color w:val="auto"/>
          <w:sz w:val="28"/>
          <w:szCs w:val="28"/>
          <w:u w:val="none"/>
        </w:rPr>
      </w:pPr>
      <w:r>
        <w:rPr>
          <w:rStyle w:val="Hypertextovodkaz"/>
          <w:color w:val="auto"/>
          <w:sz w:val="28"/>
          <w:szCs w:val="28"/>
          <w:u w:val="none"/>
        </w:rPr>
        <w:t>2. Vzorec</w:t>
      </w:r>
    </w:p>
    <w:p w:rsidR="001A5312" w:rsidRDefault="001A5312" w:rsidP="001A5312">
      <w:pPr>
        <w:rPr>
          <w:rStyle w:val="Hypertextovodkaz"/>
          <w:color w:val="auto"/>
          <w:sz w:val="28"/>
          <w:szCs w:val="28"/>
          <w:u w:val="none"/>
        </w:rPr>
      </w:pPr>
      <w:r>
        <w:rPr>
          <w:rStyle w:val="Hypertextovodkaz"/>
          <w:color w:val="auto"/>
          <w:sz w:val="28"/>
          <w:szCs w:val="28"/>
          <w:u w:val="none"/>
        </w:rPr>
        <w:t>3. Výpočet</w:t>
      </w:r>
    </w:p>
    <w:p w:rsidR="001A5312" w:rsidRDefault="001A5312" w:rsidP="001A5312">
      <w:pPr>
        <w:rPr>
          <w:rStyle w:val="Hypertextovodkaz"/>
          <w:color w:val="auto"/>
          <w:sz w:val="28"/>
          <w:szCs w:val="28"/>
          <w:u w:val="none"/>
        </w:rPr>
      </w:pPr>
      <w:r>
        <w:rPr>
          <w:rStyle w:val="Hypertextovodkaz"/>
          <w:color w:val="auto"/>
          <w:sz w:val="28"/>
          <w:szCs w:val="28"/>
          <w:u w:val="none"/>
        </w:rPr>
        <w:t xml:space="preserve">4. Posouzení s Qmax </w:t>
      </w:r>
      <w:r w:rsidRPr="00CB0BB7">
        <w:rPr>
          <w:rStyle w:val="Hypertextovodkaz"/>
          <w:b/>
          <w:color w:val="auto"/>
          <w:sz w:val="28"/>
          <w:szCs w:val="28"/>
          <w:u w:val="none"/>
        </w:rPr>
        <w:t>(P4)</w:t>
      </w:r>
    </w:p>
    <w:p w:rsidR="001A5312" w:rsidRPr="006A1B79" w:rsidRDefault="001A5312" w:rsidP="001A5312">
      <w:pPr>
        <w:rPr>
          <w:rStyle w:val="Hypertextovodkaz"/>
          <w:color w:val="auto"/>
          <w:sz w:val="28"/>
          <w:szCs w:val="28"/>
          <w:u w:val="none"/>
        </w:rPr>
      </w:pPr>
      <w:r>
        <w:rPr>
          <w:rStyle w:val="Hypertextovodkaz"/>
          <w:color w:val="auto"/>
          <w:sz w:val="28"/>
          <w:szCs w:val="28"/>
          <w:u w:val="none"/>
        </w:rPr>
        <w:t>5. Návrh DN</w:t>
      </w:r>
    </w:p>
    <w:p w:rsidR="001A5312" w:rsidRDefault="001A5312" w:rsidP="001A5312">
      <w:pPr>
        <w:rPr>
          <w:rStyle w:val="Hypertextovodkaz"/>
          <w:color w:val="auto"/>
          <w:sz w:val="28"/>
          <w:szCs w:val="28"/>
        </w:rPr>
      </w:pPr>
    </w:p>
    <w:p w:rsidR="001A5312" w:rsidRDefault="001A5312" w:rsidP="001A5312">
      <w:pPr>
        <w:rPr>
          <w:rStyle w:val="Hypertextovodkaz"/>
          <w:color w:val="auto"/>
          <w:sz w:val="28"/>
          <w:szCs w:val="28"/>
        </w:rPr>
      </w:pPr>
    </w:p>
    <w:p w:rsidR="001A5312" w:rsidRPr="0068448E" w:rsidRDefault="001A5312" w:rsidP="001A5312">
      <w:pPr>
        <w:rPr>
          <w:rStyle w:val="Hypertextovodkaz"/>
          <w:color w:val="auto"/>
          <w:sz w:val="28"/>
          <w:szCs w:val="28"/>
        </w:rPr>
      </w:pPr>
    </w:p>
    <w:p w:rsidR="001A5312" w:rsidRDefault="001A5312" w:rsidP="001A5312">
      <w:pPr>
        <w:rPr>
          <w:rStyle w:val="Hypertextovodkaz"/>
          <w:color w:val="auto"/>
          <w:sz w:val="28"/>
          <w:szCs w:val="28"/>
        </w:rPr>
      </w:pPr>
      <w:r>
        <w:rPr>
          <w:rStyle w:val="Hypertextovodkaz"/>
          <w:color w:val="auto"/>
          <w:sz w:val="28"/>
          <w:szCs w:val="28"/>
        </w:rPr>
        <w:t>2. Návrh svodného ležatého dešťového potrubí D1-D1‘(sklon 3%)</w:t>
      </w:r>
    </w:p>
    <w:p w:rsidR="001A5312" w:rsidRDefault="001A5312" w:rsidP="001A5312">
      <w:pPr>
        <w:rPr>
          <w:sz w:val="40"/>
          <w:szCs w:val="40"/>
        </w:rPr>
      </w:pPr>
    </w:p>
    <w:p w:rsidR="001A5312" w:rsidRDefault="001A5312" w:rsidP="001A5312">
      <w:pPr>
        <w:rPr>
          <w:rStyle w:val="Hypertextovodkaz"/>
          <w:color w:val="auto"/>
          <w:sz w:val="28"/>
          <w:szCs w:val="28"/>
          <w:u w:val="none"/>
        </w:rPr>
      </w:pPr>
      <w:r>
        <w:rPr>
          <w:rStyle w:val="Hypertextovodkaz"/>
          <w:color w:val="auto"/>
          <w:sz w:val="28"/>
          <w:szCs w:val="28"/>
          <w:u w:val="none"/>
        </w:rPr>
        <w:t>1. Vstupní data</w:t>
      </w:r>
    </w:p>
    <w:p w:rsidR="001A5312" w:rsidRDefault="001A5312" w:rsidP="001A5312">
      <w:pPr>
        <w:rPr>
          <w:rStyle w:val="Hypertextovodkaz"/>
          <w:color w:val="auto"/>
          <w:sz w:val="28"/>
          <w:szCs w:val="28"/>
          <w:u w:val="none"/>
        </w:rPr>
      </w:pPr>
      <w:r>
        <w:rPr>
          <w:rStyle w:val="Hypertextovodkaz"/>
          <w:color w:val="auto"/>
          <w:sz w:val="28"/>
          <w:szCs w:val="28"/>
          <w:u w:val="none"/>
        </w:rPr>
        <w:t>2. Vzorec</w:t>
      </w:r>
    </w:p>
    <w:p w:rsidR="001A5312" w:rsidRDefault="001A5312" w:rsidP="001A5312">
      <w:pPr>
        <w:rPr>
          <w:rStyle w:val="Hypertextovodkaz"/>
          <w:color w:val="auto"/>
          <w:sz w:val="28"/>
          <w:szCs w:val="28"/>
          <w:u w:val="none"/>
        </w:rPr>
      </w:pPr>
      <w:r>
        <w:rPr>
          <w:rStyle w:val="Hypertextovodkaz"/>
          <w:color w:val="auto"/>
          <w:sz w:val="28"/>
          <w:szCs w:val="28"/>
          <w:u w:val="none"/>
        </w:rPr>
        <w:t>3. Výpočet</w:t>
      </w:r>
    </w:p>
    <w:p w:rsidR="001A5312" w:rsidRDefault="001A5312" w:rsidP="001A5312">
      <w:pPr>
        <w:rPr>
          <w:rStyle w:val="Hypertextovodkaz"/>
          <w:color w:val="auto"/>
          <w:sz w:val="28"/>
          <w:szCs w:val="28"/>
          <w:u w:val="none"/>
        </w:rPr>
      </w:pPr>
      <w:r>
        <w:rPr>
          <w:rStyle w:val="Hypertextovodkaz"/>
          <w:color w:val="auto"/>
          <w:sz w:val="28"/>
          <w:szCs w:val="28"/>
          <w:u w:val="none"/>
        </w:rPr>
        <w:t xml:space="preserve">4. Posouzení s Qmax </w:t>
      </w:r>
      <w:r w:rsidRPr="00CB0BB7">
        <w:rPr>
          <w:rStyle w:val="Hypertextovodkaz"/>
          <w:b/>
          <w:color w:val="auto"/>
          <w:sz w:val="28"/>
          <w:szCs w:val="28"/>
          <w:u w:val="none"/>
        </w:rPr>
        <w:t>(P5)</w:t>
      </w:r>
    </w:p>
    <w:p w:rsidR="001A5312" w:rsidRDefault="001A5312" w:rsidP="001A5312">
      <w:pPr>
        <w:rPr>
          <w:rStyle w:val="Hypertextovodkaz"/>
          <w:color w:val="auto"/>
          <w:sz w:val="28"/>
          <w:szCs w:val="28"/>
          <w:u w:val="none"/>
        </w:rPr>
      </w:pPr>
      <w:r>
        <w:rPr>
          <w:rStyle w:val="Hypertextovodkaz"/>
          <w:color w:val="auto"/>
          <w:sz w:val="28"/>
          <w:szCs w:val="28"/>
          <w:u w:val="none"/>
        </w:rPr>
        <w:t>5. Návrh DN</w:t>
      </w:r>
    </w:p>
    <w:p w:rsidR="001A5312" w:rsidRDefault="001A5312" w:rsidP="001A5312">
      <w:pPr>
        <w:rPr>
          <w:rStyle w:val="Hypertextovodkaz"/>
          <w:color w:val="auto"/>
          <w:sz w:val="28"/>
          <w:szCs w:val="28"/>
          <w:u w:val="none"/>
        </w:rPr>
      </w:pPr>
    </w:p>
    <w:p w:rsidR="001A5312" w:rsidRDefault="001A5312" w:rsidP="001A5312">
      <w:pPr>
        <w:rPr>
          <w:rStyle w:val="Hypertextovodkaz"/>
          <w:color w:val="auto"/>
          <w:sz w:val="28"/>
          <w:szCs w:val="28"/>
          <w:u w:val="none"/>
        </w:rPr>
      </w:pPr>
    </w:p>
    <w:p w:rsidR="001A5312" w:rsidRDefault="001A5312" w:rsidP="001A5312">
      <w:pPr>
        <w:rPr>
          <w:rStyle w:val="Hypertextovodkaz"/>
          <w:color w:val="auto"/>
          <w:sz w:val="28"/>
          <w:szCs w:val="28"/>
        </w:rPr>
      </w:pPr>
      <w:r>
        <w:rPr>
          <w:rStyle w:val="Hypertextovodkaz"/>
          <w:color w:val="auto"/>
          <w:sz w:val="28"/>
          <w:szCs w:val="28"/>
          <w:u w:val="none"/>
        </w:rPr>
        <w:t xml:space="preserve">3. </w:t>
      </w:r>
      <w:r>
        <w:rPr>
          <w:rStyle w:val="Hypertextovodkaz"/>
          <w:color w:val="auto"/>
          <w:sz w:val="28"/>
          <w:szCs w:val="28"/>
        </w:rPr>
        <w:t>Návrh svodného ležatého dešťového potrubí KANALIZAČNÍ PŘÍPOJKA (za šachtou) ‘(sklon 3%)</w:t>
      </w:r>
    </w:p>
    <w:p w:rsidR="001A5312" w:rsidRDefault="001A5312" w:rsidP="001A5312">
      <w:pPr>
        <w:rPr>
          <w:sz w:val="40"/>
          <w:szCs w:val="40"/>
        </w:rPr>
      </w:pPr>
    </w:p>
    <w:p w:rsidR="001A5312" w:rsidRDefault="001A5312" w:rsidP="001A5312">
      <w:pPr>
        <w:rPr>
          <w:rStyle w:val="Hypertextovodkaz"/>
          <w:color w:val="auto"/>
          <w:sz w:val="28"/>
          <w:szCs w:val="28"/>
          <w:u w:val="none"/>
        </w:rPr>
      </w:pPr>
      <w:r>
        <w:rPr>
          <w:rStyle w:val="Hypertextovodkaz"/>
          <w:color w:val="auto"/>
          <w:sz w:val="28"/>
          <w:szCs w:val="28"/>
          <w:u w:val="none"/>
        </w:rPr>
        <w:t>1. Vstupní data</w:t>
      </w:r>
    </w:p>
    <w:p w:rsidR="001A5312" w:rsidRDefault="001A5312" w:rsidP="001A5312">
      <w:pPr>
        <w:rPr>
          <w:rStyle w:val="Hypertextovodkaz"/>
          <w:color w:val="auto"/>
          <w:sz w:val="28"/>
          <w:szCs w:val="28"/>
          <w:u w:val="none"/>
        </w:rPr>
      </w:pPr>
      <w:r>
        <w:rPr>
          <w:rStyle w:val="Hypertextovodkaz"/>
          <w:color w:val="auto"/>
          <w:sz w:val="28"/>
          <w:szCs w:val="28"/>
          <w:u w:val="none"/>
        </w:rPr>
        <w:t>2. Vzorec</w:t>
      </w:r>
    </w:p>
    <w:p w:rsidR="001A5312" w:rsidRDefault="001A5312" w:rsidP="001A5312">
      <w:pPr>
        <w:rPr>
          <w:rStyle w:val="Hypertextovodkaz"/>
          <w:color w:val="auto"/>
          <w:sz w:val="28"/>
          <w:szCs w:val="28"/>
          <w:u w:val="none"/>
        </w:rPr>
      </w:pPr>
      <w:r>
        <w:rPr>
          <w:rStyle w:val="Hypertextovodkaz"/>
          <w:color w:val="auto"/>
          <w:sz w:val="28"/>
          <w:szCs w:val="28"/>
          <w:u w:val="none"/>
        </w:rPr>
        <w:t>3. Výpočet</w:t>
      </w:r>
    </w:p>
    <w:p w:rsidR="001A5312" w:rsidRDefault="001A5312" w:rsidP="001A5312">
      <w:pPr>
        <w:rPr>
          <w:rStyle w:val="Hypertextovodkaz"/>
          <w:color w:val="auto"/>
          <w:sz w:val="28"/>
          <w:szCs w:val="28"/>
          <w:u w:val="none"/>
        </w:rPr>
      </w:pPr>
      <w:r>
        <w:rPr>
          <w:rStyle w:val="Hypertextovodkaz"/>
          <w:color w:val="auto"/>
          <w:sz w:val="28"/>
          <w:szCs w:val="28"/>
          <w:u w:val="none"/>
        </w:rPr>
        <w:t xml:space="preserve">4. Posouzení s Qmax </w:t>
      </w:r>
      <w:r w:rsidRPr="00CB0BB7">
        <w:rPr>
          <w:rStyle w:val="Hypertextovodkaz"/>
          <w:b/>
          <w:color w:val="auto"/>
          <w:sz w:val="28"/>
          <w:szCs w:val="28"/>
          <w:u w:val="none"/>
        </w:rPr>
        <w:t>(P5)</w:t>
      </w:r>
    </w:p>
    <w:p w:rsidR="001A5312" w:rsidRDefault="001A5312" w:rsidP="001A5312">
      <w:pPr>
        <w:rPr>
          <w:rStyle w:val="Hypertextovodkaz"/>
          <w:color w:val="auto"/>
          <w:sz w:val="28"/>
          <w:szCs w:val="28"/>
          <w:u w:val="none"/>
        </w:rPr>
      </w:pPr>
      <w:r>
        <w:rPr>
          <w:rStyle w:val="Hypertextovodkaz"/>
          <w:color w:val="auto"/>
          <w:sz w:val="28"/>
          <w:szCs w:val="28"/>
          <w:u w:val="none"/>
        </w:rPr>
        <w:t>5. Návrh DN</w:t>
      </w: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C26F82" w:rsidRDefault="00C26F82" w:rsidP="006A1B29">
      <w:pPr>
        <w:rPr>
          <w:b/>
          <w:strike/>
          <w:sz w:val="28"/>
          <w:szCs w:val="28"/>
        </w:rPr>
      </w:pPr>
    </w:p>
    <w:p w:rsidR="006A1B29" w:rsidRPr="00670B47" w:rsidRDefault="006A1B29" w:rsidP="006A1B29">
      <w:pPr>
        <w:rPr>
          <w:b/>
          <w:strike/>
          <w:sz w:val="28"/>
          <w:szCs w:val="28"/>
        </w:rPr>
      </w:pPr>
      <w:r w:rsidRPr="00670B47">
        <w:rPr>
          <w:b/>
          <w:strike/>
          <w:sz w:val="28"/>
          <w:szCs w:val="28"/>
        </w:rPr>
        <w:lastRenderedPageBreak/>
        <w:t>POZNÁMKY K DIMENZOVÁNÍ DEŠŤOVÝCH POTRUBÍ</w:t>
      </w:r>
    </w:p>
    <w:p w:rsidR="006A1B29" w:rsidRPr="00670B47" w:rsidRDefault="006A1B29" w:rsidP="006A1B29">
      <w:pPr>
        <w:rPr>
          <w:b/>
          <w:strike/>
          <w:sz w:val="56"/>
          <w:szCs w:val="56"/>
        </w:rPr>
      </w:pPr>
      <w:r w:rsidRPr="00670B47">
        <w:rPr>
          <w:b/>
          <w:strike/>
          <w:sz w:val="56"/>
          <w:szCs w:val="56"/>
        </w:rPr>
        <w:t>viz 3.4 DIMENZOVÁNÍ DEŠŤOVÝCH  POTRUBÍ</w:t>
      </w:r>
    </w:p>
    <w:p w:rsidR="006A1B29" w:rsidRPr="00670B47" w:rsidRDefault="006A1B29" w:rsidP="006A1B29">
      <w:pPr>
        <w:rPr>
          <w:strike/>
          <w:sz w:val="32"/>
          <w:szCs w:val="32"/>
        </w:rPr>
      </w:pPr>
      <w:r w:rsidRPr="00670B47">
        <w:rPr>
          <w:strike/>
          <w:sz w:val="32"/>
          <w:szCs w:val="32"/>
        </w:rPr>
        <w:t>Teorie: strana 57 – 60</w:t>
      </w:r>
    </w:p>
    <w:p w:rsidR="006A1B29" w:rsidRPr="00670B47" w:rsidRDefault="006A1B29" w:rsidP="006A1B29">
      <w:pPr>
        <w:rPr>
          <w:strike/>
          <w:sz w:val="32"/>
          <w:szCs w:val="32"/>
        </w:rPr>
      </w:pPr>
      <w:r w:rsidRPr="00670B47">
        <w:rPr>
          <w:strike/>
          <w:sz w:val="32"/>
          <w:szCs w:val="32"/>
        </w:rPr>
        <w:t>Vzdálenosti:</w:t>
      </w:r>
    </w:p>
    <w:p w:rsidR="006A1B29" w:rsidRPr="00670B47" w:rsidRDefault="006A1B29" w:rsidP="006A1B29">
      <w:pPr>
        <w:rPr>
          <w:strike/>
          <w:sz w:val="32"/>
          <w:szCs w:val="32"/>
        </w:rPr>
      </w:pPr>
      <w:r w:rsidRPr="00670B47">
        <w:rPr>
          <w:strike/>
          <w:sz w:val="32"/>
          <w:szCs w:val="32"/>
        </w:rPr>
        <w:t>Dva venkovní odpady z jednoho střešního žlabu mohou být od sebe vzdáleny nejvíce 30 m.</w:t>
      </w:r>
    </w:p>
    <w:p w:rsidR="006A1B29" w:rsidRPr="00670B47" w:rsidRDefault="006A1B29" w:rsidP="006A1B29">
      <w:pPr>
        <w:rPr>
          <w:strike/>
          <w:sz w:val="32"/>
          <w:szCs w:val="32"/>
        </w:rPr>
      </w:pPr>
      <w:r w:rsidRPr="00670B47">
        <w:rPr>
          <w:strike/>
          <w:sz w:val="32"/>
          <w:szCs w:val="32"/>
        </w:rPr>
        <w:t>Do 10 metrů 1 svod.</w:t>
      </w:r>
    </w:p>
    <w:p w:rsidR="006A1B29" w:rsidRPr="00670B47" w:rsidRDefault="006A1B29" w:rsidP="006A1B29">
      <w:pPr>
        <w:rPr>
          <w:strike/>
          <w:sz w:val="32"/>
          <w:szCs w:val="32"/>
        </w:rPr>
      </w:pPr>
      <w:r w:rsidRPr="00670B47">
        <w:rPr>
          <w:strike/>
          <w:sz w:val="32"/>
          <w:szCs w:val="32"/>
        </w:rPr>
        <w:t>Nejčastěji se volí vzdálenosti odpadů 15 až 20 m a umístění na konci žlabů, v koutech a na nárožích fasády.</w:t>
      </w:r>
    </w:p>
    <w:p w:rsidR="006A1B29" w:rsidRPr="00670B47" w:rsidRDefault="006A1B29" w:rsidP="006A1B29">
      <w:pPr>
        <w:rPr>
          <w:strike/>
          <w:sz w:val="32"/>
          <w:szCs w:val="32"/>
        </w:rPr>
      </w:pPr>
      <w:r w:rsidRPr="00670B47">
        <w:rPr>
          <w:strike/>
          <w:noProof/>
          <w:lang w:eastAsia="cs-CZ"/>
        </w:rPr>
        <w:drawing>
          <wp:inline distT="0" distB="0" distL="0" distR="0" wp14:anchorId="0137B1D0" wp14:editId="50AD1782">
            <wp:extent cx="5334000" cy="3884762"/>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9683" t="14991" r="16502" b="28278"/>
                    <a:stretch/>
                  </pic:blipFill>
                  <pic:spPr bwMode="auto">
                    <a:xfrm>
                      <a:off x="0" y="0"/>
                      <a:ext cx="5351039" cy="3897171"/>
                    </a:xfrm>
                    <a:prstGeom prst="rect">
                      <a:avLst/>
                    </a:prstGeom>
                    <a:ln>
                      <a:noFill/>
                    </a:ln>
                    <a:extLst>
                      <a:ext uri="{53640926-AAD7-44D8-BBD7-CCE9431645EC}">
                        <a14:shadowObscured xmlns:a14="http://schemas.microsoft.com/office/drawing/2010/main"/>
                      </a:ext>
                    </a:extLst>
                  </pic:spPr>
                </pic:pic>
              </a:graphicData>
            </a:graphic>
          </wp:inline>
        </w:drawing>
      </w:r>
    </w:p>
    <w:p w:rsidR="006A1B29" w:rsidRPr="00670B47" w:rsidRDefault="006A1B29" w:rsidP="006A1B29">
      <w:pPr>
        <w:rPr>
          <w:strike/>
          <w:sz w:val="32"/>
          <w:szCs w:val="32"/>
        </w:rPr>
      </w:pPr>
      <w:r w:rsidRPr="00670B47">
        <w:rPr>
          <w:strike/>
          <w:sz w:val="32"/>
          <w:szCs w:val="32"/>
        </w:rPr>
        <w:t xml:space="preserve">Zdroj: </w:t>
      </w:r>
      <w:hyperlink r:id="rId98" w:anchor="2-1" w:history="1">
        <w:r w:rsidRPr="00670B47">
          <w:rPr>
            <w:rStyle w:val="Hypertextovodkaz"/>
            <w:strike/>
            <w:sz w:val="32"/>
            <w:szCs w:val="32"/>
          </w:rPr>
          <w:t>http://fast10.vsb.cz/studijni-materialy/ps4/2.html#2-1</w:t>
        </w:r>
      </w:hyperlink>
    </w:p>
    <w:p w:rsidR="006A1B29" w:rsidRPr="00670B47" w:rsidRDefault="006A1B29" w:rsidP="006A1B29">
      <w:pPr>
        <w:rPr>
          <w:strike/>
          <w:sz w:val="32"/>
          <w:szCs w:val="32"/>
        </w:rPr>
      </w:pPr>
    </w:p>
    <w:p w:rsidR="006A1B29" w:rsidRPr="00670B47" w:rsidRDefault="006A1B29" w:rsidP="006A1B29">
      <w:pPr>
        <w:rPr>
          <w:strike/>
          <w:sz w:val="28"/>
          <w:szCs w:val="28"/>
        </w:rPr>
      </w:pPr>
      <w:r w:rsidRPr="00670B47">
        <w:rPr>
          <w:strike/>
          <w:sz w:val="28"/>
          <w:szCs w:val="28"/>
          <w:highlight w:val="green"/>
        </w:rPr>
        <w:t>Vše o dimenzování ZDT</w:t>
      </w:r>
      <w:r w:rsidRPr="00670B47">
        <w:rPr>
          <w:strike/>
          <w:sz w:val="28"/>
          <w:szCs w:val="28"/>
        </w:rPr>
        <w:t xml:space="preserve">: </w:t>
      </w:r>
      <w:hyperlink r:id="rId99" w:history="1">
        <w:r w:rsidRPr="00670B47">
          <w:rPr>
            <w:rStyle w:val="Hypertextovodkaz"/>
            <w:strike/>
            <w:sz w:val="28"/>
            <w:szCs w:val="28"/>
          </w:rPr>
          <w:t>http://www.fce.vutbr.cz/TZB/vrana.j/</w:t>
        </w:r>
      </w:hyperlink>
    </w:p>
    <w:p w:rsidR="006A1B29" w:rsidRPr="00670B47" w:rsidRDefault="006A1B29" w:rsidP="006A1B29">
      <w:pPr>
        <w:rPr>
          <w:strike/>
          <w:sz w:val="32"/>
          <w:szCs w:val="32"/>
        </w:rPr>
      </w:pPr>
      <w:r w:rsidRPr="00670B47">
        <w:rPr>
          <w:strike/>
          <w:noProof/>
          <w:lang w:eastAsia="cs-CZ"/>
        </w:rPr>
        <w:lastRenderedPageBreak/>
        <w:drawing>
          <wp:inline distT="0" distB="0" distL="0" distR="0" wp14:anchorId="1B6BB0BE" wp14:editId="0D683827">
            <wp:extent cx="5821770" cy="4162425"/>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4887" t="34392" r="30887" b="22105"/>
                    <a:stretch/>
                  </pic:blipFill>
                  <pic:spPr bwMode="auto">
                    <a:xfrm>
                      <a:off x="0" y="0"/>
                      <a:ext cx="5851343" cy="4183569"/>
                    </a:xfrm>
                    <a:prstGeom prst="rect">
                      <a:avLst/>
                    </a:prstGeom>
                    <a:ln>
                      <a:noFill/>
                    </a:ln>
                    <a:extLst>
                      <a:ext uri="{53640926-AAD7-44D8-BBD7-CCE9431645EC}">
                        <a14:shadowObscured xmlns:a14="http://schemas.microsoft.com/office/drawing/2010/main"/>
                      </a:ext>
                    </a:extLst>
                  </pic:spPr>
                </pic:pic>
              </a:graphicData>
            </a:graphic>
          </wp:inline>
        </w:drawing>
      </w:r>
    </w:p>
    <w:p w:rsidR="006A1B29" w:rsidRPr="00670B47" w:rsidRDefault="006A1B29" w:rsidP="006A1B29">
      <w:pPr>
        <w:rPr>
          <w:strike/>
          <w:sz w:val="32"/>
          <w:szCs w:val="32"/>
        </w:rPr>
      </w:pPr>
      <w:r w:rsidRPr="00670B47">
        <w:rPr>
          <w:strike/>
          <w:sz w:val="32"/>
          <w:szCs w:val="32"/>
        </w:rPr>
        <w:t xml:space="preserve">Zdroj: </w:t>
      </w:r>
      <w:hyperlink r:id="rId101" w:history="1">
        <w:r w:rsidRPr="00670B47">
          <w:rPr>
            <w:rStyle w:val="Hypertextovodkaz"/>
            <w:strike/>
            <w:sz w:val="32"/>
            <w:szCs w:val="32"/>
          </w:rPr>
          <w:t>http://www.ceskykutil.cz/materialy/strecha/okapove-systemy-4-montaz</w:t>
        </w:r>
      </w:hyperlink>
    </w:p>
    <w:p w:rsidR="006A1B29" w:rsidRPr="00670B47" w:rsidRDefault="003433DF" w:rsidP="006A1B29">
      <w:pPr>
        <w:rPr>
          <w:strike/>
          <w:sz w:val="32"/>
          <w:szCs w:val="32"/>
        </w:rPr>
      </w:pPr>
      <w:hyperlink r:id="rId102" w:history="1">
        <w:r w:rsidR="006A1B29" w:rsidRPr="00670B47">
          <w:rPr>
            <w:rStyle w:val="Hypertextovodkaz"/>
            <w:strike/>
            <w:sz w:val="32"/>
            <w:szCs w:val="32"/>
          </w:rPr>
          <w:t>http://www.lindabstrechy.cz/pdf/Lindab_okapy.pdf</w:t>
        </w:r>
      </w:hyperlink>
    </w:p>
    <w:p w:rsidR="006A1B29" w:rsidRPr="00670B47" w:rsidRDefault="006A1B29" w:rsidP="006A1B29">
      <w:pPr>
        <w:rPr>
          <w:strike/>
          <w:sz w:val="32"/>
          <w:szCs w:val="32"/>
        </w:rPr>
      </w:pPr>
    </w:p>
    <w:p w:rsidR="006A1B29" w:rsidRPr="00670B47" w:rsidRDefault="006A1B29" w:rsidP="006A1B29">
      <w:pPr>
        <w:rPr>
          <w:strike/>
          <w:sz w:val="32"/>
          <w:szCs w:val="32"/>
        </w:rPr>
      </w:pPr>
    </w:p>
    <w:p w:rsidR="006A1B29" w:rsidRPr="00670B47" w:rsidRDefault="006A1B29" w:rsidP="006A1B29">
      <w:pPr>
        <w:rPr>
          <w:strike/>
          <w:sz w:val="32"/>
          <w:szCs w:val="32"/>
        </w:rPr>
      </w:pPr>
      <w:r w:rsidRPr="00670B47">
        <w:rPr>
          <w:strike/>
          <w:noProof/>
          <w:lang w:eastAsia="cs-CZ"/>
        </w:rPr>
        <w:drawing>
          <wp:inline distT="0" distB="0" distL="0" distR="0" wp14:anchorId="723EDC73" wp14:editId="709C0F07">
            <wp:extent cx="5377932" cy="3028950"/>
            <wp:effectExtent l="0" t="0" r="0" b="0"/>
            <wp:docPr id="27" name="Obrázek 27" descr="Drenážní jáma a napojení na okapový systém - Líbeznic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nážní jáma a napojení na okapový systém - Líbeznice -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0638" cy="3053003"/>
                    </a:xfrm>
                    <a:prstGeom prst="rect">
                      <a:avLst/>
                    </a:prstGeom>
                    <a:noFill/>
                    <a:ln>
                      <a:noFill/>
                    </a:ln>
                  </pic:spPr>
                </pic:pic>
              </a:graphicData>
            </a:graphic>
          </wp:inline>
        </w:drawing>
      </w:r>
    </w:p>
    <w:p w:rsidR="006A1B29" w:rsidRPr="00670B47" w:rsidRDefault="006A1B29" w:rsidP="006A1B29">
      <w:pPr>
        <w:rPr>
          <w:strike/>
          <w:sz w:val="32"/>
          <w:szCs w:val="32"/>
        </w:rPr>
      </w:pPr>
      <w:r w:rsidRPr="00670B47">
        <w:rPr>
          <w:strike/>
          <w:sz w:val="32"/>
          <w:szCs w:val="32"/>
        </w:rPr>
        <w:lastRenderedPageBreak/>
        <w:t xml:space="preserve">Zdroj: </w:t>
      </w:r>
      <w:hyperlink r:id="rId104" w:history="1">
        <w:r w:rsidRPr="00670B47">
          <w:rPr>
            <w:rStyle w:val="Hypertextovodkaz"/>
            <w:strike/>
            <w:sz w:val="32"/>
            <w:szCs w:val="32"/>
          </w:rPr>
          <w:t>http://bagriste.cz/drenazni-jama-a-napojeni-na-okapovy-system-libeznice</w:t>
        </w:r>
      </w:hyperlink>
    </w:p>
    <w:p w:rsidR="006A1B29" w:rsidRPr="00670B47" w:rsidRDefault="006A1B29" w:rsidP="006A1B29">
      <w:pPr>
        <w:rPr>
          <w:strike/>
          <w:sz w:val="32"/>
          <w:szCs w:val="32"/>
        </w:rPr>
      </w:pPr>
      <w:r w:rsidRPr="00670B47">
        <w:rPr>
          <w:strike/>
          <w:noProof/>
          <w:lang w:eastAsia="cs-CZ"/>
        </w:rPr>
        <w:drawing>
          <wp:inline distT="0" distB="0" distL="0" distR="0" wp14:anchorId="2DF96512" wp14:editId="53A7422C">
            <wp:extent cx="5310285" cy="2990850"/>
            <wp:effectExtent l="0" t="0" r="5080" b="0"/>
            <wp:docPr id="28" name="Obrázek 28" descr="Drenážní jáma a napojení na okapový systém - Líbeznice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nážní jáma a napojení na okapový systém - Líbeznice -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82042" cy="3031265"/>
                    </a:xfrm>
                    <a:prstGeom prst="rect">
                      <a:avLst/>
                    </a:prstGeom>
                    <a:noFill/>
                    <a:ln>
                      <a:noFill/>
                    </a:ln>
                  </pic:spPr>
                </pic:pic>
              </a:graphicData>
            </a:graphic>
          </wp:inline>
        </w:drawing>
      </w:r>
    </w:p>
    <w:p w:rsidR="006A1B29" w:rsidRPr="00670B47" w:rsidRDefault="003433DF" w:rsidP="006A1B29">
      <w:pPr>
        <w:rPr>
          <w:strike/>
          <w:sz w:val="32"/>
          <w:szCs w:val="32"/>
        </w:rPr>
      </w:pPr>
      <w:hyperlink r:id="rId106" w:history="1">
        <w:r w:rsidR="006A1B29" w:rsidRPr="00670B47">
          <w:rPr>
            <w:rStyle w:val="Hypertextovodkaz"/>
            <w:strike/>
            <w:sz w:val="32"/>
            <w:szCs w:val="32"/>
          </w:rPr>
          <w:t>http://bagriste.cz/drenazni-jama-a-napojeni-na-okapovy-system-libeznice</w:t>
        </w:r>
      </w:hyperlink>
    </w:p>
    <w:p w:rsidR="006A1B29" w:rsidRPr="00670B47" w:rsidRDefault="006A1B29" w:rsidP="006A1B29">
      <w:pPr>
        <w:rPr>
          <w:strike/>
          <w:sz w:val="32"/>
          <w:szCs w:val="32"/>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p>
    <w:p w:rsidR="006A1B29" w:rsidRPr="00670B47" w:rsidRDefault="006A1B29" w:rsidP="006A1B29">
      <w:pPr>
        <w:rPr>
          <w:b/>
          <w:strike/>
          <w:sz w:val="56"/>
          <w:szCs w:val="56"/>
        </w:rPr>
      </w:pPr>
      <w:r w:rsidRPr="00670B47">
        <w:rPr>
          <w:b/>
          <w:strike/>
          <w:sz w:val="56"/>
          <w:szCs w:val="56"/>
        </w:rPr>
        <w:lastRenderedPageBreak/>
        <w:t>3.4.1 Výpočet rozměrů žlabů a soupis materiálu</w:t>
      </w:r>
    </w:p>
    <w:p w:rsidR="006A1B29" w:rsidRPr="00670B47" w:rsidRDefault="006A1B29" w:rsidP="006A1B29">
      <w:pPr>
        <w:rPr>
          <w:strike/>
          <w:sz w:val="32"/>
          <w:szCs w:val="32"/>
        </w:rPr>
      </w:pPr>
      <w:r w:rsidRPr="00670B47">
        <w:rPr>
          <w:strike/>
          <w:sz w:val="32"/>
          <w:szCs w:val="32"/>
        </w:rPr>
        <w:t xml:space="preserve">Viz: </w:t>
      </w:r>
      <w:hyperlink r:id="rId107" w:history="1">
        <w:r w:rsidRPr="00670B47">
          <w:rPr>
            <w:rStyle w:val="Hypertextovodkaz"/>
            <w:strike/>
            <w:sz w:val="32"/>
            <w:szCs w:val="32"/>
          </w:rPr>
          <w:t>http://www.nicoll.cz/produkty/destova-voda/plastove-okapy/vypocet-rozmeru.html</w:t>
        </w:r>
      </w:hyperlink>
    </w:p>
    <w:p w:rsidR="006A1B29" w:rsidRPr="00670B47" w:rsidRDefault="006A1B29" w:rsidP="006A1B29">
      <w:pPr>
        <w:rPr>
          <w:strike/>
          <w:sz w:val="32"/>
          <w:szCs w:val="32"/>
        </w:rPr>
      </w:pPr>
      <w:r w:rsidRPr="00670B47">
        <w:rPr>
          <w:strike/>
          <w:noProof/>
          <w:lang w:eastAsia="cs-CZ"/>
        </w:rPr>
        <w:drawing>
          <wp:inline distT="0" distB="0" distL="0" distR="0" wp14:anchorId="52A27BA2" wp14:editId="3E6DD409">
            <wp:extent cx="3295956" cy="442830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47289" t="29101" r="25760" b="6525"/>
                    <a:stretch/>
                  </pic:blipFill>
                  <pic:spPr bwMode="auto">
                    <a:xfrm>
                      <a:off x="0" y="0"/>
                      <a:ext cx="3312667" cy="4450760"/>
                    </a:xfrm>
                    <a:prstGeom prst="rect">
                      <a:avLst/>
                    </a:prstGeom>
                    <a:ln>
                      <a:noFill/>
                    </a:ln>
                    <a:extLst>
                      <a:ext uri="{53640926-AAD7-44D8-BBD7-CCE9431645EC}">
                        <a14:shadowObscured xmlns:a14="http://schemas.microsoft.com/office/drawing/2010/main"/>
                      </a:ext>
                    </a:extLst>
                  </pic:spPr>
                </pic:pic>
              </a:graphicData>
            </a:graphic>
          </wp:inline>
        </w:drawing>
      </w:r>
    </w:p>
    <w:p w:rsidR="006A1B29" w:rsidRPr="00670B47" w:rsidRDefault="006A1B29" w:rsidP="006A1B29">
      <w:pPr>
        <w:rPr>
          <w:strike/>
          <w:sz w:val="32"/>
          <w:szCs w:val="32"/>
        </w:rPr>
      </w:pPr>
      <w:r w:rsidRPr="00670B47">
        <w:rPr>
          <w:strike/>
          <w:sz w:val="32"/>
          <w:szCs w:val="32"/>
        </w:rPr>
        <w:t xml:space="preserve">Obr.: </w:t>
      </w:r>
      <w:hyperlink r:id="rId109" w:history="1">
        <w:r w:rsidRPr="00670B47">
          <w:rPr>
            <w:rStyle w:val="Hypertextovodkaz"/>
            <w:strike/>
            <w:sz w:val="32"/>
            <w:szCs w:val="32"/>
          </w:rPr>
          <w:t>http://www.nicoll.cz/produkty/destova-voda/plastove-okapy/prehled-prvku.html</w:t>
        </w:r>
      </w:hyperlink>
    </w:p>
    <w:p w:rsidR="006A1B29" w:rsidRPr="00670B47" w:rsidRDefault="006A1B29" w:rsidP="006A1B29">
      <w:pPr>
        <w:rPr>
          <w:b/>
          <w:strike/>
          <w:sz w:val="44"/>
          <w:szCs w:val="44"/>
        </w:rPr>
      </w:pPr>
      <w:r w:rsidRPr="00670B47">
        <w:rPr>
          <w:b/>
          <w:strike/>
          <w:sz w:val="44"/>
          <w:szCs w:val="44"/>
        </w:rPr>
        <w:t>3.4.2 Výpočet dešťových odpadů</w:t>
      </w:r>
    </w:p>
    <w:p w:rsidR="006A1B29" w:rsidRPr="00670B47" w:rsidRDefault="006A1B29" w:rsidP="006A1B29">
      <w:pPr>
        <w:rPr>
          <w:strike/>
          <w:sz w:val="28"/>
          <w:szCs w:val="28"/>
        </w:rPr>
      </w:pPr>
      <w:r w:rsidRPr="00670B47">
        <w:rPr>
          <w:strike/>
          <w:sz w:val="28"/>
          <w:szCs w:val="28"/>
        </w:rPr>
        <w:t>Vzorec strana 76</w:t>
      </w:r>
    </w:p>
    <w:p w:rsidR="006A1B29" w:rsidRPr="00670B47" w:rsidRDefault="006A1B29" w:rsidP="006A1B29">
      <w:pPr>
        <w:rPr>
          <w:strike/>
          <w:sz w:val="28"/>
          <w:szCs w:val="28"/>
        </w:rPr>
      </w:pPr>
      <w:r w:rsidRPr="00670B47">
        <w:rPr>
          <w:strike/>
          <w:sz w:val="28"/>
          <w:szCs w:val="28"/>
        </w:rPr>
        <w:t>Vzor výpočtu: strana 88</w:t>
      </w:r>
    </w:p>
    <w:p w:rsidR="006A1B29" w:rsidRPr="00670B47" w:rsidRDefault="006A1B29" w:rsidP="006A1B29">
      <w:pPr>
        <w:rPr>
          <w:strike/>
          <w:sz w:val="32"/>
          <w:szCs w:val="32"/>
        </w:rPr>
      </w:pPr>
    </w:p>
    <w:p w:rsidR="006A1B29" w:rsidRPr="00670B47" w:rsidRDefault="006A1B29" w:rsidP="006A1B29">
      <w:pPr>
        <w:rPr>
          <w:b/>
          <w:strike/>
          <w:sz w:val="44"/>
          <w:szCs w:val="44"/>
        </w:rPr>
      </w:pPr>
      <w:r w:rsidRPr="00670B47">
        <w:rPr>
          <w:b/>
          <w:strike/>
          <w:sz w:val="44"/>
          <w:szCs w:val="44"/>
        </w:rPr>
        <w:t>3.4.3 Výpočet dešťových svodných potrubí</w:t>
      </w:r>
    </w:p>
    <w:p w:rsidR="006A1B29" w:rsidRPr="00670B47" w:rsidRDefault="006A1B29" w:rsidP="006A1B29">
      <w:pPr>
        <w:rPr>
          <w:strike/>
          <w:sz w:val="28"/>
          <w:szCs w:val="28"/>
        </w:rPr>
      </w:pPr>
      <w:r w:rsidRPr="00670B47">
        <w:rPr>
          <w:strike/>
          <w:sz w:val="28"/>
          <w:szCs w:val="28"/>
        </w:rPr>
        <w:t>Vzorec strana 76</w:t>
      </w:r>
    </w:p>
    <w:p w:rsidR="006A1B29" w:rsidRPr="00670B47" w:rsidRDefault="006A1B29" w:rsidP="006A1B29">
      <w:pPr>
        <w:rPr>
          <w:strike/>
          <w:sz w:val="28"/>
          <w:szCs w:val="28"/>
        </w:rPr>
      </w:pPr>
      <w:r w:rsidRPr="00670B47">
        <w:rPr>
          <w:strike/>
          <w:sz w:val="28"/>
          <w:szCs w:val="28"/>
        </w:rPr>
        <w:t>Vzor v tabulce pro 2-2‘ strana 89</w:t>
      </w:r>
    </w:p>
    <w:p w:rsidR="006A1B29" w:rsidRPr="00670B47" w:rsidRDefault="006A1B29" w:rsidP="006A1B29">
      <w:pPr>
        <w:rPr>
          <w:strike/>
          <w:sz w:val="28"/>
          <w:szCs w:val="28"/>
        </w:rPr>
      </w:pPr>
      <w:r w:rsidRPr="00670B47">
        <w:rPr>
          <w:strike/>
          <w:sz w:val="28"/>
          <w:szCs w:val="28"/>
        </w:rPr>
        <w:t xml:space="preserve">Kontrolu lze provést dle </w:t>
      </w:r>
    </w:p>
    <w:p w:rsidR="006A1B29" w:rsidRPr="00670B47" w:rsidRDefault="003433DF" w:rsidP="006A1B29">
      <w:pPr>
        <w:rPr>
          <w:strike/>
          <w:sz w:val="28"/>
          <w:szCs w:val="28"/>
        </w:rPr>
      </w:pPr>
      <w:hyperlink r:id="rId110" w:history="1">
        <w:r w:rsidR="006A1B29" w:rsidRPr="00670B47">
          <w:rPr>
            <w:rStyle w:val="Hypertextovodkaz"/>
            <w:strike/>
            <w:sz w:val="28"/>
            <w:szCs w:val="28"/>
          </w:rPr>
          <w:t>http://voda.tzb-info.cz/tabulky-a-vypocty/76-navrh-a-posouzeni-svodneho-kanalizacniho-potrubi</w:t>
        </w:r>
      </w:hyperlink>
    </w:p>
    <w:p w:rsidR="006A1B29" w:rsidRPr="00670B47" w:rsidRDefault="006A1B29" w:rsidP="006A1B29">
      <w:pPr>
        <w:rPr>
          <w:b/>
          <w:strike/>
          <w:sz w:val="44"/>
          <w:szCs w:val="44"/>
        </w:rPr>
      </w:pPr>
      <w:r w:rsidRPr="00670B47">
        <w:rPr>
          <w:b/>
          <w:strike/>
          <w:sz w:val="44"/>
          <w:szCs w:val="44"/>
        </w:rPr>
        <w:lastRenderedPageBreak/>
        <w:t>Videa:</w:t>
      </w:r>
    </w:p>
    <w:p w:rsidR="006A1B29" w:rsidRPr="00670B47" w:rsidRDefault="003433DF" w:rsidP="006A1B29">
      <w:pPr>
        <w:rPr>
          <w:strike/>
          <w:sz w:val="28"/>
          <w:szCs w:val="28"/>
        </w:rPr>
      </w:pPr>
      <w:hyperlink r:id="rId111" w:history="1">
        <w:r w:rsidR="006A1B29" w:rsidRPr="00670B47">
          <w:rPr>
            <w:rStyle w:val="Hypertextovodkaz"/>
            <w:strike/>
            <w:sz w:val="28"/>
            <w:szCs w:val="28"/>
          </w:rPr>
          <w:t>https://www.youtube.com/watch?v=n_o9ol1gITc</w:t>
        </w:r>
      </w:hyperlink>
    </w:p>
    <w:p w:rsidR="006A1B29" w:rsidRPr="00670B47" w:rsidRDefault="003433DF" w:rsidP="006A1B29">
      <w:pPr>
        <w:rPr>
          <w:strike/>
          <w:sz w:val="28"/>
          <w:szCs w:val="28"/>
        </w:rPr>
      </w:pPr>
      <w:hyperlink r:id="rId112" w:history="1">
        <w:r w:rsidR="006A1B29" w:rsidRPr="00670B47">
          <w:rPr>
            <w:rStyle w:val="Hypertextovodkaz"/>
            <w:strike/>
            <w:sz w:val="28"/>
            <w:szCs w:val="28"/>
          </w:rPr>
          <w:t>https://www.youtube.com/watch?v=c9cXC4_z7ao</w:t>
        </w:r>
      </w:hyperlink>
    </w:p>
    <w:p w:rsidR="006A1B29" w:rsidRPr="00670B47" w:rsidRDefault="003433DF" w:rsidP="006A1B29">
      <w:pPr>
        <w:rPr>
          <w:strike/>
          <w:sz w:val="28"/>
          <w:szCs w:val="28"/>
        </w:rPr>
      </w:pPr>
      <w:hyperlink r:id="rId113" w:history="1">
        <w:r w:rsidR="006A1B29" w:rsidRPr="00670B47">
          <w:rPr>
            <w:rStyle w:val="Hypertextovodkaz"/>
            <w:strike/>
            <w:sz w:val="28"/>
            <w:szCs w:val="28"/>
          </w:rPr>
          <w:t>https://www.youtube.com/watch?v=s7YJaX7L3-M</w:t>
        </w:r>
      </w:hyperlink>
    </w:p>
    <w:p w:rsidR="006A1B29" w:rsidRPr="00670B47" w:rsidRDefault="006A1B29" w:rsidP="006A1B29">
      <w:pPr>
        <w:rPr>
          <w:b/>
          <w:strike/>
          <w:sz w:val="28"/>
          <w:szCs w:val="28"/>
        </w:rPr>
      </w:pPr>
    </w:p>
    <w:p w:rsidR="006A1B29" w:rsidRPr="00670B47" w:rsidRDefault="006A1B29" w:rsidP="006A1B29">
      <w:pPr>
        <w:rPr>
          <w:b/>
          <w:strike/>
          <w:sz w:val="28"/>
          <w:szCs w:val="28"/>
        </w:rPr>
      </w:pPr>
      <w:r w:rsidRPr="00670B47">
        <w:rPr>
          <w:b/>
          <w:strike/>
          <w:sz w:val="28"/>
          <w:szCs w:val="28"/>
        </w:rPr>
        <w:t>Jak vybrat nejlepší okapový systém</w:t>
      </w:r>
    </w:p>
    <w:p w:rsidR="006A1B29" w:rsidRPr="00670B47" w:rsidRDefault="003433DF" w:rsidP="006A1B29">
      <w:pPr>
        <w:rPr>
          <w:strike/>
          <w:sz w:val="28"/>
          <w:szCs w:val="28"/>
        </w:rPr>
      </w:pPr>
      <w:hyperlink r:id="rId114" w:history="1">
        <w:r w:rsidR="006A1B29" w:rsidRPr="00670B47">
          <w:rPr>
            <w:rStyle w:val="Hypertextovodkaz"/>
            <w:strike/>
            <w:sz w:val="28"/>
            <w:szCs w:val="28"/>
          </w:rPr>
          <w:t>https://www.youtube.com/watch?v=pmpUozVSwvQ</w:t>
        </w:r>
      </w:hyperlink>
    </w:p>
    <w:p w:rsidR="006A1B29" w:rsidRPr="00670B47" w:rsidRDefault="006A1B29" w:rsidP="006A1B29">
      <w:pPr>
        <w:rPr>
          <w:b/>
          <w:strike/>
          <w:sz w:val="28"/>
          <w:szCs w:val="28"/>
        </w:rPr>
      </w:pPr>
      <w:r w:rsidRPr="00670B47">
        <w:rPr>
          <w:b/>
          <w:strike/>
          <w:sz w:val="28"/>
          <w:szCs w:val="28"/>
        </w:rPr>
        <w:t xml:space="preserve">Montáž okapového systému </w:t>
      </w:r>
    </w:p>
    <w:p w:rsidR="006A1B29" w:rsidRPr="00670B47" w:rsidRDefault="003433DF" w:rsidP="006A1B29">
      <w:pPr>
        <w:rPr>
          <w:strike/>
          <w:sz w:val="28"/>
          <w:szCs w:val="28"/>
        </w:rPr>
      </w:pPr>
      <w:hyperlink r:id="rId115" w:history="1">
        <w:r w:rsidR="006A1B29" w:rsidRPr="00670B47">
          <w:rPr>
            <w:rStyle w:val="Hypertextovodkaz"/>
            <w:strike/>
            <w:sz w:val="28"/>
            <w:szCs w:val="28"/>
          </w:rPr>
          <w:t>https://www.youtube.com/watch?v=Brp_ja7ygIw</w:t>
        </w:r>
      </w:hyperlink>
    </w:p>
    <w:p w:rsidR="006A1B29" w:rsidRPr="00670B47" w:rsidRDefault="006A1B29" w:rsidP="006A1B29">
      <w:pPr>
        <w:rPr>
          <w:strike/>
          <w:sz w:val="28"/>
          <w:szCs w:val="28"/>
        </w:rPr>
      </w:pPr>
    </w:p>
    <w:p w:rsidR="006A1B29" w:rsidRPr="00670B47" w:rsidRDefault="006A1B29" w:rsidP="006A1B29">
      <w:pPr>
        <w:rPr>
          <w:b/>
          <w:strike/>
          <w:sz w:val="56"/>
          <w:szCs w:val="56"/>
        </w:rPr>
      </w:pPr>
    </w:p>
    <w:p w:rsidR="00636443" w:rsidRPr="00670B47" w:rsidRDefault="00636443" w:rsidP="00636443">
      <w:pPr>
        <w:spacing w:before="100" w:beforeAutospacing="1" w:after="100" w:afterAutospacing="1"/>
        <w:outlineLvl w:val="0"/>
        <w:rPr>
          <w:rFonts w:ascii="Times New Roman" w:eastAsia="Times New Roman" w:hAnsi="Times New Roman" w:cs="Times New Roman"/>
          <w:b/>
          <w:bCs/>
          <w:strike/>
          <w:kern w:val="36"/>
          <w:sz w:val="48"/>
          <w:szCs w:val="48"/>
          <w:lang w:eastAsia="cs-CZ"/>
        </w:rPr>
      </w:pPr>
      <w:r w:rsidRPr="00670B47">
        <w:rPr>
          <w:rFonts w:ascii="Times New Roman" w:eastAsia="Times New Roman" w:hAnsi="Times New Roman" w:cs="Times New Roman"/>
          <w:b/>
          <w:bCs/>
          <w:strike/>
          <w:kern w:val="36"/>
          <w:sz w:val="48"/>
          <w:szCs w:val="48"/>
          <w:lang w:eastAsia="cs-CZ"/>
        </w:rPr>
        <w:t>Navrhování a montáž připojovacích potrubí vnitřní kanalizace</w:t>
      </w:r>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3.9.2018</w:t>
      </w:r>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Ing. Jakub Vrána, Ph.D., Ústav TZB, Fakulta stavební VUT v Brně</w:t>
      </w:r>
    </w:p>
    <w:p w:rsidR="006A1B29" w:rsidRPr="00670B47" w:rsidRDefault="006A1B29">
      <w:pPr>
        <w:rPr>
          <w:strike/>
          <w:sz w:val="48"/>
          <w:szCs w:val="48"/>
        </w:rPr>
      </w:pPr>
    </w:p>
    <w:p w:rsidR="00636443" w:rsidRPr="00670B47" w:rsidRDefault="003433DF">
      <w:pPr>
        <w:rPr>
          <w:strike/>
          <w:sz w:val="28"/>
          <w:szCs w:val="28"/>
        </w:rPr>
      </w:pPr>
      <w:hyperlink r:id="rId116" w:history="1">
        <w:r w:rsidR="00636443" w:rsidRPr="00670B47">
          <w:rPr>
            <w:rStyle w:val="Hypertextovodkaz"/>
            <w:strike/>
            <w:sz w:val="28"/>
            <w:szCs w:val="28"/>
          </w:rPr>
          <w:t>https://voda.tzb-info.cz/kanalizace-splaskova/17835-navrhovani-a-montaz-pripojovacich-potrubi-vnitrni-kanalizace</w:t>
        </w:r>
      </w:hyperlink>
    </w:p>
    <w:p w:rsidR="00636443" w:rsidRPr="00670B47" w:rsidRDefault="00636443">
      <w:pPr>
        <w:rPr>
          <w:strike/>
          <w:sz w:val="28"/>
          <w:szCs w:val="28"/>
        </w:rPr>
      </w:pPr>
    </w:p>
    <w:p w:rsidR="00636443" w:rsidRPr="00670B47" w:rsidRDefault="00636443" w:rsidP="00636443">
      <w:pPr>
        <w:pStyle w:val="Nadpis2"/>
        <w:rPr>
          <w:strike/>
        </w:rPr>
      </w:pPr>
      <w:r w:rsidRPr="00670B47">
        <w:rPr>
          <w:strike/>
        </w:rPr>
        <w:t>2 Řešení připojovacích potrubí</w:t>
      </w:r>
    </w:p>
    <w:p w:rsidR="00636443" w:rsidRPr="00670B47" w:rsidRDefault="00636443" w:rsidP="00636443">
      <w:pPr>
        <w:pStyle w:val="Normlnweb"/>
        <w:rPr>
          <w:strike/>
        </w:rPr>
      </w:pPr>
      <w:r w:rsidRPr="00670B47">
        <w:rPr>
          <w:strike/>
        </w:rPr>
        <w:t>Připojovací potrubí mohou být nevětraná nebo větraná. Na větraná připojovací potrubí navazuje větrací potrubí, které je spojuje s vnějším prostředím, umožňuje přisávání vzduchu při odtoku vody, a tím omezuje v potrubí podtlak, který by mohl způsobit odsávání zápachových uzávěrek. Větrací potrubí může být nahrazeno přivzdušňovacím ventilem (obrázek 3), který rovněž umožňuje přisátí vzduchu při podtlaku. U nás se většinou instalují připojovací potrubí nevětraná (bez větracího potrubí nebo přivzdušňovacího ventilu), u nichž je nutné dodržet správné průměry a další zásady, aby odpadní vody dobře odtékaly a podtlak nedosahoval nadměrných hodnot. K základním zásadám patří nepřekračování mezních hodnot pro použití nevětraných připojovacích potrubí, ke kterým patří:</w:t>
      </w:r>
    </w:p>
    <w:p w:rsidR="00636443" w:rsidRPr="00670B47" w:rsidRDefault="00636443" w:rsidP="00636443">
      <w:pPr>
        <w:numPr>
          <w:ilvl w:val="0"/>
          <w:numId w:val="2"/>
        </w:numPr>
        <w:spacing w:before="100" w:beforeAutospacing="1" w:after="100" w:afterAutospacing="1"/>
        <w:rPr>
          <w:strike/>
        </w:rPr>
      </w:pPr>
      <w:r w:rsidRPr="00670B47">
        <w:rPr>
          <w:strike/>
        </w:rPr>
        <w:t>největší spádová výška;</w:t>
      </w:r>
    </w:p>
    <w:p w:rsidR="00636443" w:rsidRPr="00670B47" w:rsidRDefault="00636443" w:rsidP="00636443">
      <w:pPr>
        <w:numPr>
          <w:ilvl w:val="0"/>
          <w:numId w:val="2"/>
        </w:numPr>
        <w:spacing w:before="100" w:beforeAutospacing="1" w:after="100" w:afterAutospacing="1"/>
        <w:rPr>
          <w:strike/>
        </w:rPr>
      </w:pPr>
      <w:r w:rsidRPr="00670B47">
        <w:rPr>
          <w:strike/>
        </w:rPr>
        <w:t>největší délka;</w:t>
      </w:r>
    </w:p>
    <w:p w:rsidR="00636443" w:rsidRPr="00670B47" w:rsidRDefault="00636443" w:rsidP="00636443">
      <w:pPr>
        <w:numPr>
          <w:ilvl w:val="0"/>
          <w:numId w:val="2"/>
        </w:numPr>
        <w:spacing w:before="100" w:beforeAutospacing="1" w:after="100" w:afterAutospacing="1"/>
        <w:rPr>
          <w:strike/>
        </w:rPr>
      </w:pPr>
      <w:r w:rsidRPr="00670B47">
        <w:rPr>
          <w:strike/>
        </w:rPr>
        <w:t>největší počet kolen s úhlem nad 67,5°;</w:t>
      </w:r>
    </w:p>
    <w:p w:rsidR="00636443" w:rsidRPr="00670B47" w:rsidRDefault="00636443" w:rsidP="00636443">
      <w:pPr>
        <w:numPr>
          <w:ilvl w:val="0"/>
          <w:numId w:val="2"/>
        </w:numPr>
        <w:spacing w:before="100" w:beforeAutospacing="1" w:after="100" w:afterAutospacing="1"/>
        <w:rPr>
          <w:strike/>
        </w:rPr>
      </w:pPr>
      <w:r w:rsidRPr="00670B47">
        <w:rPr>
          <w:strike/>
        </w:rPr>
        <w:t>nejmenší sklon.</w:t>
      </w:r>
    </w:p>
    <w:p w:rsidR="004A12AF" w:rsidRPr="00670B47" w:rsidRDefault="004A12AF">
      <w:pPr>
        <w:rPr>
          <w:strike/>
        </w:rPr>
      </w:pPr>
    </w:p>
    <w:p w:rsidR="00636443" w:rsidRPr="00670B47" w:rsidRDefault="00636443" w:rsidP="00636443">
      <w:pPr>
        <w:pStyle w:val="Nadpis3"/>
        <w:rPr>
          <w:strike/>
        </w:rPr>
      </w:pPr>
      <w:r w:rsidRPr="00670B47">
        <w:rPr>
          <w:strike/>
        </w:rPr>
        <w:lastRenderedPageBreak/>
        <w:t>2.1 Největší spádová výška nevětraných připojovacích potrubí</w:t>
      </w:r>
    </w:p>
    <w:p w:rsidR="00636443" w:rsidRPr="00670B47" w:rsidRDefault="00636443" w:rsidP="00636443">
      <w:pPr>
        <w:rPr>
          <w:strike/>
        </w:rPr>
      </w:pPr>
      <w:r w:rsidRPr="00670B47">
        <w:rPr>
          <w:strike/>
          <w:noProof/>
          <w:color w:val="0000FF"/>
          <w:lang w:eastAsia="cs-CZ"/>
        </w:rPr>
        <w:drawing>
          <wp:inline distT="0" distB="0" distL="0" distR="0">
            <wp:extent cx="3609975" cy="2019300"/>
            <wp:effectExtent l="0" t="0" r="9525" b="0"/>
            <wp:docPr id="2" name="Obrázek 2" descr="Obrázek 2 – Spádová výška H připojovacího potrubí (ČSN 75 6760)">
              <a:hlinkClick xmlns:a="http://schemas.openxmlformats.org/drawingml/2006/main" r:id="rId117" tooltip="&quot;Obrázek 2 – Spádová výška H připojovacího potrubí (ČSN 75 67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2 – Spádová výška H připojovacího potrubí (ČSN 75 6760)">
                      <a:hlinkClick r:id="rId117" tooltip="&quot;Obrázek 2 – Spádová výška H připojovacího potrubí (ČSN 75 6760)&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09975" cy="2019300"/>
                    </a:xfrm>
                    <a:prstGeom prst="rect">
                      <a:avLst/>
                    </a:prstGeom>
                    <a:noFill/>
                    <a:ln>
                      <a:noFill/>
                    </a:ln>
                  </pic:spPr>
                </pic:pic>
              </a:graphicData>
            </a:graphic>
          </wp:inline>
        </w:drawing>
      </w:r>
      <w:r w:rsidRPr="00670B47">
        <w:rPr>
          <w:strike/>
        </w:rPr>
        <w:br/>
        <w:t>Obrázek 2 – Spádová výška </w:t>
      </w:r>
      <w:r w:rsidRPr="00670B47">
        <w:rPr>
          <w:rStyle w:val="PromnnHTML"/>
          <w:strike/>
        </w:rPr>
        <w:t>H</w:t>
      </w:r>
      <w:r w:rsidRPr="00670B47">
        <w:rPr>
          <w:strike/>
        </w:rPr>
        <w:t xml:space="preserve"> připojovacího potrubí (ČSN 75 6760)</w:t>
      </w:r>
    </w:p>
    <w:p w:rsidR="00636443" w:rsidRPr="00670B47" w:rsidRDefault="00636443" w:rsidP="00636443">
      <w:pPr>
        <w:pStyle w:val="Normlnweb"/>
        <w:rPr>
          <w:strike/>
        </w:rPr>
      </w:pPr>
      <w:r w:rsidRPr="00670B47">
        <w:rPr>
          <w:strike/>
        </w:rPr>
        <w:t>Spádová výška (obrázek 2) souvisí u nevětraných připojovacích potrubí s průtokem a může tedy být při různě velkých průtocích u připojovacích potrubí stejného průměru rozdílná. Spádová výška smí činit nejvíce 1 m a u připojovacích potrubí DN 70 a DN 125 až 2 m. Připojovací potrubí DN 100 smí mít spádovou výšku až 2 m, pokud na něj není napojena záchodová mísa nebo výlevka s odtokem DN 100 (průtok odpadních vod činí nejvíce 1,7 l/s). U připojovacích potrubí DN 50 od zařizovacích předmětů s odtokem DN 50 (dřezů, van apod.) a u připojovacích potrubí DN 40 se spádová výška nesmí vyskytovat vůbec.</w:t>
      </w:r>
    </w:p>
    <w:p w:rsidR="00636443" w:rsidRPr="00670B47" w:rsidRDefault="00636443">
      <w:pPr>
        <w:rPr>
          <w:strike/>
        </w:rPr>
      </w:pPr>
    </w:p>
    <w:p w:rsidR="00636443" w:rsidRPr="00670B47" w:rsidRDefault="00636443" w:rsidP="00636443">
      <w:pPr>
        <w:pStyle w:val="Nadpis3"/>
        <w:rPr>
          <w:strike/>
        </w:rPr>
      </w:pPr>
      <w:r w:rsidRPr="00670B47">
        <w:rPr>
          <w:strike/>
        </w:rPr>
        <w:t>2.2 Největší délka nevětraných připojovacích potrubí</w:t>
      </w:r>
    </w:p>
    <w:p w:rsidR="00636443" w:rsidRPr="00670B47" w:rsidRDefault="00636443" w:rsidP="00636443">
      <w:pPr>
        <w:pStyle w:val="Normlnweb"/>
        <w:rPr>
          <w:strike/>
        </w:rPr>
      </w:pPr>
      <w:r w:rsidRPr="00670B47">
        <w:rPr>
          <w:strike/>
        </w:rPr>
        <w:t>Délka nevětraných připojovacích potrubí nemá překročit 4 m. Při snadné možnosti čištění (osazení čisticí tvarovky nebo snadno demontovatelné zápachové uzávěrky) může délka nevětraného připojovacího potrubí DN 50, DN 60, DN 70, DN 100 a DN 125 činit až 6 m.</w:t>
      </w:r>
    </w:p>
    <w:p w:rsidR="00636443" w:rsidRPr="00670B47" w:rsidRDefault="00636443" w:rsidP="00636443">
      <w:pPr>
        <w:pStyle w:val="Nadpis3"/>
        <w:rPr>
          <w:strike/>
        </w:rPr>
      </w:pPr>
      <w:r w:rsidRPr="00670B47">
        <w:rPr>
          <w:strike/>
        </w:rPr>
        <w:t>2.3 Největší počet kolen u nevětraných připojovacích potrubí</w:t>
      </w:r>
    </w:p>
    <w:p w:rsidR="00636443" w:rsidRPr="00670B47" w:rsidRDefault="00636443">
      <w:pPr>
        <w:rPr>
          <w:strike/>
        </w:rPr>
      </w:pPr>
    </w:p>
    <w:p w:rsidR="00636443" w:rsidRPr="00670B47" w:rsidRDefault="00636443">
      <w:pPr>
        <w:rPr>
          <w:strike/>
        </w:rPr>
      </w:pPr>
      <w:r w:rsidRPr="00670B47">
        <w:rPr>
          <w:strike/>
        </w:rPr>
        <w:t>Kolena s velkým úhlem mohou způsobovat ucpávání a zahlcování připojovacího potrubí, jehož následkem je podtlak a možné odsávání zápachových uzávěrek. Proto je počet kolen s úhlem nad 67,5° omezen na nejvíce tři. Pokud je na připojovací potrubí napojena záchodová mísa nebo výlevka s odtokem DN 100 je počet kolen s úhlem nad 67,5° omezen na nejvíce jedno. Do tohoto počtu se nezahrnuje napojovací koleno pro připojení zápachové uzávěrky, které má často úhel 90°.</w:t>
      </w:r>
    </w:p>
    <w:p w:rsidR="00636443" w:rsidRPr="00670B47" w:rsidRDefault="00636443">
      <w:pPr>
        <w:rPr>
          <w:strike/>
        </w:rPr>
      </w:pPr>
    </w:p>
    <w:p w:rsidR="00636443" w:rsidRPr="00670B47" w:rsidRDefault="00636443" w:rsidP="00636443">
      <w:pPr>
        <w:pStyle w:val="Nadpis3"/>
        <w:rPr>
          <w:strike/>
        </w:rPr>
      </w:pPr>
      <w:r w:rsidRPr="00670B47">
        <w:rPr>
          <w:strike/>
        </w:rPr>
        <w:t>2.4 Nejmenší sklon nevětraných připojovacích potrubí</w:t>
      </w:r>
    </w:p>
    <w:p w:rsidR="00636443" w:rsidRPr="00670B47" w:rsidRDefault="00636443" w:rsidP="00636443">
      <w:pPr>
        <w:pStyle w:val="Normlnweb"/>
        <w:rPr>
          <w:strike/>
        </w:rPr>
      </w:pPr>
      <w:r w:rsidRPr="00670B47">
        <w:rPr>
          <w:strike/>
        </w:rPr>
        <w:t>Sklon připojovacích potrubí nemá být menší než 3 %. U připojovacích potrubí DN 100 a DN 125 smí být sklon nejméně 2 %.</w:t>
      </w:r>
    </w:p>
    <w:p w:rsidR="00636443" w:rsidRPr="00670B47" w:rsidRDefault="00636443" w:rsidP="00636443">
      <w:pPr>
        <w:pStyle w:val="Nadpis3"/>
        <w:rPr>
          <w:strike/>
        </w:rPr>
      </w:pPr>
      <w:r w:rsidRPr="00670B47">
        <w:rPr>
          <w:strike/>
        </w:rPr>
        <w:t>2.6 Použití tvarovek na připojovacích potrubích</w:t>
      </w:r>
    </w:p>
    <w:p w:rsidR="00636443" w:rsidRPr="00670B47" w:rsidRDefault="00636443" w:rsidP="00636443">
      <w:pPr>
        <w:pStyle w:val="Normlnweb"/>
        <w:rPr>
          <w:strike/>
        </w:rPr>
      </w:pPr>
      <w:r w:rsidRPr="00670B47">
        <w:rPr>
          <w:strike/>
        </w:rPr>
        <w:t>O používání kolen bylo pojednáno výše. Aby bylo zabráněno zpětnému zatékání, smějí se na ležatých částech připojovacích potrubí používat jen šikmé odbočky s úhlem do 60° (obvykle s úhlem 45°). Odbočky s úhlem větším než 60° se smějí používat pouze na svislých částech připojovacích potrubí (obrázek 4).</w:t>
      </w:r>
    </w:p>
    <w:p w:rsidR="00636443" w:rsidRPr="00670B47" w:rsidRDefault="00636443">
      <w:pPr>
        <w:rPr>
          <w:strike/>
        </w:rPr>
      </w:pPr>
      <w:r w:rsidRPr="00670B47">
        <w:rPr>
          <w:strike/>
          <w:noProof/>
          <w:lang w:eastAsia="cs-CZ"/>
        </w:rPr>
        <w:lastRenderedPageBreak/>
        <w:drawing>
          <wp:inline distT="0" distB="0" distL="0" distR="0">
            <wp:extent cx="3609975" cy="1657350"/>
            <wp:effectExtent l="0" t="0" r="9525" b="0"/>
            <wp:docPr id="15" name="Obrázek 15" descr="Obrázek 4 – Instalace odboček, dvojoblouků a čisticí tvarovky na připojovacím potrubí (ČSN 75 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ek 4 – Instalace odboček, dvojoblouků a čisticí tvarovky na připojovacím potrubí (ČSN 75 67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09975" cy="1657350"/>
                    </a:xfrm>
                    <a:prstGeom prst="rect">
                      <a:avLst/>
                    </a:prstGeom>
                    <a:noFill/>
                    <a:ln>
                      <a:noFill/>
                    </a:ln>
                  </pic:spPr>
                </pic:pic>
              </a:graphicData>
            </a:graphic>
          </wp:inline>
        </w:drawing>
      </w:r>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Obrázek 4 – Instalace odboček, dvojoblouků a čisticí tvarovky na připojovacím potrubí (ČSN 75 6760)</w:t>
      </w:r>
    </w:p>
    <w:p w:rsidR="00636443" w:rsidRPr="00670B47" w:rsidRDefault="00636443" w:rsidP="00636443">
      <w:pPr>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 </w:t>
      </w:r>
    </w:p>
    <w:p w:rsidR="00636443" w:rsidRPr="00670B47" w:rsidRDefault="00636443" w:rsidP="00636443">
      <w:pPr>
        <w:spacing w:before="100" w:beforeAutospacing="1" w:after="100" w:afterAutospacing="1"/>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Dvojoblouky (kalhotové kusy) musí být na připojovacím potrubí osazeny s odtokem ve svislé rovině (obrázek 4, obrázek 5), pokud jejich výrobce neurčuje jiný způsob osazení. Excentrické redukce osazené na ležatém připojovacím potrubí musejí být osazeny s rovným povrchem nahoře, nikoliv jako v obrázku 1b.</w:t>
      </w:r>
    </w:p>
    <w:p w:rsidR="00636443" w:rsidRPr="00670B47" w:rsidRDefault="00636443" w:rsidP="00636443">
      <w:pPr>
        <w:spacing w:before="100" w:beforeAutospacing="1" w:after="100" w:afterAutospacing="1"/>
        <w:rPr>
          <w:rFonts w:ascii="Times New Roman" w:eastAsia="Times New Roman" w:hAnsi="Times New Roman" w:cs="Times New Roman"/>
          <w:strike/>
          <w:sz w:val="24"/>
          <w:szCs w:val="24"/>
          <w:lang w:eastAsia="cs-CZ"/>
        </w:rPr>
      </w:pPr>
      <w:r w:rsidRPr="00670B47">
        <w:rPr>
          <w:rFonts w:ascii="Times New Roman" w:eastAsia="Times New Roman" w:hAnsi="Times New Roman" w:cs="Times New Roman"/>
          <w:strike/>
          <w:sz w:val="24"/>
          <w:szCs w:val="24"/>
          <w:lang w:eastAsia="cs-CZ"/>
        </w:rPr>
        <w:t>Na připojovací potrubí od více zařizovacích předmětů napojené přímo na potrubí svodné je vhodné osadit čisticí tvarovku (obrázek 4).</w:t>
      </w:r>
    </w:p>
    <w:p w:rsidR="00636443" w:rsidRPr="00670B47" w:rsidRDefault="00636443">
      <w:pPr>
        <w:rPr>
          <w:strike/>
        </w:rPr>
      </w:pPr>
    </w:p>
    <w:p w:rsidR="00636443" w:rsidRPr="00670B47" w:rsidRDefault="00636443" w:rsidP="00636443">
      <w:pPr>
        <w:pStyle w:val="Nadpis3"/>
        <w:rPr>
          <w:strike/>
        </w:rPr>
      </w:pPr>
      <w:r w:rsidRPr="00670B47">
        <w:rPr>
          <w:strike/>
        </w:rPr>
        <w:t>2.7 Napojování připojovacích potrubí na potrubí odpadní</w:t>
      </w:r>
    </w:p>
    <w:p w:rsidR="00636443" w:rsidRPr="00670B47" w:rsidRDefault="00636443" w:rsidP="00636443">
      <w:pPr>
        <w:pStyle w:val="Normlnweb"/>
        <w:rPr>
          <w:strike/>
        </w:rPr>
      </w:pPr>
      <w:r w:rsidRPr="00670B47">
        <w:rPr>
          <w:strike/>
        </w:rPr>
        <w:t>Pro napojování připojovacích potrubí na potrubí odpadní se v ČR mohou použít odbočky s úhlem 45° až 88,5°. V některých zahraničních zemích se upřednostňují odbočky s úhlem 87° až 88,5°, protože tam panují obavy z podtlaku v připojovacím potrubí při zahlcení v místě přítoku do šikmé odbočky.</w:t>
      </w:r>
    </w:p>
    <w:p w:rsidR="00636443" w:rsidRPr="00670B47" w:rsidRDefault="00636443" w:rsidP="00636443">
      <w:pPr>
        <w:pStyle w:val="Normlnweb"/>
        <w:rPr>
          <w:strike/>
        </w:rPr>
      </w:pPr>
      <w:r w:rsidRPr="00670B47">
        <w:rPr>
          <w:strike/>
        </w:rPr>
        <w:t>Naše zkušenosti a výzkumy se šikmými odbočkami nepotvrdily u správně dimenzovaných připojovacích potrubí tak velký podtlak, který by způsoboval odsávání zápachových uzávěrek. Při napojování připojovacích potrubí na potrubí odpadní pomocí odboček s úhlem větším než 75° musí být z důvodu zabránění nežádoucímu zpětnému zatékání odpadních vod do zápachových uzávěrek mezi dnem připojovacího potrubí v místě připojení na odpadní potrubí a hladinou vody v napojené zápachové uzávěrce svislá vzdálenost větší nebo rovna vnitřnímu průměru ID připojovacího potrubí (obrázek 6).</w:t>
      </w:r>
    </w:p>
    <w:p w:rsidR="00636443" w:rsidRPr="00670B47" w:rsidRDefault="00636443" w:rsidP="00636443">
      <w:pPr>
        <w:rPr>
          <w:strike/>
        </w:rPr>
      </w:pPr>
      <w:r w:rsidRPr="00670B47">
        <w:rPr>
          <w:strike/>
          <w:noProof/>
          <w:color w:val="0000FF"/>
          <w:lang w:eastAsia="cs-CZ"/>
        </w:rPr>
        <w:drawing>
          <wp:inline distT="0" distB="0" distL="0" distR="0">
            <wp:extent cx="3609975" cy="1514475"/>
            <wp:effectExtent l="0" t="0" r="9525" b="9525"/>
            <wp:docPr id="16" name="Obrázek 16" descr="Obrázek 6 – Převýšení připojovacích potrubí při napojení na odpadní potrubí pomocí odbočky s úhlem větším než 75° (ČSN 75 6760)">
              <a:hlinkClick xmlns:a="http://schemas.openxmlformats.org/drawingml/2006/main" r:id="rId120" tooltip="&quot;Obrázek 6 – Převýšení připojovacích potrubí při napojení na odpadní potrubí pomocí odbočky s úhlem větším než 75° (ČSN 75 67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ek 6 – Převýšení připojovacích potrubí při napojení na odpadní potrubí pomocí odbočky s úhlem větším než 75° (ČSN 75 6760)">
                      <a:hlinkClick r:id="rId120" tooltip="&quot;Obrázek 6 – Převýšení připojovacích potrubí při napojení na odpadní potrubí pomocí odbočky s úhlem větším než 75° (ČSN 75 6760)&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09975" cy="1514475"/>
                    </a:xfrm>
                    <a:prstGeom prst="rect">
                      <a:avLst/>
                    </a:prstGeom>
                    <a:noFill/>
                    <a:ln>
                      <a:noFill/>
                    </a:ln>
                  </pic:spPr>
                </pic:pic>
              </a:graphicData>
            </a:graphic>
          </wp:inline>
        </w:drawing>
      </w:r>
      <w:r w:rsidRPr="00670B47">
        <w:rPr>
          <w:strike/>
        </w:rPr>
        <w:br/>
        <w:t>Obrázek 6 – Převýšení připojovacích potrubí při napojení na odpadní potrubí pomocí odbočky s úhlem větším než 75° (ČSN 75 6760)</w:t>
      </w:r>
    </w:p>
    <w:p w:rsidR="00636443" w:rsidRPr="00670B47" w:rsidRDefault="00636443">
      <w:pPr>
        <w:rPr>
          <w:strike/>
        </w:rPr>
      </w:pPr>
    </w:p>
    <w:p w:rsidR="00636443" w:rsidRPr="00670B47" w:rsidRDefault="00636443">
      <w:pPr>
        <w:rPr>
          <w:strike/>
        </w:rPr>
      </w:pPr>
    </w:p>
    <w:p w:rsidR="00636443" w:rsidRPr="00670B47" w:rsidRDefault="00636443">
      <w:pPr>
        <w:rPr>
          <w:strike/>
        </w:rPr>
      </w:pPr>
      <w:r w:rsidRPr="00670B47">
        <w:rPr>
          <w:strike/>
        </w:rPr>
        <w:lastRenderedPageBreak/>
        <w:t>Při napojování připojovacích potrubí od záchodových mís nebo výlevek s napojením DN 100 na odpadní potrubí pomocí dvojité odbočky s úhlem větším než 67,5° nesmí být jednotlivá připojovací potrubí napojena proti sobě, ale musejí v půdorysné rovině svírat úhel nejvíce 135° (lépe jen 90° – rohová odbočka), obrázek 7. U záchodových mís nesmí připojovací potrubí zpomalovat odtok vody při jejich splachování. Proto je při napojování záchodových mís nutné, aby krátký úsek připojovacího potrubí nebo tvarovka nacházející se bezprostředně za záchodovou mísou měly sklon nejméně 15° (obrázek 8).</w:t>
      </w:r>
    </w:p>
    <w:p w:rsidR="00636443" w:rsidRPr="00670B47" w:rsidRDefault="00636443">
      <w:pPr>
        <w:rPr>
          <w:strike/>
        </w:rPr>
      </w:pPr>
    </w:p>
    <w:p w:rsidR="00636443" w:rsidRPr="00670B47" w:rsidRDefault="00636443">
      <w:pPr>
        <w:rPr>
          <w:strike/>
        </w:rPr>
      </w:pPr>
      <w:r w:rsidRPr="00670B47">
        <w:rPr>
          <w:strike/>
          <w:noProof/>
          <w:lang w:eastAsia="cs-CZ"/>
        </w:rPr>
        <w:drawing>
          <wp:inline distT="0" distB="0" distL="0" distR="0">
            <wp:extent cx="3571875" cy="2676525"/>
            <wp:effectExtent l="0" t="0" r="9525" b="9525"/>
            <wp:docPr id="19" name="Obrázek 19" descr="Obrázek 8 – Sklon připojovacího potrubí od záchodových m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ázek 8 – Sklon připojovacího potrubí od záchodových mí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1875" cy="2676525"/>
                    </a:xfrm>
                    <a:prstGeom prst="rect">
                      <a:avLst/>
                    </a:prstGeom>
                    <a:noFill/>
                    <a:ln>
                      <a:noFill/>
                    </a:ln>
                  </pic:spPr>
                </pic:pic>
              </a:graphicData>
            </a:graphic>
          </wp:inline>
        </w:drawing>
      </w:r>
    </w:p>
    <w:p w:rsidR="00636443" w:rsidRDefault="00636443">
      <w:pPr>
        <w:rPr>
          <w:strike/>
        </w:rPr>
      </w:pPr>
    </w:p>
    <w:p w:rsidR="00A846A0" w:rsidRDefault="00A846A0">
      <w:pPr>
        <w:rPr>
          <w:strike/>
        </w:rPr>
      </w:pPr>
    </w:p>
    <w:p w:rsidR="00A846A0" w:rsidRDefault="00A846A0">
      <w:pPr>
        <w:rPr>
          <w:strike/>
        </w:rPr>
      </w:pPr>
    </w:p>
    <w:p w:rsidR="00A846A0" w:rsidRDefault="00A846A0">
      <w:pPr>
        <w:rPr>
          <w:strike/>
        </w:rPr>
      </w:pPr>
    </w:p>
    <w:p w:rsidR="00A846A0" w:rsidRPr="00670B47" w:rsidRDefault="00A846A0" w:rsidP="00A846A0">
      <w:pPr>
        <w:rPr>
          <w:b/>
          <w:strike/>
          <w:sz w:val="28"/>
          <w:szCs w:val="28"/>
          <w:highlight w:val="lightGray"/>
          <w:u w:val="single"/>
        </w:rPr>
      </w:pPr>
      <w:r w:rsidRPr="00670B47">
        <w:rPr>
          <w:b/>
          <w:strike/>
          <w:sz w:val="28"/>
          <w:szCs w:val="28"/>
          <w:highlight w:val="lightGray"/>
          <w:u w:val="single"/>
        </w:rPr>
        <w:t>Vzory viz strana 85-89</w:t>
      </w:r>
    </w:p>
    <w:p w:rsidR="00A846A0" w:rsidRPr="00670B47" w:rsidRDefault="00A846A0" w:rsidP="00A846A0">
      <w:pPr>
        <w:rPr>
          <w:b/>
          <w:strike/>
          <w:sz w:val="28"/>
          <w:szCs w:val="28"/>
        </w:rPr>
      </w:pPr>
      <w:r w:rsidRPr="00670B47">
        <w:rPr>
          <w:b/>
          <w:strike/>
          <w:sz w:val="28"/>
          <w:szCs w:val="28"/>
        </w:rPr>
        <w:t>Příklady si prostudujte, nemusíte přepisovat, na případné dotazy odpovím</w:t>
      </w:r>
    </w:p>
    <w:p w:rsidR="00A846A0" w:rsidRPr="00670B47" w:rsidRDefault="00A846A0" w:rsidP="00A846A0">
      <w:pPr>
        <w:rPr>
          <w:b/>
          <w:strike/>
          <w:sz w:val="48"/>
          <w:szCs w:val="48"/>
          <w:highlight w:val="lightGray"/>
        </w:rPr>
      </w:pPr>
    </w:p>
    <w:p w:rsidR="00A846A0" w:rsidRPr="00670B47" w:rsidRDefault="00A846A0" w:rsidP="00A846A0">
      <w:pPr>
        <w:rPr>
          <w:strike/>
          <w:sz w:val="48"/>
          <w:szCs w:val="48"/>
        </w:rPr>
      </w:pPr>
      <w:r w:rsidRPr="00670B47">
        <w:rPr>
          <w:strike/>
          <w:sz w:val="48"/>
          <w:szCs w:val="48"/>
        </w:rPr>
        <w:t>A. PŘIPOJOVACÍ POTRUBÍ: III.2, str. 85</w:t>
      </w:r>
    </w:p>
    <w:p w:rsidR="00A846A0" w:rsidRPr="00670B47" w:rsidRDefault="00A846A0" w:rsidP="00A846A0">
      <w:pPr>
        <w:rPr>
          <w:strike/>
          <w:sz w:val="32"/>
          <w:szCs w:val="32"/>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P+Ř</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b) Rozepsat ZP včetně DU</w:t>
      </w:r>
    </w:p>
    <w:p w:rsidR="00A846A0" w:rsidRPr="00670B47" w:rsidRDefault="00A846A0" w:rsidP="00A846A0">
      <w:pPr>
        <w:rPr>
          <w:strike/>
          <w:sz w:val="32"/>
          <w:szCs w:val="32"/>
        </w:rPr>
      </w:pPr>
      <w:r w:rsidRPr="00670B47">
        <w:rPr>
          <w:strike/>
          <w:sz w:val="32"/>
          <w:szCs w:val="32"/>
        </w:rPr>
        <w:t>c) Výpočet Q</w:t>
      </w:r>
      <w:r w:rsidRPr="00670B47">
        <w:rPr>
          <w:strike/>
          <w:sz w:val="32"/>
          <w:szCs w:val="32"/>
          <w:vertAlign w:val="subscript"/>
        </w:rPr>
        <w:t>ww</w:t>
      </w:r>
    </w:p>
    <w:p w:rsidR="00A846A0" w:rsidRPr="00670B47" w:rsidRDefault="00A846A0" w:rsidP="00A846A0">
      <w:pPr>
        <w:rPr>
          <w:strike/>
          <w:sz w:val="32"/>
          <w:szCs w:val="32"/>
        </w:rPr>
      </w:pPr>
      <w:r w:rsidRPr="00670B47">
        <w:rPr>
          <w:strike/>
          <w:sz w:val="32"/>
          <w:szCs w:val="32"/>
        </w:rPr>
        <w:t>Pozor na !!!!!!!</w:t>
      </w:r>
    </w:p>
    <w:p w:rsidR="00A846A0" w:rsidRPr="00670B47" w:rsidRDefault="00A846A0" w:rsidP="00A846A0">
      <w:pPr>
        <w:rPr>
          <w:strike/>
          <w:sz w:val="48"/>
          <w:szCs w:val="48"/>
        </w:rPr>
      </w:pPr>
      <w:r w:rsidRPr="00670B47">
        <w:rPr>
          <w:strike/>
          <w:noProof/>
          <w:lang w:eastAsia="cs-CZ"/>
        </w:rPr>
        <w:lastRenderedPageBreak/>
        <w:drawing>
          <wp:inline distT="0" distB="0" distL="0" distR="0" wp14:anchorId="3C8CC4E7" wp14:editId="7F6A9739">
            <wp:extent cx="3762375" cy="2300364"/>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1877" cy="2312288"/>
                    </a:xfrm>
                    <a:prstGeom prst="rect">
                      <a:avLst/>
                    </a:prstGeom>
                  </pic:spPr>
                </pic:pic>
              </a:graphicData>
            </a:graphic>
          </wp:inline>
        </w:drawing>
      </w:r>
    </w:p>
    <w:p w:rsidR="00A846A0" w:rsidRPr="00670B47" w:rsidRDefault="00A846A0" w:rsidP="00A846A0">
      <w:pPr>
        <w:rPr>
          <w:strike/>
          <w:sz w:val="32"/>
          <w:szCs w:val="32"/>
        </w:rPr>
      </w:pPr>
      <w:r w:rsidRPr="00670B47">
        <w:rPr>
          <w:strike/>
          <w:sz w:val="32"/>
          <w:szCs w:val="32"/>
        </w:rPr>
        <w:t>d) Návrh DN dle příslušných tabulek III.8</w:t>
      </w:r>
    </w:p>
    <w:p w:rsidR="00A846A0" w:rsidRPr="00670B47" w:rsidRDefault="00A846A0" w:rsidP="00A846A0">
      <w:pPr>
        <w:rPr>
          <w:strike/>
          <w:sz w:val="32"/>
          <w:szCs w:val="32"/>
        </w:rPr>
      </w:pPr>
      <w:r w:rsidRPr="00670B47">
        <w:rPr>
          <w:strike/>
          <w:sz w:val="32"/>
          <w:szCs w:val="32"/>
        </w:rPr>
        <w:t>e) Posouzení:  Q</w:t>
      </w:r>
      <w:r w:rsidRPr="00670B47">
        <w:rPr>
          <w:strike/>
          <w:sz w:val="32"/>
          <w:szCs w:val="32"/>
          <w:vertAlign w:val="subscript"/>
        </w:rPr>
        <w:t>tot</w:t>
      </w:r>
      <w:r w:rsidRPr="00670B47">
        <w:rPr>
          <w:strike/>
          <w:sz w:val="32"/>
          <w:szCs w:val="32"/>
        </w:rPr>
        <w:t xml:space="preserve"> (Q</w:t>
      </w:r>
      <w:r w:rsidRPr="00670B47">
        <w:rPr>
          <w:strike/>
          <w:sz w:val="32"/>
          <w:szCs w:val="32"/>
          <w:vertAlign w:val="subscript"/>
        </w:rPr>
        <w:t>ww</w:t>
      </w:r>
      <w:r w:rsidRPr="00670B47">
        <w:rPr>
          <w:strike/>
          <w:sz w:val="32"/>
          <w:szCs w:val="32"/>
        </w:rPr>
        <w:t xml:space="preserve">) </w:t>
      </w:r>
      <w:r w:rsidRPr="00670B47">
        <w:rPr>
          <w:strike/>
          <w:sz w:val="32"/>
          <w:szCs w:val="32"/>
        </w:rPr>
        <w:sym w:font="Symbol" w:char="F0A3"/>
      </w:r>
      <w:r w:rsidRPr="00670B47">
        <w:rPr>
          <w:strike/>
          <w:sz w:val="32"/>
          <w:szCs w:val="32"/>
        </w:rPr>
        <w:t xml:space="preserve"> Q</w:t>
      </w:r>
      <w:r w:rsidRPr="00670B47">
        <w:rPr>
          <w:strike/>
          <w:sz w:val="32"/>
          <w:szCs w:val="32"/>
          <w:vertAlign w:val="subscript"/>
        </w:rPr>
        <w:t>max</w:t>
      </w:r>
    </w:p>
    <w:p w:rsidR="00A846A0" w:rsidRPr="00670B47" w:rsidRDefault="00A846A0" w:rsidP="00A846A0">
      <w:pPr>
        <w:rPr>
          <w:strike/>
          <w:sz w:val="32"/>
          <w:szCs w:val="32"/>
        </w:rPr>
      </w:pPr>
      <w:r w:rsidRPr="00670B47">
        <w:rPr>
          <w:strike/>
          <w:sz w:val="32"/>
          <w:szCs w:val="32"/>
        </w:rPr>
        <w:t>Včetně hodnot</w:t>
      </w: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B. ODPADNÍ SPLAŠKOVÉ VĚTRANÉ POTRUBÍ: III.3, str. 85</w:t>
      </w:r>
    </w:p>
    <w:p w:rsidR="00A846A0" w:rsidRPr="00670B47" w:rsidRDefault="00A846A0" w:rsidP="00A846A0">
      <w:pPr>
        <w:rPr>
          <w:strike/>
          <w:sz w:val="48"/>
          <w:szCs w:val="48"/>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Řez</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b) Rozepsat jednotlivé ZP včetně DU a DN</w:t>
      </w:r>
    </w:p>
    <w:p w:rsidR="00A846A0" w:rsidRPr="00670B47" w:rsidRDefault="00A846A0" w:rsidP="00A846A0">
      <w:pPr>
        <w:rPr>
          <w:strike/>
          <w:sz w:val="32"/>
          <w:szCs w:val="32"/>
        </w:rPr>
      </w:pPr>
      <w:r w:rsidRPr="00670B47">
        <w:rPr>
          <w:strike/>
          <w:sz w:val="32"/>
          <w:szCs w:val="32"/>
        </w:rPr>
        <w:t>c) Výpočet Q</w:t>
      </w:r>
      <w:r w:rsidRPr="00670B47">
        <w:rPr>
          <w:strike/>
          <w:sz w:val="32"/>
          <w:szCs w:val="32"/>
          <w:vertAlign w:val="subscript"/>
        </w:rPr>
        <w:t>ww</w:t>
      </w:r>
    </w:p>
    <w:p w:rsidR="00A846A0" w:rsidRPr="00670B47" w:rsidRDefault="00A846A0" w:rsidP="00A846A0">
      <w:pPr>
        <w:rPr>
          <w:strike/>
          <w:sz w:val="32"/>
          <w:szCs w:val="32"/>
        </w:rPr>
      </w:pPr>
      <w:r w:rsidRPr="00670B47">
        <w:rPr>
          <w:strike/>
          <w:sz w:val="32"/>
          <w:szCs w:val="32"/>
        </w:rPr>
        <w:t>Pozor na !!!!!!!</w:t>
      </w:r>
    </w:p>
    <w:p w:rsidR="00A846A0" w:rsidRPr="00670B47" w:rsidRDefault="00A846A0" w:rsidP="00A846A0">
      <w:pPr>
        <w:rPr>
          <w:strike/>
          <w:sz w:val="48"/>
          <w:szCs w:val="48"/>
        </w:rPr>
      </w:pPr>
      <w:r w:rsidRPr="00670B47">
        <w:rPr>
          <w:strike/>
          <w:noProof/>
          <w:lang w:eastAsia="cs-CZ"/>
        </w:rPr>
        <w:drawing>
          <wp:inline distT="0" distB="0" distL="0" distR="0" wp14:anchorId="37386696" wp14:editId="09C44C28">
            <wp:extent cx="3762375" cy="2300364"/>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1877" cy="2312288"/>
                    </a:xfrm>
                    <a:prstGeom prst="rect">
                      <a:avLst/>
                    </a:prstGeom>
                  </pic:spPr>
                </pic:pic>
              </a:graphicData>
            </a:graphic>
          </wp:inline>
        </w:drawing>
      </w:r>
    </w:p>
    <w:p w:rsidR="00A846A0" w:rsidRPr="00670B47" w:rsidRDefault="00A846A0" w:rsidP="00A846A0">
      <w:pPr>
        <w:rPr>
          <w:strike/>
          <w:sz w:val="32"/>
          <w:szCs w:val="32"/>
        </w:rPr>
      </w:pPr>
      <w:r w:rsidRPr="00670B47">
        <w:rPr>
          <w:strike/>
          <w:sz w:val="32"/>
          <w:szCs w:val="32"/>
        </w:rPr>
        <w:t>d) Návrh DN dle příslušných tabulek III.10</w:t>
      </w:r>
    </w:p>
    <w:p w:rsidR="00A846A0" w:rsidRPr="00670B47" w:rsidRDefault="00A846A0" w:rsidP="00A846A0">
      <w:pPr>
        <w:rPr>
          <w:strike/>
          <w:sz w:val="32"/>
          <w:szCs w:val="32"/>
        </w:rPr>
      </w:pPr>
      <w:r w:rsidRPr="00670B47">
        <w:rPr>
          <w:strike/>
          <w:sz w:val="32"/>
          <w:szCs w:val="32"/>
        </w:rPr>
        <w:t>e) Posouzení:  Q</w:t>
      </w:r>
      <w:r w:rsidRPr="00670B47">
        <w:rPr>
          <w:strike/>
          <w:sz w:val="32"/>
          <w:szCs w:val="32"/>
          <w:vertAlign w:val="subscript"/>
        </w:rPr>
        <w:t>tot</w:t>
      </w:r>
      <w:r w:rsidRPr="00670B47">
        <w:rPr>
          <w:strike/>
          <w:sz w:val="32"/>
          <w:szCs w:val="32"/>
        </w:rPr>
        <w:t xml:space="preserve"> (Q</w:t>
      </w:r>
      <w:r w:rsidRPr="00670B47">
        <w:rPr>
          <w:strike/>
          <w:sz w:val="32"/>
          <w:szCs w:val="32"/>
          <w:vertAlign w:val="subscript"/>
        </w:rPr>
        <w:t>ww</w:t>
      </w:r>
      <w:r w:rsidRPr="00670B47">
        <w:rPr>
          <w:strike/>
          <w:sz w:val="32"/>
          <w:szCs w:val="32"/>
        </w:rPr>
        <w:t xml:space="preserve">) </w:t>
      </w:r>
      <w:r w:rsidRPr="00670B47">
        <w:rPr>
          <w:strike/>
          <w:sz w:val="32"/>
          <w:szCs w:val="32"/>
        </w:rPr>
        <w:sym w:font="Symbol" w:char="F0A3"/>
      </w:r>
      <w:r w:rsidRPr="00670B47">
        <w:rPr>
          <w:strike/>
          <w:sz w:val="32"/>
          <w:szCs w:val="32"/>
        </w:rPr>
        <w:t xml:space="preserve"> Q</w:t>
      </w:r>
      <w:r w:rsidRPr="00670B47">
        <w:rPr>
          <w:strike/>
          <w:sz w:val="32"/>
          <w:szCs w:val="32"/>
          <w:vertAlign w:val="subscript"/>
        </w:rPr>
        <w:t>max</w:t>
      </w:r>
    </w:p>
    <w:p w:rsidR="00A846A0" w:rsidRPr="00670B47" w:rsidRDefault="00A846A0" w:rsidP="00A846A0">
      <w:pPr>
        <w:rPr>
          <w:strike/>
          <w:sz w:val="32"/>
          <w:szCs w:val="32"/>
        </w:rPr>
      </w:pPr>
      <w:r w:rsidRPr="00670B47">
        <w:rPr>
          <w:strike/>
          <w:sz w:val="32"/>
          <w:szCs w:val="32"/>
        </w:rPr>
        <w:lastRenderedPageBreak/>
        <w:t>Včetně hodnot</w:t>
      </w: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C. ODPADNÍ SPLAŠKOVÉ NEVĚTRANÉ POTRUBÍ: III.4, str. 86</w:t>
      </w:r>
    </w:p>
    <w:p w:rsidR="00A846A0" w:rsidRPr="00670B47" w:rsidRDefault="00A846A0" w:rsidP="00A846A0">
      <w:pPr>
        <w:rPr>
          <w:strike/>
          <w:sz w:val="48"/>
          <w:szCs w:val="48"/>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P+Ř</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b) Rozepsat jednotlivé ZP včetně DU a DN</w:t>
      </w:r>
    </w:p>
    <w:p w:rsidR="00A846A0" w:rsidRPr="00670B47" w:rsidRDefault="00A846A0" w:rsidP="00A846A0">
      <w:pPr>
        <w:rPr>
          <w:strike/>
          <w:sz w:val="32"/>
          <w:szCs w:val="32"/>
        </w:rPr>
      </w:pPr>
      <w:r w:rsidRPr="00670B47">
        <w:rPr>
          <w:strike/>
          <w:sz w:val="32"/>
          <w:szCs w:val="32"/>
        </w:rPr>
        <w:t>c) Výpočet Q</w:t>
      </w:r>
      <w:r w:rsidRPr="00670B47">
        <w:rPr>
          <w:strike/>
          <w:sz w:val="32"/>
          <w:szCs w:val="32"/>
          <w:vertAlign w:val="subscript"/>
        </w:rPr>
        <w:t>ww</w:t>
      </w:r>
    </w:p>
    <w:p w:rsidR="00A846A0" w:rsidRPr="00670B47" w:rsidRDefault="00A846A0" w:rsidP="00A846A0">
      <w:pPr>
        <w:rPr>
          <w:strike/>
          <w:sz w:val="32"/>
          <w:szCs w:val="32"/>
        </w:rPr>
      </w:pPr>
      <w:r w:rsidRPr="00670B47">
        <w:rPr>
          <w:strike/>
          <w:sz w:val="32"/>
          <w:szCs w:val="32"/>
        </w:rPr>
        <w:t>Pozor na !!!!!!!</w:t>
      </w:r>
    </w:p>
    <w:p w:rsidR="00A846A0" w:rsidRPr="00670B47" w:rsidRDefault="00A846A0" w:rsidP="00A846A0">
      <w:pPr>
        <w:rPr>
          <w:strike/>
          <w:sz w:val="48"/>
          <w:szCs w:val="48"/>
        </w:rPr>
      </w:pPr>
      <w:r w:rsidRPr="00670B47">
        <w:rPr>
          <w:strike/>
          <w:noProof/>
          <w:lang w:eastAsia="cs-CZ"/>
        </w:rPr>
        <w:drawing>
          <wp:inline distT="0" distB="0" distL="0" distR="0" wp14:anchorId="4AAA4ED5" wp14:editId="029F12FB">
            <wp:extent cx="3762375" cy="2300364"/>
            <wp:effectExtent l="0" t="0" r="0" b="5080"/>
            <wp:docPr id="31808" name="Obráze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1877" cy="2312288"/>
                    </a:xfrm>
                    <a:prstGeom prst="rect">
                      <a:avLst/>
                    </a:prstGeom>
                  </pic:spPr>
                </pic:pic>
              </a:graphicData>
            </a:graphic>
          </wp:inline>
        </w:drawing>
      </w:r>
    </w:p>
    <w:p w:rsidR="00A846A0" w:rsidRPr="00670B47" w:rsidRDefault="00A846A0" w:rsidP="00A846A0">
      <w:pPr>
        <w:rPr>
          <w:strike/>
          <w:sz w:val="32"/>
          <w:szCs w:val="32"/>
        </w:rPr>
      </w:pPr>
      <w:r w:rsidRPr="00670B47">
        <w:rPr>
          <w:strike/>
          <w:sz w:val="32"/>
          <w:szCs w:val="32"/>
        </w:rPr>
        <w:t>d) Návrh DN dle příslušných tabulek III.12, III.4</w:t>
      </w:r>
    </w:p>
    <w:p w:rsidR="00A846A0" w:rsidRPr="00670B47" w:rsidRDefault="00A846A0" w:rsidP="00A846A0">
      <w:pPr>
        <w:rPr>
          <w:strike/>
          <w:sz w:val="32"/>
          <w:szCs w:val="32"/>
        </w:rPr>
      </w:pPr>
      <w:r w:rsidRPr="00670B47">
        <w:rPr>
          <w:strike/>
          <w:sz w:val="32"/>
          <w:szCs w:val="32"/>
        </w:rPr>
        <w:t>e) Posouzení:  Q</w:t>
      </w:r>
      <w:r w:rsidRPr="00670B47">
        <w:rPr>
          <w:strike/>
          <w:sz w:val="32"/>
          <w:szCs w:val="32"/>
          <w:vertAlign w:val="subscript"/>
        </w:rPr>
        <w:t>tot</w:t>
      </w:r>
      <w:r w:rsidRPr="00670B47">
        <w:rPr>
          <w:strike/>
          <w:sz w:val="32"/>
          <w:szCs w:val="32"/>
        </w:rPr>
        <w:t xml:space="preserve"> (Q</w:t>
      </w:r>
      <w:r w:rsidRPr="00670B47">
        <w:rPr>
          <w:strike/>
          <w:sz w:val="32"/>
          <w:szCs w:val="32"/>
          <w:vertAlign w:val="subscript"/>
        </w:rPr>
        <w:t>ww</w:t>
      </w:r>
      <w:r w:rsidRPr="00670B47">
        <w:rPr>
          <w:strike/>
          <w:sz w:val="32"/>
          <w:szCs w:val="32"/>
        </w:rPr>
        <w:t xml:space="preserve">) </w:t>
      </w:r>
      <w:r w:rsidRPr="00670B47">
        <w:rPr>
          <w:strike/>
          <w:sz w:val="32"/>
          <w:szCs w:val="32"/>
        </w:rPr>
        <w:sym w:font="Symbol" w:char="F0A3"/>
      </w:r>
      <w:r w:rsidRPr="00670B47">
        <w:rPr>
          <w:strike/>
          <w:sz w:val="32"/>
          <w:szCs w:val="32"/>
        </w:rPr>
        <w:t xml:space="preserve"> Q</w:t>
      </w:r>
      <w:r w:rsidRPr="00670B47">
        <w:rPr>
          <w:strike/>
          <w:sz w:val="32"/>
          <w:szCs w:val="32"/>
          <w:vertAlign w:val="subscript"/>
        </w:rPr>
        <w:t>max</w:t>
      </w:r>
    </w:p>
    <w:p w:rsidR="00A846A0" w:rsidRPr="00670B47" w:rsidRDefault="00A846A0" w:rsidP="00A846A0">
      <w:pPr>
        <w:rPr>
          <w:strike/>
          <w:sz w:val="32"/>
          <w:szCs w:val="32"/>
        </w:rPr>
      </w:pPr>
      <w:r w:rsidRPr="00670B47">
        <w:rPr>
          <w:strike/>
          <w:sz w:val="32"/>
          <w:szCs w:val="32"/>
        </w:rPr>
        <w:t>Včetně hodnot</w:t>
      </w: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D. DEŠŤOVÉ ODPADNÍ POTRUBÍ: III.5, str. 86</w:t>
      </w:r>
    </w:p>
    <w:p w:rsidR="00A846A0" w:rsidRPr="00670B47" w:rsidRDefault="00A846A0" w:rsidP="00A846A0">
      <w:pPr>
        <w:rPr>
          <w:strike/>
          <w:sz w:val="48"/>
          <w:szCs w:val="48"/>
        </w:rPr>
      </w:pPr>
    </w:p>
    <w:p w:rsidR="00A846A0" w:rsidRPr="00670B47" w:rsidRDefault="00A846A0" w:rsidP="00A846A0">
      <w:pPr>
        <w:rPr>
          <w:strike/>
          <w:sz w:val="32"/>
          <w:szCs w:val="32"/>
        </w:rPr>
      </w:pPr>
      <w:r w:rsidRPr="00670B47">
        <w:rPr>
          <w:strike/>
          <w:sz w:val="32"/>
          <w:szCs w:val="32"/>
        </w:rPr>
        <w:t>Postup</w:t>
      </w:r>
    </w:p>
    <w:p w:rsidR="00A846A0" w:rsidRPr="00670B47" w:rsidRDefault="00A846A0" w:rsidP="00A846A0">
      <w:pPr>
        <w:rPr>
          <w:strike/>
          <w:sz w:val="32"/>
          <w:szCs w:val="32"/>
        </w:rPr>
      </w:pPr>
      <w:r w:rsidRPr="00670B47">
        <w:rPr>
          <w:strike/>
          <w:sz w:val="32"/>
          <w:szCs w:val="32"/>
        </w:rPr>
        <w:t>a) Zadání obr. ŘEZ</w:t>
      </w:r>
    </w:p>
    <w:p w:rsidR="00A846A0" w:rsidRPr="00670B47" w:rsidRDefault="00A846A0" w:rsidP="00A846A0">
      <w:pPr>
        <w:rPr>
          <w:strike/>
          <w:sz w:val="32"/>
          <w:szCs w:val="32"/>
        </w:rPr>
      </w:pPr>
      <w:r w:rsidRPr="00670B47">
        <w:rPr>
          <w:strike/>
          <w:sz w:val="32"/>
          <w:szCs w:val="32"/>
        </w:rPr>
        <w:t>Řešení:</w:t>
      </w:r>
    </w:p>
    <w:p w:rsidR="00A846A0" w:rsidRPr="00670B47" w:rsidRDefault="00A846A0" w:rsidP="00A846A0">
      <w:pPr>
        <w:rPr>
          <w:strike/>
          <w:sz w:val="32"/>
          <w:szCs w:val="32"/>
        </w:rPr>
      </w:pPr>
      <w:r w:rsidRPr="00670B47">
        <w:rPr>
          <w:strike/>
          <w:sz w:val="32"/>
          <w:szCs w:val="32"/>
        </w:rPr>
        <w:t xml:space="preserve">b) Rozepsat qr, </w:t>
      </w:r>
      <w:r w:rsidRPr="00670B47">
        <w:rPr>
          <w:strike/>
          <w:sz w:val="32"/>
          <w:szCs w:val="32"/>
        </w:rPr>
        <w:sym w:font="Symbol" w:char="F059"/>
      </w:r>
      <w:r w:rsidRPr="00670B47">
        <w:rPr>
          <w:strike/>
          <w:sz w:val="32"/>
          <w:szCs w:val="32"/>
        </w:rPr>
        <w:t>, S</w:t>
      </w:r>
    </w:p>
    <w:p w:rsidR="00A846A0" w:rsidRPr="00670B47" w:rsidRDefault="00A846A0" w:rsidP="00A846A0">
      <w:pPr>
        <w:rPr>
          <w:strike/>
          <w:sz w:val="32"/>
          <w:szCs w:val="32"/>
        </w:rPr>
      </w:pPr>
      <w:r w:rsidRPr="00670B47">
        <w:rPr>
          <w:strike/>
          <w:sz w:val="32"/>
          <w:szCs w:val="32"/>
        </w:rPr>
        <w:t>c) Výpočet Q</w:t>
      </w:r>
      <w:r w:rsidRPr="00670B47">
        <w:rPr>
          <w:strike/>
          <w:sz w:val="32"/>
          <w:szCs w:val="32"/>
          <w:vertAlign w:val="subscript"/>
        </w:rPr>
        <w:t>r</w:t>
      </w:r>
    </w:p>
    <w:p w:rsidR="00A846A0" w:rsidRPr="00670B47" w:rsidRDefault="00A846A0" w:rsidP="00A846A0">
      <w:pPr>
        <w:rPr>
          <w:strike/>
          <w:sz w:val="32"/>
          <w:szCs w:val="32"/>
        </w:rPr>
      </w:pPr>
      <w:r w:rsidRPr="00670B47">
        <w:rPr>
          <w:strike/>
          <w:sz w:val="32"/>
          <w:szCs w:val="32"/>
        </w:rPr>
        <w:t>d) Návrh DN dle příslušných tabulek III.14, III.15</w:t>
      </w:r>
    </w:p>
    <w:p w:rsidR="00A846A0" w:rsidRPr="00670B47" w:rsidRDefault="00A846A0" w:rsidP="00A846A0">
      <w:pPr>
        <w:rPr>
          <w:strike/>
          <w:sz w:val="32"/>
          <w:szCs w:val="32"/>
        </w:rPr>
      </w:pPr>
      <w:r w:rsidRPr="00670B47">
        <w:rPr>
          <w:strike/>
          <w:sz w:val="32"/>
          <w:szCs w:val="32"/>
        </w:rPr>
        <w:t>e) Posouzení:  Q</w:t>
      </w:r>
      <w:r w:rsidRPr="00670B47">
        <w:rPr>
          <w:strike/>
          <w:sz w:val="32"/>
          <w:szCs w:val="32"/>
          <w:vertAlign w:val="subscript"/>
        </w:rPr>
        <w:t>r</w:t>
      </w:r>
      <w:r w:rsidRPr="00670B47">
        <w:rPr>
          <w:strike/>
          <w:sz w:val="32"/>
          <w:szCs w:val="32"/>
        </w:rPr>
        <w:t xml:space="preserve"> </w:t>
      </w:r>
      <w:r w:rsidRPr="00670B47">
        <w:rPr>
          <w:strike/>
          <w:sz w:val="32"/>
          <w:szCs w:val="32"/>
        </w:rPr>
        <w:sym w:font="Symbol" w:char="F03C"/>
      </w:r>
      <w:r w:rsidRPr="00670B47">
        <w:rPr>
          <w:strike/>
          <w:sz w:val="32"/>
          <w:szCs w:val="32"/>
        </w:rPr>
        <w:t xml:space="preserve"> Q</w:t>
      </w:r>
      <w:r w:rsidRPr="00670B47">
        <w:rPr>
          <w:strike/>
          <w:sz w:val="32"/>
          <w:szCs w:val="32"/>
          <w:vertAlign w:val="subscript"/>
        </w:rPr>
        <w:t>max</w:t>
      </w:r>
    </w:p>
    <w:p w:rsidR="00A846A0" w:rsidRPr="00670B47" w:rsidRDefault="00A846A0" w:rsidP="00A846A0">
      <w:pPr>
        <w:rPr>
          <w:strike/>
          <w:sz w:val="32"/>
          <w:szCs w:val="32"/>
        </w:rPr>
      </w:pPr>
      <w:r w:rsidRPr="00670B47">
        <w:rPr>
          <w:strike/>
          <w:sz w:val="32"/>
          <w:szCs w:val="32"/>
        </w:rPr>
        <w:t>Včetně hodnot</w:t>
      </w:r>
    </w:p>
    <w:p w:rsidR="00A846A0" w:rsidRPr="00670B47" w:rsidRDefault="00A846A0" w:rsidP="00A846A0">
      <w:pPr>
        <w:rPr>
          <w:b/>
          <w:strike/>
          <w:sz w:val="48"/>
          <w:szCs w:val="48"/>
          <w:highlight w:val="lightGray"/>
          <w:u w:val="single"/>
        </w:rPr>
      </w:pPr>
    </w:p>
    <w:p w:rsidR="00A846A0" w:rsidRPr="00670B47" w:rsidRDefault="00A846A0" w:rsidP="00A846A0">
      <w:pPr>
        <w:rPr>
          <w:strike/>
          <w:sz w:val="48"/>
          <w:szCs w:val="48"/>
        </w:rPr>
      </w:pPr>
      <w:r w:rsidRPr="00670B47">
        <w:rPr>
          <w:strike/>
          <w:sz w:val="48"/>
          <w:szCs w:val="48"/>
        </w:rPr>
        <w:t>E. SVODNÉ POTRUBÍ SPLAŠKOVÉ: str. 86</w:t>
      </w:r>
    </w:p>
    <w:p w:rsidR="00A846A0" w:rsidRPr="00670B47" w:rsidRDefault="00A846A0" w:rsidP="00A846A0">
      <w:pPr>
        <w:rPr>
          <w:strike/>
          <w:sz w:val="48"/>
          <w:szCs w:val="48"/>
        </w:rPr>
      </w:pPr>
    </w:p>
    <w:p w:rsidR="00A846A0" w:rsidRPr="00670B47" w:rsidRDefault="00A846A0" w:rsidP="00A846A0">
      <w:pPr>
        <w:rPr>
          <w:strike/>
          <w:sz w:val="28"/>
          <w:szCs w:val="28"/>
        </w:rPr>
      </w:pPr>
      <w:r w:rsidRPr="00670B47">
        <w:rPr>
          <w:strike/>
          <w:sz w:val="28"/>
          <w:szCs w:val="28"/>
        </w:rPr>
        <w:t>Postup: Pro odpad č. 6 (str. 226) vypočítejte Q</w:t>
      </w:r>
      <w:r w:rsidRPr="00670B47">
        <w:rPr>
          <w:strike/>
          <w:sz w:val="28"/>
          <w:szCs w:val="28"/>
          <w:vertAlign w:val="subscript"/>
        </w:rPr>
        <w:t>ww</w:t>
      </w:r>
    </w:p>
    <w:p w:rsidR="00A846A0" w:rsidRPr="00670B47" w:rsidRDefault="00A846A0" w:rsidP="00A846A0">
      <w:pPr>
        <w:rPr>
          <w:strike/>
          <w:sz w:val="28"/>
          <w:szCs w:val="28"/>
        </w:rPr>
      </w:pPr>
      <w:r w:rsidRPr="00670B47">
        <w:rPr>
          <w:strike/>
          <w:sz w:val="28"/>
          <w:szCs w:val="28"/>
        </w:rPr>
        <w:t xml:space="preserve">Kontrola v tab III.18, úsek 6-6‘ </w:t>
      </w:r>
    </w:p>
    <w:p w:rsidR="00A846A0" w:rsidRPr="00670B47" w:rsidRDefault="00A846A0" w:rsidP="00A846A0">
      <w:pPr>
        <w:rPr>
          <w:strike/>
          <w:sz w:val="28"/>
          <w:szCs w:val="28"/>
        </w:rPr>
      </w:pPr>
      <w:r w:rsidRPr="00670B47">
        <w:rPr>
          <w:strike/>
          <w:sz w:val="28"/>
          <w:szCs w:val="28"/>
        </w:rPr>
        <w:t xml:space="preserve">a) obr. Řez včetně svodného potrubí (6-6‘), sklon </w:t>
      </w:r>
    </w:p>
    <w:p w:rsidR="00A846A0" w:rsidRPr="00670B47" w:rsidRDefault="00A846A0" w:rsidP="00A846A0">
      <w:pPr>
        <w:rPr>
          <w:strike/>
          <w:sz w:val="28"/>
          <w:szCs w:val="28"/>
        </w:rPr>
      </w:pPr>
      <w:r w:rsidRPr="00670B47">
        <w:rPr>
          <w:strike/>
          <w:sz w:val="28"/>
          <w:szCs w:val="28"/>
        </w:rPr>
        <w:t>Řešení:</w:t>
      </w:r>
    </w:p>
    <w:p w:rsidR="00A846A0" w:rsidRPr="00670B47" w:rsidRDefault="00A846A0" w:rsidP="00A846A0">
      <w:pPr>
        <w:rPr>
          <w:strike/>
          <w:sz w:val="28"/>
          <w:szCs w:val="28"/>
        </w:rPr>
      </w:pPr>
      <w:r w:rsidRPr="00670B47">
        <w:rPr>
          <w:strike/>
          <w:sz w:val="28"/>
          <w:szCs w:val="28"/>
        </w:rPr>
        <w:t>b) Rozepsat jednotlivé ZP včetně DU a DN</w:t>
      </w:r>
    </w:p>
    <w:p w:rsidR="00A846A0" w:rsidRPr="00670B47" w:rsidRDefault="00A846A0" w:rsidP="00A846A0">
      <w:pPr>
        <w:rPr>
          <w:strike/>
          <w:sz w:val="28"/>
          <w:szCs w:val="28"/>
        </w:rPr>
      </w:pPr>
      <w:r w:rsidRPr="00670B47">
        <w:rPr>
          <w:strike/>
          <w:sz w:val="28"/>
          <w:szCs w:val="28"/>
        </w:rPr>
        <w:t>c) Výpočet Q</w:t>
      </w:r>
      <w:r w:rsidRPr="00670B47">
        <w:rPr>
          <w:strike/>
          <w:sz w:val="28"/>
          <w:szCs w:val="28"/>
          <w:vertAlign w:val="subscript"/>
        </w:rPr>
        <w:t>ww</w:t>
      </w:r>
    </w:p>
    <w:p w:rsidR="00A846A0" w:rsidRPr="00670B47" w:rsidRDefault="00A846A0" w:rsidP="00A846A0">
      <w:pPr>
        <w:rPr>
          <w:strike/>
          <w:sz w:val="28"/>
          <w:szCs w:val="28"/>
        </w:rPr>
      </w:pPr>
      <w:r w:rsidRPr="00670B47">
        <w:rPr>
          <w:strike/>
          <w:sz w:val="28"/>
          <w:szCs w:val="28"/>
        </w:rPr>
        <w:t>Pozor na !!!!!!!</w:t>
      </w:r>
    </w:p>
    <w:p w:rsidR="00A846A0" w:rsidRPr="00670B47" w:rsidRDefault="00A846A0" w:rsidP="00A846A0">
      <w:pPr>
        <w:rPr>
          <w:strike/>
          <w:sz w:val="48"/>
          <w:szCs w:val="48"/>
        </w:rPr>
      </w:pPr>
      <w:r w:rsidRPr="00670B47">
        <w:rPr>
          <w:strike/>
          <w:noProof/>
          <w:lang w:eastAsia="cs-CZ"/>
        </w:rPr>
        <w:lastRenderedPageBreak/>
        <w:drawing>
          <wp:inline distT="0" distB="0" distL="0" distR="0" wp14:anchorId="2BA7D33E" wp14:editId="605FC3DF">
            <wp:extent cx="3061650" cy="1871932"/>
            <wp:effectExtent l="0" t="0" r="5715" b="0"/>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0926" cy="1889832"/>
                    </a:xfrm>
                    <a:prstGeom prst="rect">
                      <a:avLst/>
                    </a:prstGeom>
                  </pic:spPr>
                </pic:pic>
              </a:graphicData>
            </a:graphic>
          </wp:inline>
        </w:drawing>
      </w:r>
    </w:p>
    <w:p w:rsidR="00A846A0" w:rsidRPr="00670B47" w:rsidRDefault="00A846A0" w:rsidP="00A846A0">
      <w:pPr>
        <w:rPr>
          <w:strike/>
          <w:sz w:val="28"/>
          <w:szCs w:val="28"/>
        </w:rPr>
      </w:pPr>
      <w:r w:rsidRPr="00670B47">
        <w:rPr>
          <w:strike/>
          <w:sz w:val="28"/>
          <w:szCs w:val="28"/>
        </w:rPr>
        <w:t xml:space="preserve">d) Návrh DN dle příslušných tabulek III.16 </w:t>
      </w:r>
    </w:p>
    <w:p w:rsidR="00A846A0" w:rsidRPr="00670B47" w:rsidRDefault="00A846A0" w:rsidP="00A846A0">
      <w:pPr>
        <w:rPr>
          <w:strike/>
          <w:sz w:val="28"/>
          <w:szCs w:val="28"/>
        </w:rPr>
      </w:pPr>
      <w:r w:rsidRPr="00670B47">
        <w:rPr>
          <w:strike/>
          <w:sz w:val="28"/>
          <w:szCs w:val="28"/>
        </w:rPr>
        <w:t>DN = 125 (odpad je 100 a při přechodu na ležaté zvětšujeme o jednu dimenzi více, čili 125)</w:t>
      </w:r>
    </w:p>
    <w:p w:rsidR="00A846A0" w:rsidRPr="00670B47" w:rsidRDefault="00A846A0" w:rsidP="00A846A0">
      <w:pPr>
        <w:rPr>
          <w:strike/>
          <w:sz w:val="28"/>
          <w:szCs w:val="28"/>
        </w:rPr>
      </w:pPr>
      <w:r w:rsidRPr="00670B47">
        <w:rPr>
          <w:strike/>
          <w:sz w:val="28"/>
          <w:szCs w:val="28"/>
        </w:rPr>
        <w:t>(poznámka spády větší než 5%, v našem případě 29% posuzujte podle posledního řádku což je 5%.)</w:t>
      </w:r>
    </w:p>
    <w:p w:rsidR="00A846A0" w:rsidRPr="00670B47" w:rsidRDefault="00A846A0" w:rsidP="00A846A0">
      <w:pPr>
        <w:rPr>
          <w:strike/>
          <w:sz w:val="28"/>
          <w:szCs w:val="28"/>
        </w:rPr>
      </w:pPr>
      <w:r w:rsidRPr="00670B47">
        <w:rPr>
          <w:strike/>
          <w:sz w:val="28"/>
          <w:szCs w:val="28"/>
        </w:rPr>
        <w:t>e) Posouzení:  Q</w:t>
      </w:r>
      <w:r w:rsidRPr="00670B47">
        <w:rPr>
          <w:strike/>
          <w:sz w:val="28"/>
          <w:szCs w:val="28"/>
          <w:vertAlign w:val="subscript"/>
        </w:rPr>
        <w:t>tot</w:t>
      </w:r>
      <w:r w:rsidRPr="00670B47">
        <w:rPr>
          <w:strike/>
          <w:sz w:val="28"/>
          <w:szCs w:val="28"/>
        </w:rPr>
        <w:t xml:space="preserve"> (Q</w:t>
      </w:r>
      <w:r w:rsidRPr="00670B47">
        <w:rPr>
          <w:strike/>
          <w:sz w:val="28"/>
          <w:szCs w:val="28"/>
          <w:vertAlign w:val="subscript"/>
        </w:rPr>
        <w:t>ww</w:t>
      </w:r>
      <w:r w:rsidRPr="00670B47">
        <w:rPr>
          <w:strike/>
          <w:sz w:val="28"/>
          <w:szCs w:val="28"/>
        </w:rPr>
        <w:t xml:space="preserve">) </w:t>
      </w:r>
      <w:r w:rsidRPr="00670B47">
        <w:rPr>
          <w:strike/>
          <w:sz w:val="28"/>
          <w:szCs w:val="28"/>
        </w:rPr>
        <w:sym w:font="Symbol" w:char="F0A3"/>
      </w:r>
      <w:r w:rsidRPr="00670B47">
        <w:rPr>
          <w:strike/>
          <w:sz w:val="28"/>
          <w:szCs w:val="28"/>
        </w:rPr>
        <w:t xml:space="preserve"> Q</w:t>
      </w:r>
      <w:r w:rsidRPr="00670B47">
        <w:rPr>
          <w:strike/>
          <w:sz w:val="28"/>
          <w:szCs w:val="28"/>
          <w:vertAlign w:val="subscript"/>
        </w:rPr>
        <w:t>max</w:t>
      </w:r>
      <w:r w:rsidRPr="00670B47">
        <w:rPr>
          <w:strike/>
          <w:sz w:val="28"/>
          <w:szCs w:val="28"/>
        </w:rPr>
        <w:t xml:space="preserve">    2,5 </w:t>
      </w:r>
      <w:r w:rsidRPr="00670B47">
        <w:rPr>
          <w:strike/>
          <w:sz w:val="28"/>
          <w:szCs w:val="28"/>
        </w:rPr>
        <w:sym w:font="Symbol" w:char="F03C"/>
      </w:r>
      <w:r w:rsidRPr="00670B47">
        <w:rPr>
          <w:strike/>
          <w:sz w:val="28"/>
          <w:szCs w:val="28"/>
        </w:rPr>
        <w:t xml:space="preserve"> 15,3 (l/s)</w:t>
      </w:r>
    </w:p>
    <w:p w:rsidR="00A846A0" w:rsidRPr="00670B47" w:rsidRDefault="00A846A0" w:rsidP="00A846A0">
      <w:pPr>
        <w:rPr>
          <w:strike/>
          <w:sz w:val="32"/>
          <w:szCs w:val="32"/>
        </w:rPr>
      </w:pPr>
    </w:p>
    <w:p w:rsidR="00A846A0" w:rsidRPr="00670B47" w:rsidRDefault="00A846A0" w:rsidP="00A846A0">
      <w:pPr>
        <w:rPr>
          <w:b/>
          <w:strike/>
          <w:sz w:val="32"/>
          <w:szCs w:val="32"/>
        </w:rPr>
      </w:pPr>
      <w:r w:rsidRPr="00670B47">
        <w:rPr>
          <w:b/>
          <w:strike/>
          <w:sz w:val="32"/>
          <w:szCs w:val="32"/>
        </w:rPr>
        <w:t>VYCHYTÁVKA  TIP, TIP !!!!!!!!!!!!!!!!</w:t>
      </w:r>
    </w:p>
    <w:p w:rsidR="00A846A0" w:rsidRPr="00670B47" w:rsidRDefault="00A846A0" w:rsidP="00A846A0">
      <w:pPr>
        <w:rPr>
          <w:strike/>
          <w:sz w:val="24"/>
          <w:szCs w:val="24"/>
        </w:rPr>
      </w:pPr>
      <w:r w:rsidRPr="00670B47">
        <w:rPr>
          <w:b/>
          <w:strike/>
          <w:sz w:val="32"/>
          <w:szCs w:val="32"/>
        </w:rPr>
        <w:t xml:space="preserve">Výpočty si můžete překontrolovat na: </w:t>
      </w:r>
      <w:hyperlink r:id="rId123" w:history="1">
        <w:r w:rsidRPr="00670B47">
          <w:rPr>
            <w:rStyle w:val="Hypertextovodkaz"/>
            <w:strike/>
            <w:sz w:val="24"/>
            <w:szCs w:val="24"/>
          </w:rPr>
          <w:t>www.tzb-info.cz</w:t>
        </w:r>
      </w:hyperlink>
      <w:r w:rsidRPr="00670B47">
        <w:rPr>
          <w:strike/>
          <w:sz w:val="24"/>
          <w:szCs w:val="24"/>
        </w:rPr>
        <w:t xml:space="preserve"> </w:t>
      </w:r>
    </w:p>
    <w:p w:rsidR="00A846A0" w:rsidRPr="00670B47" w:rsidRDefault="003433DF" w:rsidP="00A846A0">
      <w:pPr>
        <w:rPr>
          <w:b/>
          <w:strike/>
          <w:sz w:val="32"/>
          <w:szCs w:val="32"/>
        </w:rPr>
      </w:pPr>
      <w:hyperlink r:id="rId124" w:history="1">
        <w:r w:rsidR="00A846A0" w:rsidRPr="00670B47">
          <w:rPr>
            <w:rStyle w:val="Hypertextovodkaz"/>
            <w:strike/>
            <w:sz w:val="24"/>
            <w:szCs w:val="24"/>
          </w:rPr>
          <w:t>https://voda.tzb-info.cz/tabulky-a-vypocty</w:t>
        </w:r>
      </w:hyperlink>
    </w:p>
    <w:p w:rsidR="00A846A0" w:rsidRPr="00670B47" w:rsidRDefault="00A846A0" w:rsidP="00A846A0">
      <w:pPr>
        <w:rPr>
          <w:b/>
          <w:strike/>
          <w:sz w:val="32"/>
          <w:szCs w:val="32"/>
        </w:rPr>
      </w:pPr>
      <w:r w:rsidRPr="00670B47">
        <w:rPr>
          <w:strike/>
          <w:noProof/>
          <w:lang w:eastAsia="cs-CZ"/>
        </w:rPr>
        <w:drawing>
          <wp:inline distT="0" distB="0" distL="0" distR="0" wp14:anchorId="54EA2464" wp14:editId="3582FD20">
            <wp:extent cx="3869755" cy="1656272"/>
            <wp:effectExtent l="0" t="0" r="0" b="1270"/>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96949" cy="1667911"/>
                    </a:xfrm>
                    <a:prstGeom prst="rect">
                      <a:avLst/>
                    </a:prstGeom>
                  </pic:spPr>
                </pic:pic>
              </a:graphicData>
            </a:graphic>
          </wp:inline>
        </w:drawing>
      </w:r>
    </w:p>
    <w:p w:rsidR="00A846A0" w:rsidRPr="00670B47" w:rsidRDefault="00A846A0" w:rsidP="00A846A0">
      <w:pPr>
        <w:rPr>
          <w:b/>
          <w:strike/>
          <w:sz w:val="32"/>
          <w:szCs w:val="32"/>
        </w:rPr>
      </w:pPr>
    </w:p>
    <w:p w:rsidR="00A846A0" w:rsidRPr="00670B47" w:rsidRDefault="00A846A0" w:rsidP="00A846A0">
      <w:pPr>
        <w:rPr>
          <w:b/>
          <w:strike/>
          <w:sz w:val="32"/>
          <w:szCs w:val="32"/>
        </w:rPr>
      </w:pPr>
      <w:r w:rsidRPr="00670B47">
        <w:rPr>
          <w:b/>
          <w:strike/>
          <w:sz w:val="32"/>
          <w:szCs w:val="32"/>
        </w:rPr>
        <w:t>nebo přímo</w:t>
      </w:r>
    </w:p>
    <w:p w:rsidR="00A846A0" w:rsidRPr="00670B47" w:rsidRDefault="003433DF" w:rsidP="00A846A0">
      <w:pPr>
        <w:rPr>
          <w:strike/>
          <w:sz w:val="24"/>
          <w:szCs w:val="24"/>
        </w:rPr>
      </w:pPr>
      <w:hyperlink r:id="rId126" w:history="1">
        <w:r w:rsidR="00A846A0" w:rsidRPr="00670B47">
          <w:rPr>
            <w:rStyle w:val="Hypertextovodkaz"/>
            <w:strike/>
            <w:sz w:val="24"/>
            <w:szCs w:val="24"/>
          </w:rPr>
          <w:t>https://voda.tzb-info.cz/tabulky-a-vypocty/76-navrh-a-posouzeni-svodneho-kanalizacniho-potrubi</w:t>
        </w:r>
      </w:hyperlink>
    </w:p>
    <w:p w:rsidR="00A846A0" w:rsidRPr="00670B47" w:rsidRDefault="00A846A0" w:rsidP="00A846A0">
      <w:pPr>
        <w:rPr>
          <w:strike/>
          <w:sz w:val="24"/>
          <w:szCs w:val="24"/>
        </w:rPr>
      </w:pPr>
    </w:p>
    <w:p w:rsidR="00A846A0" w:rsidRPr="00670B47" w:rsidRDefault="00A846A0" w:rsidP="00A846A0">
      <w:pPr>
        <w:rPr>
          <w:strike/>
          <w:sz w:val="24"/>
          <w:szCs w:val="24"/>
        </w:rPr>
      </w:pPr>
      <w:r w:rsidRPr="00670B47">
        <w:rPr>
          <w:strike/>
          <w:sz w:val="24"/>
          <w:szCs w:val="24"/>
        </w:rPr>
        <w:lastRenderedPageBreak/>
        <w:t xml:space="preserve">  </w:t>
      </w:r>
      <w:r w:rsidRPr="00670B47">
        <w:rPr>
          <w:strike/>
          <w:noProof/>
          <w:lang w:eastAsia="cs-CZ"/>
        </w:rPr>
        <w:drawing>
          <wp:inline distT="0" distB="0" distL="0" distR="0" wp14:anchorId="7D358492" wp14:editId="092BCDFA">
            <wp:extent cx="5460077" cy="2238812"/>
            <wp:effectExtent l="0" t="0" r="7620" b="9525"/>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91471" cy="2251685"/>
                    </a:xfrm>
                    <a:prstGeom prst="rect">
                      <a:avLst/>
                    </a:prstGeom>
                  </pic:spPr>
                </pic:pic>
              </a:graphicData>
            </a:graphic>
          </wp:inline>
        </w:drawing>
      </w:r>
    </w:p>
    <w:p w:rsidR="00A846A0" w:rsidRPr="00670B47" w:rsidRDefault="00A846A0" w:rsidP="00A846A0">
      <w:pPr>
        <w:rPr>
          <w:b/>
          <w:strike/>
          <w:sz w:val="32"/>
          <w:szCs w:val="32"/>
        </w:rPr>
      </w:pPr>
      <w:r w:rsidRPr="00670B47">
        <w:rPr>
          <w:b/>
          <w:strike/>
          <w:sz w:val="32"/>
          <w:szCs w:val="32"/>
        </w:rPr>
        <w:t xml:space="preserve">   </w:t>
      </w:r>
      <w:r w:rsidRPr="00670B47">
        <w:rPr>
          <w:strike/>
          <w:noProof/>
          <w:lang w:eastAsia="cs-CZ"/>
        </w:rPr>
        <w:drawing>
          <wp:inline distT="0" distB="0" distL="0" distR="0" wp14:anchorId="7089A9E3" wp14:editId="6C4760E6">
            <wp:extent cx="5433850" cy="357664"/>
            <wp:effectExtent l="0" t="0" r="0" b="4445"/>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23268" cy="363550"/>
                    </a:xfrm>
                    <a:prstGeom prst="rect">
                      <a:avLst/>
                    </a:prstGeom>
                  </pic:spPr>
                </pic:pic>
              </a:graphicData>
            </a:graphic>
          </wp:inline>
        </w:drawing>
      </w:r>
    </w:p>
    <w:p w:rsidR="00A846A0" w:rsidRPr="00670B47" w:rsidRDefault="00A846A0" w:rsidP="00A846A0">
      <w:pPr>
        <w:rPr>
          <w:b/>
          <w:strike/>
          <w:sz w:val="32"/>
          <w:szCs w:val="32"/>
        </w:rPr>
      </w:pPr>
    </w:p>
    <w:p w:rsidR="00A846A0" w:rsidRPr="00670B47" w:rsidRDefault="00A846A0" w:rsidP="00A846A0">
      <w:pPr>
        <w:rPr>
          <w:b/>
          <w:strike/>
          <w:sz w:val="32"/>
          <w:szCs w:val="32"/>
        </w:rPr>
      </w:pPr>
      <w:r w:rsidRPr="00670B47">
        <w:rPr>
          <w:strike/>
          <w:noProof/>
          <w:lang w:eastAsia="cs-CZ"/>
        </w:rPr>
        <w:drawing>
          <wp:inline distT="0" distB="0" distL="0" distR="0" wp14:anchorId="095D4614" wp14:editId="5A561DBE">
            <wp:extent cx="2990850" cy="428625"/>
            <wp:effectExtent l="0" t="0" r="0" b="9525"/>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90850" cy="428625"/>
                    </a:xfrm>
                    <a:prstGeom prst="rect">
                      <a:avLst/>
                    </a:prstGeom>
                  </pic:spPr>
                </pic:pic>
              </a:graphicData>
            </a:graphic>
          </wp:inline>
        </w:drawing>
      </w:r>
    </w:p>
    <w:p w:rsidR="00A846A0" w:rsidRPr="00670B47" w:rsidRDefault="00A846A0" w:rsidP="00A846A0">
      <w:pPr>
        <w:rPr>
          <w:b/>
          <w:strike/>
          <w:sz w:val="32"/>
          <w:szCs w:val="32"/>
        </w:rPr>
      </w:pPr>
    </w:p>
    <w:p w:rsidR="00A846A0" w:rsidRPr="00670B47" w:rsidRDefault="00A846A0" w:rsidP="00A846A0">
      <w:pPr>
        <w:rPr>
          <w:strike/>
        </w:rPr>
      </w:pPr>
      <w:r w:rsidRPr="00670B47">
        <w:rPr>
          <w:strike/>
          <w:noProof/>
          <w:lang w:eastAsia="cs-CZ"/>
        </w:rPr>
        <w:drawing>
          <wp:inline distT="0" distB="0" distL="0" distR="0" wp14:anchorId="34BFEFDF" wp14:editId="4261FC6D">
            <wp:extent cx="3152102" cy="1017917"/>
            <wp:effectExtent l="0" t="0" r="0" b="0"/>
            <wp:docPr id="31823" name="Obráze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83494" cy="1028054"/>
                    </a:xfrm>
                    <a:prstGeom prst="rect">
                      <a:avLst/>
                    </a:prstGeom>
                  </pic:spPr>
                </pic:pic>
              </a:graphicData>
            </a:graphic>
          </wp:inline>
        </w:drawing>
      </w:r>
    </w:p>
    <w:p w:rsidR="00A846A0" w:rsidRPr="00670B47" w:rsidRDefault="00A846A0" w:rsidP="00A846A0">
      <w:pPr>
        <w:rPr>
          <w:strike/>
        </w:rPr>
      </w:pPr>
    </w:p>
    <w:p w:rsidR="00A846A0" w:rsidRPr="00670B47" w:rsidRDefault="00A846A0" w:rsidP="00A846A0">
      <w:pPr>
        <w:rPr>
          <w:strike/>
        </w:rPr>
      </w:pPr>
      <w:r w:rsidRPr="00670B47">
        <w:rPr>
          <w:b/>
          <w:strike/>
          <w:highlight w:val="yellow"/>
        </w:rPr>
        <w:t>Poznámka:</w:t>
      </w:r>
      <w:r w:rsidRPr="00670B47">
        <w:rPr>
          <w:strike/>
        </w:rPr>
        <w:t xml:space="preserve">  Tento výpočet můžete použít pro všechny potrubí (přip. odp, svod), dimenzování však platí jen pro svodná potrubí.</w:t>
      </w:r>
    </w:p>
    <w:p w:rsidR="00A846A0" w:rsidRPr="00670B47" w:rsidRDefault="00A846A0" w:rsidP="00A846A0">
      <w:pPr>
        <w:rPr>
          <w:strike/>
        </w:rPr>
      </w:pPr>
    </w:p>
    <w:p w:rsidR="00A846A0" w:rsidRPr="00670B47" w:rsidRDefault="00A846A0" w:rsidP="00A846A0">
      <w:pPr>
        <w:rPr>
          <w:strike/>
        </w:rPr>
      </w:pPr>
    </w:p>
    <w:p w:rsidR="00A846A0" w:rsidRPr="00670B47" w:rsidRDefault="00A846A0" w:rsidP="00A846A0">
      <w:pPr>
        <w:rPr>
          <w:strike/>
          <w:sz w:val="40"/>
          <w:szCs w:val="40"/>
        </w:rPr>
      </w:pPr>
      <w:r w:rsidRPr="00670B47">
        <w:rPr>
          <w:strike/>
          <w:sz w:val="40"/>
          <w:szCs w:val="40"/>
        </w:rPr>
        <w:t>Vše o dimenzování vnitřní kanalizace včetně vzorců a tabulek také na:</w:t>
      </w:r>
    </w:p>
    <w:p w:rsidR="00A846A0" w:rsidRPr="00670B47" w:rsidRDefault="00A846A0" w:rsidP="00A846A0">
      <w:pPr>
        <w:rPr>
          <w:strike/>
          <w:sz w:val="40"/>
          <w:szCs w:val="40"/>
        </w:rPr>
      </w:pPr>
      <w:r w:rsidRPr="00670B47">
        <w:rPr>
          <w:strike/>
          <w:sz w:val="40"/>
          <w:szCs w:val="40"/>
        </w:rPr>
        <w:t>SUPER TIP:</w:t>
      </w:r>
    </w:p>
    <w:p w:rsidR="00A846A0" w:rsidRPr="00FC224A" w:rsidRDefault="003433DF" w:rsidP="00A846A0">
      <w:pPr>
        <w:rPr>
          <w:rStyle w:val="Hypertextovodkaz"/>
          <w:sz w:val="48"/>
          <w:szCs w:val="48"/>
        </w:rPr>
      </w:pPr>
      <w:hyperlink r:id="rId131" w:history="1">
        <w:r w:rsidR="00A846A0" w:rsidRPr="00FC224A">
          <w:rPr>
            <w:rStyle w:val="Hypertextovodkaz"/>
            <w:sz w:val="48"/>
            <w:szCs w:val="48"/>
          </w:rPr>
          <w:t>https://www.fce.vutbr.cz/TZB/vrana.j/</w:t>
        </w:r>
      </w:hyperlink>
    </w:p>
    <w:p w:rsidR="00A846A0" w:rsidRPr="00FC224A" w:rsidRDefault="00A846A0" w:rsidP="00A846A0">
      <w:pPr>
        <w:rPr>
          <w:rStyle w:val="Hypertextovodkaz"/>
          <w:sz w:val="48"/>
          <w:szCs w:val="48"/>
        </w:rPr>
      </w:pPr>
    </w:p>
    <w:p w:rsidR="00A846A0" w:rsidRPr="00670B47" w:rsidRDefault="00A846A0" w:rsidP="00A846A0">
      <w:pPr>
        <w:rPr>
          <w:rStyle w:val="Hypertextovodkaz"/>
          <w:strike/>
          <w:sz w:val="48"/>
          <w:szCs w:val="48"/>
        </w:rPr>
      </w:pPr>
    </w:p>
    <w:p w:rsidR="00A846A0" w:rsidRPr="00670B47" w:rsidRDefault="00A846A0" w:rsidP="00A846A0">
      <w:pPr>
        <w:rPr>
          <w:rStyle w:val="Hypertextovodkaz"/>
          <w:strike/>
          <w:sz w:val="48"/>
          <w:szCs w:val="48"/>
        </w:rPr>
      </w:pPr>
    </w:p>
    <w:p w:rsidR="00A846A0" w:rsidRPr="00670B47" w:rsidRDefault="00A846A0" w:rsidP="00A846A0">
      <w:pPr>
        <w:rPr>
          <w:rStyle w:val="Hypertextovodkaz"/>
          <w:strike/>
          <w:sz w:val="48"/>
          <w:szCs w:val="48"/>
        </w:rPr>
      </w:pPr>
    </w:p>
    <w:p w:rsidR="00A846A0" w:rsidRPr="00670B47" w:rsidRDefault="00A846A0" w:rsidP="00A846A0">
      <w:pPr>
        <w:rPr>
          <w:rStyle w:val="Hypertextovodkaz"/>
          <w:strike/>
          <w:sz w:val="48"/>
          <w:szCs w:val="48"/>
        </w:rPr>
      </w:pPr>
    </w:p>
    <w:p w:rsidR="00A846A0" w:rsidRPr="00670B47" w:rsidRDefault="00A846A0">
      <w:pPr>
        <w:rPr>
          <w:strike/>
        </w:rPr>
      </w:pPr>
    </w:p>
    <w:sectPr w:rsidR="00A846A0" w:rsidRPr="00670B47" w:rsidSect="00A67F5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05B0E"/>
    <w:multiLevelType w:val="hybridMultilevel"/>
    <w:tmpl w:val="1C44B59A"/>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6637BC7"/>
    <w:multiLevelType w:val="multilevel"/>
    <w:tmpl w:val="899A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19332C"/>
    <w:multiLevelType w:val="multilevel"/>
    <w:tmpl w:val="BD3A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3"/>
    <w:rsid w:val="000541C8"/>
    <w:rsid w:val="000846DC"/>
    <w:rsid w:val="0011663D"/>
    <w:rsid w:val="001264E2"/>
    <w:rsid w:val="001372B7"/>
    <w:rsid w:val="00145A1C"/>
    <w:rsid w:val="00166EDD"/>
    <w:rsid w:val="001A028C"/>
    <w:rsid w:val="001A5312"/>
    <w:rsid w:val="001B162B"/>
    <w:rsid w:val="001B2BFA"/>
    <w:rsid w:val="001E2A9F"/>
    <w:rsid w:val="001F70DA"/>
    <w:rsid w:val="00205AFF"/>
    <w:rsid w:val="0021041B"/>
    <w:rsid w:val="00217DFC"/>
    <w:rsid w:val="002C57C1"/>
    <w:rsid w:val="00315D2A"/>
    <w:rsid w:val="00316999"/>
    <w:rsid w:val="003433DF"/>
    <w:rsid w:val="003769F9"/>
    <w:rsid w:val="003801BC"/>
    <w:rsid w:val="003E2E5B"/>
    <w:rsid w:val="00403E1A"/>
    <w:rsid w:val="00436330"/>
    <w:rsid w:val="004A12AF"/>
    <w:rsid w:val="00517B58"/>
    <w:rsid w:val="00562D02"/>
    <w:rsid w:val="00563B65"/>
    <w:rsid w:val="00582FE6"/>
    <w:rsid w:val="005B5400"/>
    <w:rsid w:val="00617590"/>
    <w:rsid w:val="00621F28"/>
    <w:rsid w:val="00636443"/>
    <w:rsid w:val="00661561"/>
    <w:rsid w:val="00670B47"/>
    <w:rsid w:val="0068448E"/>
    <w:rsid w:val="006A1B29"/>
    <w:rsid w:val="006B4827"/>
    <w:rsid w:val="006F3554"/>
    <w:rsid w:val="007335F5"/>
    <w:rsid w:val="00774D80"/>
    <w:rsid w:val="007D478E"/>
    <w:rsid w:val="007D6121"/>
    <w:rsid w:val="007F49A3"/>
    <w:rsid w:val="0081207E"/>
    <w:rsid w:val="008157B6"/>
    <w:rsid w:val="00834578"/>
    <w:rsid w:val="008734B8"/>
    <w:rsid w:val="008C2EC7"/>
    <w:rsid w:val="008E3D73"/>
    <w:rsid w:val="008E40D9"/>
    <w:rsid w:val="00904239"/>
    <w:rsid w:val="00924102"/>
    <w:rsid w:val="00952489"/>
    <w:rsid w:val="009917D8"/>
    <w:rsid w:val="00995D7A"/>
    <w:rsid w:val="009E12BA"/>
    <w:rsid w:val="009E3E78"/>
    <w:rsid w:val="009F6971"/>
    <w:rsid w:val="00A30AC0"/>
    <w:rsid w:val="00A67F53"/>
    <w:rsid w:val="00A8319F"/>
    <w:rsid w:val="00A846A0"/>
    <w:rsid w:val="00A908C1"/>
    <w:rsid w:val="00AD3EE7"/>
    <w:rsid w:val="00AE61C7"/>
    <w:rsid w:val="00B4184F"/>
    <w:rsid w:val="00B45706"/>
    <w:rsid w:val="00B91A4E"/>
    <w:rsid w:val="00C0286A"/>
    <w:rsid w:val="00C21840"/>
    <w:rsid w:val="00C26F82"/>
    <w:rsid w:val="00C34B5D"/>
    <w:rsid w:val="00C6398D"/>
    <w:rsid w:val="00C813AD"/>
    <w:rsid w:val="00C933DC"/>
    <w:rsid w:val="00CB1FF6"/>
    <w:rsid w:val="00CC5BF4"/>
    <w:rsid w:val="00DA0E9C"/>
    <w:rsid w:val="00E05C55"/>
    <w:rsid w:val="00E116B3"/>
    <w:rsid w:val="00E46B74"/>
    <w:rsid w:val="00E537BA"/>
    <w:rsid w:val="00EB0BF0"/>
    <w:rsid w:val="00EB0D7F"/>
    <w:rsid w:val="00F3219A"/>
    <w:rsid w:val="00F437BE"/>
    <w:rsid w:val="00F61D56"/>
    <w:rsid w:val="00F66302"/>
    <w:rsid w:val="00F753FC"/>
    <w:rsid w:val="00FA3B5B"/>
    <w:rsid w:val="00FB5F88"/>
    <w:rsid w:val="00FC224A"/>
    <w:rsid w:val="00FF3E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6153A-AB38-415B-970B-AFDE50C82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49A3"/>
    <w:pPr>
      <w:spacing w:after="0" w:line="240" w:lineRule="auto"/>
    </w:pPr>
  </w:style>
  <w:style w:type="paragraph" w:styleId="Nadpis1">
    <w:name w:val="heading 1"/>
    <w:basedOn w:val="Normln"/>
    <w:link w:val="Nadpis1Char"/>
    <w:uiPriority w:val="9"/>
    <w:qFormat/>
    <w:rsid w:val="00636443"/>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6364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63644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6">
    <w:name w:val="heading 6"/>
    <w:basedOn w:val="Normln"/>
    <w:next w:val="Normln"/>
    <w:link w:val="Nadpis6Char"/>
    <w:uiPriority w:val="9"/>
    <w:semiHidden/>
    <w:unhideWhenUsed/>
    <w:qFormat/>
    <w:rsid w:val="00FC224A"/>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nhideWhenUsed/>
    <w:rsid w:val="00C21840"/>
    <w:rPr>
      <w:color w:val="0563C1" w:themeColor="hyperlink"/>
      <w:u w:val="single"/>
    </w:rPr>
  </w:style>
  <w:style w:type="paragraph" w:customStyle="1" w:styleId="font8">
    <w:name w:val="font_8"/>
    <w:basedOn w:val="Normln"/>
    <w:rsid w:val="00C21840"/>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C21840"/>
  </w:style>
  <w:style w:type="character" w:customStyle="1" w:styleId="Nadpis1Char">
    <w:name w:val="Nadpis 1 Char"/>
    <w:basedOn w:val="Standardnpsmoodstavce"/>
    <w:link w:val="Nadpis1"/>
    <w:uiPriority w:val="9"/>
    <w:rsid w:val="00636443"/>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semiHidden/>
    <w:rsid w:val="00636443"/>
    <w:rPr>
      <w:rFonts w:asciiTheme="majorHAnsi" w:eastAsiaTheme="majorEastAsia" w:hAnsiTheme="majorHAnsi" w:cstheme="majorBidi"/>
      <w:color w:val="2E74B5" w:themeColor="accent1" w:themeShade="BF"/>
      <w:sz w:val="26"/>
      <w:szCs w:val="26"/>
    </w:rPr>
  </w:style>
  <w:style w:type="paragraph" w:styleId="Normlnweb">
    <w:name w:val="Normal (Web)"/>
    <w:basedOn w:val="Normln"/>
    <w:uiPriority w:val="99"/>
    <w:unhideWhenUsed/>
    <w:rsid w:val="00636443"/>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636443"/>
    <w:rPr>
      <w:rFonts w:asciiTheme="majorHAnsi" w:eastAsiaTheme="majorEastAsia" w:hAnsiTheme="majorHAnsi" w:cstheme="majorBidi"/>
      <w:color w:val="1F4D78" w:themeColor="accent1" w:themeShade="7F"/>
      <w:sz w:val="24"/>
      <w:szCs w:val="24"/>
    </w:rPr>
  </w:style>
  <w:style w:type="character" w:styleId="PromnnHTML">
    <w:name w:val="HTML Variable"/>
    <w:basedOn w:val="Standardnpsmoodstavce"/>
    <w:uiPriority w:val="99"/>
    <w:semiHidden/>
    <w:unhideWhenUsed/>
    <w:rsid w:val="00636443"/>
    <w:rPr>
      <w:i/>
      <w:iCs/>
    </w:rPr>
  </w:style>
  <w:style w:type="character" w:styleId="Sledovanodkaz">
    <w:name w:val="FollowedHyperlink"/>
    <w:basedOn w:val="Standardnpsmoodstavce"/>
    <w:uiPriority w:val="99"/>
    <w:semiHidden/>
    <w:unhideWhenUsed/>
    <w:rsid w:val="00FB5F88"/>
    <w:rPr>
      <w:color w:val="954F72" w:themeColor="followedHyperlink"/>
      <w:u w:val="single"/>
    </w:rPr>
  </w:style>
  <w:style w:type="table" w:styleId="Mkatabulky">
    <w:name w:val="Table Grid"/>
    <w:basedOn w:val="Normlntabulka"/>
    <w:uiPriority w:val="39"/>
    <w:rsid w:val="00C63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Standardnpsmoodstavce"/>
    <w:link w:val="Nadpis6"/>
    <w:uiPriority w:val="9"/>
    <w:semiHidden/>
    <w:rsid w:val="00FC224A"/>
    <w:rPr>
      <w:rFonts w:asciiTheme="majorHAnsi" w:eastAsiaTheme="majorEastAsia" w:hAnsiTheme="majorHAnsi" w:cstheme="majorBidi"/>
      <w:color w:val="1F4D78" w:themeColor="accent1" w:themeShade="7F"/>
    </w:rPr>
  </w:style>
  <w:style w:type="character" w:styleId="Zstupntext">
    <w:name w:val="Placeholder Text"/>
    <w:basedOn w:val="Standardnpsmoodstavce"/>
    <w:uiPriority w:val="99"/>
    <w:semiHidden/>
    <w:rsid w:val="00562D02"/>
    <w:rPr>
      <w:color w:val="808080"/>
    </w:rPr>
  </w:style>
  <w:style w:type="character" w:customStyle="1" w:styleId="atm-text-decorator">
    <w:name w:val="atm-text-decorator"/>
    <w:rsid w:val="00205AFF"/>
  </w:style>
  <w:style w:type="character" w:customStyle="1" w:styleId="ea">
    <w:name w:val="e_a"/>
    <w:rsid w:val="0020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21919">
      <w:bodyDiv w:val="1"/>
      <w:marLeft w:val="0"/>
      <w:marRight w:val="0"/>
      <w:marTop w:val="0"/>
      <w:marBottom w:val="0"/>
      <w:divBdr>
        <w:top w:val="none" w:sz="0" w:space="0" w:color="auto"/>
        <w:left w:val="none" w:sz="0" w:space="0" w:color="auto"/>
        <w:bottom w:val="none" w:sz="0" w:space="0" w:color="auto"/>
        <w:right w:val="none" w:sz="0" w:space="0" w:color="auto"/>
      </w:divBdr>
      <w:divsChild>
        <w:div w:id="2101902641">
          <w:marLeft w:val="0"/>
          <w:marRight w:val="0"/>
          <w:marTop w:val="75"/>
          <w:marBottom w:val="375"/>
          <w:divBdr>
            <w:top w:val="none" w:sz="0" w:space="0" w:color="auto"/>
            <w:left w:val="none" w:sz="0" w:space="0" w:color="auto"/>
            <w:bottom w:val="none" w:sz="0" w:space="0" w:color="auto"/>
            <w:right w:val="none" w:sz="0" w:space="0" w:color="auto"/>
          </w:divBdr>
        </w:div>
        <w:div w:id="1804808643">
          <w:marLeft w:val="0"/>
          <w:marRight w:val="0"/>
          <w:marTop w:val="0"/>
          <w:marBottom w:val="0"/>
          <w:divBdr>
            <w:top w:val="none" w:sz="0" w:space="0" w:color="auto"/>
            <w:left w:val="none" w:sz="0" w:space="0" w:color="auto"/>
            <w:bottom w:val="none" w:sz="0" w:space="0" w:color="auto"/>
            <w:right w:val="none" w:sz="0" w:space="0" w:color="auto"/>
          </w:divBdr>
        </w:div>
      </w:divsChild>
    </w:div>
    <w:div w:id="460272162">
      <w:bodyDiv w:val="1"/>
      <w:marLeft w:val="0"/>
      <w:marRight w:val="0"/>
      <w:marTop w:val="0"/>
      <w:marBottom w:val="0"/>
      <w:divBdr>
        <w:top w:val="none" w:sz="0" w:space="0" w:color="auto"/>
        <w:left w:val="none" w:sz="0" w:space="0" w:color="auto"/>
        <w:bottom w:val="none" w:sz="0" w:space="0" w:color="auto"/>
        <w:right w:val="none" w:sz="0" w:space="0" w:color="auto"/>
      </w:divBdr>
      <w:divsChild>
        <w:div w:id="1682121159">
          <w:marLeft w:val="0"/>
          <w:marRight w:val="0"/>
          <w:marTop w:val="0"/>
          <w:marBottom w:val="0"/>
          <w:divBdr>
            <w:top w:val="none" w:sz="0" w:space="0" w:color="auto"/>
            <w:left w:val="none" w:sz="0" w:space="0" w:color="auto"/>
            <w:bottom w:val="none" w:sz="0" w:space="0" w:color="auto"/>
            <w:right w:val="none" w:sz="0" w:space="0" w:color="auto"/>
          </w:divBdr>
        </w:div>
        <w:div w:id="1945649273">
          <w:marLeft w:val="0"/>
          <w:marRight w:val="0"/>
          <w:marTop w:val="0"/>
          <w:marBottom w:val="0"/>
          <w:divBdr>
            <w:top w:val="none" w:sz="0" w:space="0" w:color="auto"/>
            <w:left w:val="none" w:sz="0" w:space="0" w:color="auto"/>
            <w:bottom w:val="none" w:sz="0" w:space="0" w:color="auto"/>
            <w:right w:val="none" w:sz="0" w:space="0" w:color="auto"/>
          </w:divBdr>
        </w:div>
        <w:div w:id="130680343">
          <w:marLeft w:val="0"/>
          <w:marRight w:val="0"/>
          <w:marTop w:val="0"/>
          <w:marBottom w:val="0"/>
          <w:divBdr>
            <w:top w:val="none" w:sz="0" w:space="0" w:color="auto"/>
            <w:left w:val="none" w:sz="0" w:space="0" w:color="auto"/>
            <w:bottom w:val="none" w:sz="0" w:space="0" w:color="auto"/>
            <w:right w:val="none" w:sz="0" w:space="0" w:color="auto"/>
          </w:divBdr>
        </w:div>
      </w:divsChild>
    </w:div>
    <w:div w:id="684208085">
      <w:bodyDiv w:val="1"/>
      <w:marLeft w:val="0"/>
      <w:marRight w:val="0"/>
      <w:marTop w:val="0"/>
      <w:marBottom w:val="0"/>
      <w:divBdr>
        <w:top w:val="none" w:sz="0" w:space="0" w:color="auto"/>
        <w:left w:val="none" w:sz="0" w:space="0" w:color="auto"/>
        <w:bottom w:val="none" w:sz="0" w:space="0" w:color="auto"/>
        <w:right w:val="none" w:sz="0" w:space="0" w:color="auto"/>
      </w:divBdr>
    </w:div>
    <w:div w:id="788937653">
      <w:bodyDiv w:val="1"/>
      <w:marLeft w:val="0"/>
      <w:marRight w:val="0"/>
      <w:marTop w:val="0"/>
      <w:marBottom w:val="0"/>
      <w:divBdr>
        <w:top w:val="none" w:sz="0" w:space="0" w:color="auto"/>
        <w:left w:val="none" w:sz="0" w:space="0" w:color="auto"/>
        <w:bottom w:val="none" w:sz="0" w:space="0" w:color="auto"/>
        <w:right w:val="none" w:sz="0" w:space="0" w:color="auto"/>
      </w:divBdr>
      <w:divsChild>
        <w:div w:id="2004505306">
          <w:marLeft w:val="0"/>
          <w:marRight w:val="0"/>
          <w:marTop w:val="0"/>
          <w:marBottom w:val="0"/>
          <w:divBdr>
            <w:top w:val="none" w:sz="0" w:space="0" w:color="auto"/>
            <w:left w:val="none" w:sz="0" w:space="0" w:color="auto"/>
            <w:bottom w:val="none" w:sz="0" w:space="0" w:color="auto"/>
            <w:right w:val="none" w:sz="0" w:space="0" w:color="auto"/>
          </w:divBdr>
        </w:div>
        <w:div w:id="157428106">
          <w:marLeft w:val="0"/>
          <w:marRight w:val="0"/>
          <w:marTop w:val="0"/>
          <w:marBottom w:val="0"/>
          <w:divBdr>
            <w:top w:val="none" w:sz="0" w:space="0" w:color="auto"/>
            <w:left w:val="none" w:sz="0" w:space="0" w:color="auto"/>
            <w:bottom w:val="none" w:sz="0" w:space="0" w:color="auto"/>
            <w:right w:val="none" w:sz="0" w:space="0" w:color="auto"/>
          </w:divBdr>
        </w:div>
      </w:divsChild>
    </w:div>
    <w:div w:id="1072890541">
      <w:bodyDiv w:val="1"/>
      <w:marLeft w:val="0"/>
      <w:marRight w:val="0"/>
      <w:marTop w:val="0"/>
      <w:marBottom w:val="0"/>
      <w:divBdr>
        <w:top w:val="none" w:sz="0" w:space="0" w:color="auto"/>
        <w:left w:val="none" w:sz="0" w:space="0" w:color="auto"/>
        <w:bottom w:val="none" w:sz="0" w:space="0" w:color="auto"/>
        <w:right w:val="none" w:sz="0" w:space="0" w:color="auto"/>
      </w:divBdr>
    </w:div>
    <w:div w:id="1327636543">
      <w:bodyDiv w:val="1"/>
      <w:marLeft w:val="0"/>
      <w:marRight w:val="0"/>
      <w:marTop w:val="0"/>
      <w:marBottom w:val="0"/>
      <w:divBdr>
        <w:top w:val="none" w:sz="0" w:space="0" w:color="auto"/>
        <w:left w:val="none" w:sz="0" w:space="0" w:color="auto"/>
        <w:bottom w:val="none" w:sz="0" w:space="0" w:color="auto"/>
        <w:right w:val="none" w:sz="0" w:space="0" w:color="auto"/>
      </w:divBdr>
      <w:divsChild>
        <w:div w:id="2070301470">
          <w:marLeft w:val="0"/>
          <w:marRight w:val="0"/>
          <w:marTop w:val="0"/>
          <w:marBottom w:val="0"/>
          <w:divBdr>
            <w:top w:val="none" w:sz="0" w:space="0" w:color="auto"/>
            <w:left w:val="none" w:sz="0" w:space="0" w:color="auto"/>
            <w:bottom w:val="none" w:sz="0" w:space="0" w:color="auto"/>
            <w:right w:val="none" w:sz="0" w:space="0" w:color="auto"/>
          </w:divBdr>
        </w:div>
      </w:divsChild>
    </w:div>
    <w:div w:id="1462310725">
      <w:bodyDiv w:val="1"/>
      <w:marLeft w:val="0"/>
      <w:marRight w:val="0"/>
      <w:marTop w:val="0"/>
      <w:marBottom w:val="0"/>
      <w:divBdr>
        <w:top w:val="none" w:sz="0" w:space="0" w:color="auto"/>
        <w:left w:val="none" w:sz="0" w:space="0" w:color="auto"/>
        <w:bottom w:val="none" w:sz="0" w:space="0" w:color="auto"/>
        <w:right w:val="none" w:sz="0" w:space="0" w:color="auto"/>
      </w:divBdr>
      <w:divsChild>
        <w:div w:id="2010406617">
          <w:marLeft w:val="0"/>
          <w:marRight w:val="0"/>
          <w:marTop w:val="0"/>
          <w:marBottom w:val="0"/>
          <w:divBdr>
            <w:top w:val="none" w:sz="0" w:space="0" w:color="auto"/>
            <w:left w:val="none" w:sz="0" w:space="0" w:color="auto"/>
            <w:bottom w:val="none" w:sz="0" w:space="0" w:color="auto"/>
            <w:right w:val="none" w:sz="0" w:space="0" w:color="auto"/>
          </w:divBdr>
        </w:div>
        <w:div w:id="36664827">
          <w:marLeft w:val="0"/>
          <w:marRight w:val="0"/>
          <w:marTop w:val="0"/>
          <w:marBottom w:val="0"/>
          <w:divBdr>
            <w:top w:val="none" w:sz="0" w:space="0" w:color="auto"/>
            <w:left w:val="none" w:sz="0" w:space="0" w:color="auto"/>
            <w:bottom w:val="none" w:sz="0" w:space="0" w:color="auto"/>
            <w:right w:val="none" w:sz="0" w:space="0" w:color="auto"/>
          </w:divBdr>
          <w:divsChild>
            <w:div w:id="1122697771">
              <w:marLeft w:val="0"/>
              <w:marRight w:val="0"/>
              <w:marTop w:val="0"/>
              <w:marBottom w:val="0"/>
              <w:divBdr>
                <w:top w:val="none" w:sz="0" w:space="0" w:color="auto"/>
                <w:left w:val="none" w:sz="0" w:space="0" w:color="auto"/>
                <w:bottom w:val="none" w:sz="0" w:space="0" w:color="auto"/>
                <w:right w:val="none" w:sz="0" w:space="0" w:color="auto"/>
              </w:divBdr>
            </w:div>
            <w:div w:id="6870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2707">
      <w:bodyDiv w:val="1"/>
      <w:marLeft w:val="0"/>
      <w:marRight w:val="0"/>
      <w:marTop w:val="0"/>
      <w:marBottom w:val="0"/>
      <w:divBdr>
        <w:top w:val="none" w:sz="0" w:space="0" w:color="auto"/>
        <w:left w:val="none" w:sz="0" w:space="0" w:color="auto"/>
        <w:bottom w:val="none" w:sz="0" w:space="0" w:color="auto"/>
        <w:right w:val="none" w:sz="0" w:space="0" w:color="auto"/>
      </w:divBdr>
    </w:div>
    <w:div w:id="1606303752">
      <w:bodyDiv w:val="1"/>
      <w:marLeft w:val="0"/>
      <w:marRight w:val="0"/>
      <w:marTop w:val="0"/>
      <w:marBottom w:val="0"/>
      <w:divBdr>
        <w:top w:val="none" w:sz="0" w:space="0" w:color="auto"/>
        <w:left w:val="none" w:sz="0" w:space="0" w:color="auto"/>
        <w:bottom w:val="none" w:sz="0" w:space="0" w:color="auto"/>
        <w:right w:val="none" w:sz="0" w:space="0" w:color="auto"/>
      </w:divBdr>
    </w:div>
    <w:div w:id="1639073151">
      <w:bodyDiv w:val="1"/>
      <w:marLeft w:val="0"/>
      <w:marRight w:val="0"/>
      <w:marTop w:val="0"/>
      <w:marBottom w:val="0"/>
      <w:divBdr>
        <w:top w:val="none" w:sz="0" w:space="0" w:color="auto"/>
        <w:left w:val="none" w:sz="0" w:space="0" w:color="auto"/>
        <w:bottom w:val="none" w:sz="0" w:space="0" w:color="auto"/>
        <w:right w:val="none" w:sz="0" w:space="0" w:color="auto"/>
      </w:divBdr>
    </w:div>
    <w:div w:id="19361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sers.fs.cvut.cz/~vavrirom/ZTI/NEW/009_OD_2.pdf" TargetMode="External"/><Relationship Id="rId117" Type="http://schemas.openxmlformats.org/officeDocument/2006/relationships/hyperlink" Target="https://voda.tzb-info.cz/docu/clanky/0178/017835o5.png" TargetMode="External"/><Relationship Id="rId21" Type="http://schemas.openxmlformats.org/officeDocument/2006/relationships/hyperlink" Target="http://users.fs.cvut.cz/~vavrirom/ZTI/NEW/009_OD_2.pdf" TargetMode="External"/><Relationship Id="rId42" Type="http://schemas.openxmlformats.org/officeDocument/2006/relationships/hyperlink" Target="http://users.fs.cvut.cz/~vavrirom/ZTI/NEW/009_OD_2.pdf" TargetMode="External"/><Relationship Id="rId47" Type="http://schemas.openxmlformats.org/officeDocument/2006/relationships/image" Target="media/image19.png"/><Relationship Id="rId63" Type="http://schemas.openxmlformats.org/officeDocument/2006/relationships/image" Target="media/image32.png"/><Relationship Id="rId68" Type="http://schemas.openxmlformats.org/officeDocument/2006/relationships/hyperlink" Target="http://www.hutterer-lechner.com/cs/Products/catalog.aspx" TargetMode="External"/><Relationship Id="rId84" Type="http://schemas.openxmlformats.org/officeDocument/2006/relationships/hyperlink" Target="https://www.fce.vutbr.cz/TZB/vrana.j/" TargetMode="External"/><Relationship Id="rId89" Type="http://schemas.openxmlformats.org/officeDocument/2006/relationships/image" Target="media/image49.jpeg"/><Relationship Id="rId112" Type="http://schemas.openxmlformats.org/officeDocument/2006/relationships/hyperlink" Target="https://www.youtube.com/watch?v=c9cXC4_z7ao" TargetMode="External"/><Relationship Id="rId133" Type="http://schemas.openxmlformats.org/officeDocument/2006/relationships/theme" Target="theme/theme1.xml"/><Relationship Id="rId16" Type="http://schemas.openxmlformats.org/officeDocument/2006/relationships/hyperlink" Target="http://voda.tzb-info.cz/kanalizace-splaskova/5118-zakladni-informace-k-problematice-vnitrni-kanalizace" TargetMode="External"/><Relationship Id="rId107" Type="http://schemas.openxmlformats.org/officeDocument/2006/relationships/hyperlink" Target="http://www.nicoll.cz/produkty/destova-voda/plastove-okapy/vypocet-rozmeru.html" TargetMode="External"/><Relationship Id="rId11" Type="http://schemas.openxmlformats.org/officeDocument/2006/relationships/hyperlink" Target="http://users.fs.cvut.cz/~vavrirom/ZTI/NEW/008_OD_1.pdf" TargetMode="External"/><Relationship Id="rId32" Type="http://schemas.openxmlformats.org/officeDocument/2006/relationships/hyperlink" Target="http://users.fs.cvut.cz/~vavrirom/ZTI/NEW/009_OD_2.pdf" TargetMode="External"/><Relationship Id="rId37" Type="http://schemas.openxmlformats.org/officeDocument/2006/relationships/image" Target="media/image14.png"/><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image" Target="media/image41.png"/><Relationship Id="rId79" Type="http://schemas.openxmlformats.org/officeDocument/2006/relationships/hyperlink" Target="https://www.fce.vutbr.cz/TZB/vrana.j/" TargetMode="External"/><Relationship Id="rId102" Type="http://schemas.openxmlformats.org/officeDocument/2006/relationships/hyperlink" Target="http://www.lindabstrechy.cz/pdf/Lindab_okapy.pdf" TargetMode="External"/><Relationship Id="rId123" Type="http://schemas.openxmlformats.org/officeDocument/2006/relationships/hyperlink" Target="http://www.tzb-info.cz" TargetMode="External"/><Relationship Id="rId128"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3.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voda.tzb-info.cz/kanalizace-splaskova/5118-zakladni-informace-k-problematice-vnitrni-kanalizace" TargetMode="External"/><Relationship Id="rId35" Type="http://schemas.openxmlformats.org/officeDocument/2006/relationships/hyperlink" Target="http://voda.tzb-info.cz/kanalizace-splaskova/5118-zakladni-informace-k-problematice-vnitrni-kanalizace" TargetMode="External"/><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hyperlink" Target="https://www.fce.vutbr.cz/TZB/vrana.j/" TargetMode="External"/><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image" Target="media/image43.png"/><Relationship Id="rId100" Type="http://schemas.openxmlformats.org/officeDocument/2006/relationships/image" Target="media/image56.png"/><Relationship Id="rId105" Type="http://schemas.openxmlformats.org/officeDocument/2006/relationships/image" Target="media/image58.jpeg"/><Relationship Id="rId113" Type="http://schemas.openxmlformats.org/officeDocument/2006/relationships/hyperlink" Target="https://www.youtube.com/watch?v=s7YJaX7L3-M" TargetMode="External"/><Relationship Id="rId118" Type="http://schemas.openxmlformats.org/officeDocument/2006/relationships/image" Target="media/image60.png"/><Relationship Id="rId126" Type="http://schemas.openxmlformats.org/officeDocument/2006/relationships/hyperlink" Target="https://voda.tzb-info.cz/tabulky-a-vypocty/76-navrh-a-posouzeni-svodneho-kanalizacniho-potrubi" TargetMode="External"/><Relationship Id="rId8" Type="http://schemas.openxmlformats.org/officeDocument/2006/relationships/hyperlink" Target="http://users.fs.cvut.cz/~vavrirom/ZTI/NEW/008_OD_1.pdf" TargetMode="External"/><Relationship Id="rId51" Type="http://schemas.openxmlformats.org/officeDocument/2006/relationships/image" Target="media/image22.png"/><Relationship Id="rId72" Type="http://schemas.openxmlformats.org/officeDocument/2006/relationships/image" Target="media/image40.png"/><Relationship Id="rId80" Type="http://schemas.openxmlformats.org/officeDocument/2006/relationships/image" Target="media/image45.jpeg"/><Relationship Id="rId85" Type="http://schemas.openxmlformats.org/officeDocument/2006/relationships/image" Target="media/image48.jpeg"/><Relationship Id="rId93" Type="http://schemas.openxmlformats.org/officeDocument/2006/relationships/hyperlink" Target="https://www.irozhlas.cz/veda-technologie/historie/jan-palach-vyroci-narozeniny_1808111414_pj" TargetMode="External"/><Relationship Id="rId98" Type="http://schemas.openxmlformats.org/officeDocument/2006/relationships/hyperlink" Target="http://fast10.vsb.cz/studijni-materialy/ps4/2.html" TargetMode="External"/><Relationship Id="rId121"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voda.tzb-info.cz/kanalizace-splaskova/5118-zakladni-informace-k-problematice-vnitrni-kanalizace" TargetMode="External"/><Relationship Id="rId38" Type="http://schemas.openxmlformats.org/officeDocument/2006/relationships/hyperlink" Target="http://users.fs.cvut.cz/~vavrirom/ZTI/NEW/009_OD_2.pdf" TargetMode="External"/><Relationship Id="rId46" Type="http://schemas.openxmlformats.org/officeDocument/2006/relationships/hyperlink" Target="http://voda.tzb-info.cz/kanalizace-splaskova/5118-zakladni-informace-k-problematice-vnitrni-kanalizace" TargetMode="External"/><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57.jpeg"/><Relationship Id="rId108" Type="http://schemas.openxmlformats.org/officeDocument/2006/relationships/image" Target="media/image59.png"/><Relationship Id="rId116" Type="http://schemas.openxmlformats.org/officeDocument/2006/relationships/hyperlink" Target="https://voda.tzb-info.cz/kanalizace-splaskova/17835-navrhovani-a-montaz-pripojovacich-potrubi-vnitrni-kanalizace" TargetMode="External"/><Relationship Id="rId124" Type="http://schemas.openxmlformats.org/officeDocument/2006/relationships/hyperlink" Target="https://voda.tzb-info.cz/tabulky-a-vypocty" TargetMode="External"/><Relationship Id="rId129" Type="http://schemas.openxmlformats.org/officeDocument/2006/relationships/image" Target="media/image67.pn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image" Target="media/image38.jpeg"/><Relationship Id="rId75" Type="http://schemas.openxmlformats.org/officeDocument/2006/relationships/hyperlink" Target="http://www.fce.vutbr.cz/TZB/vrana.j/" TargetMode="External"/><Relationship Id="rId83" Type="http://schemas.openxmlformats.org/officeDocument/2006/relationships/hyperlink" Target="http://www.fce.vutbr.cz/TZB/vrana.j/" TargetMode="External"/><Relationship Id="rId88" Type="http://schemas.openxmlformats.org/officeDocument/2006/relationships/hyperlink" Target="https://www.fce.vutbr.cz/TZB/vrana.j/" TargetMode="External"/><Relationship Id="rId91" Type="http://schemas.openxmlformats.org/officeDocument/2006/relationships/image" Target="media/image51.gif"/><Relationship Id="rId96" Type="http://schemas.openxmlformats.org/officeDocument/2006/relationships/image" Target="media/image54.png"/><Relationship Id="rId111" Type="http://schemas.openxmlformats.org/officeDocument/2006/relationships/hyperlink" Target="https://www.youtube.com/watch?v=n_o9ol1gITc"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sstavvm.cz/cs/pro-studenty/studijni-materialy/tzb/ing-poboril/a3-rocnik-zdt/zdt-t3-probirana-temata-pob-2021-2022.html" TargetMode="External"/><Relationship Id="rId15" Type="http://schemas.openxmlformats.org/officeDocument/2006/relationships/hyperlink" Target="http://users.fs.cvut.cz/~vavrirom/ZTI/NEW/009_OD_2.pdf" TargetMode="External"/><Relationship Id="rId23" Type="http://schemas.openxmlformats.org/officeDocument/2006/relationships/hyperlink" Target="http://users.fs.cvut.cz/~vavrirom/ZTI/NEW/009_OD_2.pdf" TargetMode="External"/><Relationship Id="rId28" Type="http://schemas.openxmlformats.org/officeDocument/2006/relationships/image" Target="media/image11.png"/><Relationship Id="rId36" Type="http://schemas.openxmlformats.org/officeDocument/2006/relationships/hyperlink" Target="http://users.fs.cvut.cz/~vavrirom/ZTI/NEW/009_OD_2.pdf" TargetMode="External"/><Relationship Id="rId49" Type="http://schemas.openxmlformats.org/officeDocument/2006/relationships/image" Target="media/image21.png"/><Relationship Id="rId57" Type="http://schemas.openxmlformats.org/officeDocument/2006/relationships/image" Target="media/image26.png"/><Relationship Id="rId106" Type="http://schemas.openxmlformats.org/officeDocument/2006/relationships/hyperlink" Target="http://bagriste.cz/drenazni-jama-a-napojeni-na-okapovy-system-libeznice" TargetMode="External"/><Relationship Id="rId114" Type="http://schemas.openxmlformats.org/officeDocument/2006/relationships/hyperlink" Target="https://www.youtube.com/watch?v=pmpUozVSwvQ" TargetMode="External"/><Relationship Id="rId119" Type="http://schemas.openxmlformats.org/officeDocument/2006/relationships/image" Target="media/image61.png"/><Relationship Id="rId127" Type="http://schemas.openxmlformats.org/officeDocument/2006/relationships/image" Target="media/image65.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hyperlink" Target="https://www.fce.vutbr.cz/TZB/vrana.j/"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eshop.panfitinka.cz/print/durgo-interierovy-privzdusnovaci-ventil" TargetMode="External"/><Relationship Id="rId78" Type="http://schemas.openxmlformats.org/officeDocument/2006/relationships/image" Target="media/image44.png"/><Relationship Id="rId81" Type="http://schemas.openxmlformats.org/officeDocument/2006/relationships/image" Target="media/image46.jpeg"/><Relationship Id="rId86" Type="http://schemas.openxmlformats.org/officeDocument/2006/relationships/hyperlink" Target="http://www.fce.vutbr.cz/TZB/vrana.j/" TargetMode="External"/><Relationship Id="rId94" Type="http://schemas.openxmlformats.org/officeDocument/2006/relationships/image" Target="media/image52.png"/><Relationship Id="rId99" Type="http://schemas.openxmlformats.org/officeDocument/2006/relationships/hyperlink" Target="http://www.fce.vutbr.cz/TZB/vrana.j/" TargetMode="External"/><Relationship Id="rId101" Type="http://schemas.openxmlformats.org/officeDocument/2006/relationships/hyperlink" Target="http://www.ceskykutil.cz/materialy/strecha/okapove-systemy-4-montaz" TargetMode="External"/><Relationship Id="rId122" Type="http://schemas.openxmlformats.org/officeDocument/2006/relationships/image" Target="media/image63.jpeg"/><Relationship Id="rId130"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yperlink" Target="https://www.tzb-energie.cz/kanalizace" TargetMode="External"/><Relationship Id="rId13" Type="http://schemas.openxmlformats.org/officeDocument/2006/relationships/hyperlink" Target="https://www.tzb-energie.cz/kanalizace" TargetMode="External"/><Relationship Id="rId18" Type="http://schemas.openxmlformats.org/officeDocument/2006/relationships/hyperlink" Target="http://users.fs.cvut.cz/~vavrirom/ZTI/NEW/009_OD_2.pdf" TargetMode="External"/><Relationship Id="rId39" Type="http://schemas.openxmlformats.org/officeDocument/2006/relationships/hyperlink" Target="http://voda.tzb-info.cz/kanalizace-splaskova/5118-zakladni-informace-k-problematice-vnitrni-kanalizace" TargetMode="External"/><Relationship Id="rId109" Type="http://schemas.openxmlformats.org/officeDocument/2006/relationships/hyperlink" Target="http://www.nicoll.cz/produkty/destova-voda/plastove-okapy/prehled-prvku.html" TargetMode="External"/><Relationship Id="rId34" Type="http://schemas.openxmlformats.org/officeDocument/2006/relationships/image" Target="media/image13.png"/><Relationship Id="rId50" Type="http://schemas.openxmlformats.org/officeDocument/2006/relationships/hyperlink" Target="https://www.fce.vutbr.cz/TZB/vrana.j/" TargetMode="External"/><Relationship Id="rId55" Type="http://schemas.openxmlformats.org/officeDocument/2006/relationships/image" Target="media/image25.png"/><Relationship Id="rId76" Type="http://schemas.openxmlformats.org/officeDocument/2006/relationships/image" Target="media/image42.png"/><Relationship Id="rId97" Type="http://schemas.openxmlformats.org/officeDocument/2006/relationships/image" Target="media/image55.png"/><Relationship Id="rId104" Type="http://schemas.openxmlformats.org/officeDocument/2006/relationships/hyperlink" Target="http://bagriste.cz/drenazni-jama-a-napojeni-na-okapovy-system-libeznice" TargetMode="External"/><Relationship Id="rId120" Type="http://schemas.openxmlformats.org/officeDocument/2006/relationships/hyperlink" Target="https://voda.tzb-info.cz/docu/clanky/0178/017835o15.png" TargetMode="External"/><Relationship Id="rId125"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hyperlink" Target="https://www.seznamzpravy.cz/clanek/17-listopad-1939-1989-77071" TargetMode="External"/><Relationship Id="rId2" Type="http://schemas.openxmlformats.org/officeDocument/2006/relationships/numbering" Target="numbering.xml"/><Relationship Id="rId29" Type="http://schemas.openxmlformats.org/officeDocument/2006/relationships/hyperlink" Target="http://users.fs.cvut.cz/~vavrirom/ZTI/NEW/009_OD_2.pdf" TargetMode="External"/><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hyperlink" Target="http://users.fs.cvut.cz/~vavrirom/ZTI/NEW/009_OD_2.pdf" TargetMode="External"/><Relationship Id="rId66" Type="http://schemas.openxmlformats.org/officeDocument/2006/relationships/image" Target="media/image35.png"/><Relationship Id="rId87" Type="http://schemas.openxmlformats.org/officeDocument/2006/relationships/hyperlink" Target="http://www.fce.vutbr.cz/TZB/vrana.j/" TargetMode="External"/><Relationship Id="rId110" Type="http://schemas.openxmlformats.org/officeDocument/2006/relationships/hyperlink" Target="http://voda.tzb-info.cz/tabulky-a-vypocty/76-navrh-a-posouzeni-svodneho-kanalizacniho-potrubi" TargetMode="External"/><Relationship Id="rId115" Type="http://schemas.openxmlformats.org/officeDocument/2006/relationships/hyperlink" Target="https://www.youtube.com/watch?v=Brp_ja7ygIw" TargetMode="External"/><Relationship Id="rId131" Type="http://schemas.openxmlformats.org/officeDocument/2006/relationships/hyperlink" Target="https://www.fce.vutbr.cz/TZB/vrana.j/" TargetMode="External"/><Relationship Id="rId61" Type="http://schemas.openxmlformats.org/officeDocument/2006/relationships/image" Target="media/image30.png"/><Relationship Id="rId82" Type="http://schemas.openxmlformats.org/officeDocument/2006/relationships/image" Target="media/image47.png"/><Relationship Id="rId19" Type="http://schemas.openxmlformats.org/officeDocument/2006/relationships/hyperlink" Target="http://voda.tzb-info.cz/kanalizace-splaskova/5118-zakladni-informace-k-problematice-vnitrni-kanalizac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A9560-D4F5-440D-AA51-E1C9336C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4621</Words>
  <Characters>27268</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2021-11-19T06:28:00Z</dcterms:created>
  <dcterms:modified xsi:type="dcterms:W3CDTF">2021-11-19T06:28:00Z</dcterms:modified>
</cp:coreProperties>
</file>