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A70" w:rsidRDefault="00394F93" w:rsidP="00394F93">
      <w:pPr>
        <w:rPr>
          <w:sz w:val="44"/>
          <w:szCs w:val="44"/>
        </w:rPr>
      </w:pPr>
      <w:r>
        <w:rPr>
          <w:b/>
          <w:sz w:val="40"/>
          <w:szCs w:val="40"/>
          <w:u w:val="single"/>
        </w:rPr>
        <w:t xml:space="preserve">ZAŘÍZENÍ NA OCHRANU VNITŘNÍ KANALIZACE </w:t>
      </w:r>
      <w:r w:rsidRPr="00E75A70">
        <w:rPr>
          <w:b/>
          <w:strike/>
          <w:sz w:val="40"/>
          <w:szCs w:val="40"/>
          <w:u w:val="single"/>
        </w:rPr>
        <w:t>(92)</w:t>
      </w:r>
      <w:r>
        <w:rPr>
          <w:b/>
          <w:sz w:val="44"/>
          <w:szCs w:val="44"/>
          <w:u w:val="single"/>
        </w:rPr>
        <w:t xml:space="preserve">   </w:t>
      </w:r>
      <w:r>
        <w:rPr>
          <w:sz w:val="44"/>
          <w:szCs w:val="44"/>
        </w:rPr>
        <w:t xml:space="preserve"> </w:t>
      </w:r>
    </w:p>
    <w:p w:rsidR="00394F93" w:rsidRPr="00516DE0" w:rsidRDefault="00E75A70" w:rsidP="00E75A70">
      <w:pPr>
        <w:ind w:left="6372" w:firstLine="708"/>
        <w:rPr>
          <w:sz w:val="24"/>
          <w:szCs w:val="24"/>
        </w:rPr>
      </w:pPr>
      <w:r w:rsidRPr="00E75A70">
        <w:rPr>
          <w:sz w:val="32"/>
          <w:szCs w:val="32"/>
          <w:highlight w:val="yellow"/>
        </w:rPr>
        <w:t>2.</w:t>
      </w:r>
      <w:r>
        <w:rPr>
          <w:sz w:val="32"/>
          <w:szCs w:val="32"/>
          <w:highlight w:val="yellow"/>
        </w:rPr>
        <w:t xml:space="preserve"> </w:t>
      </w:r>
      <w:r w:rsidRPr="00E75A70">
        <w:rPr>
          <w:sz w:val="32"/>
          <w:szCs w:val="32"/>
          <w:highlight w:val="yellow"/>
        </w:rPr>
        <w:t>2.</w:t>
      </w:r>
      <w:r>
        <w:rPr>
          <w:sz w:val="32"/>
          <w:szCs w:val="32"/>
          <w:highlight w:val="yellow"/>
        </w:rPr>
        <w:t xml:space="preserve"> </w:t>
      </w:r>
      <w:r w:rsidRPr="00E75A70">
        <w:rPr>
          <w:sz w:val="32"/>
          <w:szCs w:val="32"/>
          <w:highlight w:val="yellow"/>
        </w:rPr>
        <w:t>2023</w:t>
      </w:r>
      <w:r w:rsidR="00394F93" w:rsidRPr="00E75A70">
        <w:rPr>
          <w:sz w:val="24"/>
          <w:szCs w:val="24"/>
        </w:rPr>
        <w:t xml:space="preserve">    </w:t>
      </w:r>
    </w:p>
    <w:p w:rsidR="00394F93" w:rsidRDefault="00394F93" w:rsidP="00394F93"/>
    <w:p w:rsidR="00FF6049" w:rsidRDefault="00FF6049" w:rsidP="00394F93">
      <w:r>
        <w:t>Na tomto odkazu je vše podstatné o vnitřní kanalizaci včetně dimenzování.</w:t>
      </w:r>
    </w:p>
    <w:p w:rsidR="00394F93" w:rsidRDefault="00394F93" w:rsidP="00394F93">
      <w:r>
        <w:t xml:space="preserve">Zdroj: </w:t>
      </w:r>
      <w:hyperlink r:id="rId6" w:history="1">
        <w:r w:rsidRPr="00EB11FA">
          <w:rPr>
            <w:rStyle w:val="Hypertextovodkaz"/>
          </w:rPr>
          <w:t>http://voda.tzb-info.cz/kanalizace-splaskova/5118-zakladni-informace-k-problematice-vnitrni-kanalizace</w:t>
        </w:r>
      </w:hyperlink>
    </w:p>
    <w:p w:rsidR="00FF6049" w:rsidRDefault="00FF6049" w:rsidP="00394F93">
      <w:pPr>
        <w:rPr>
          <w:sz w:val="48"/>
          <w:szCs w:val="48"/>
        </w:rPr>
      </w:pPr>
    </w:p>
    <w:p w:rsidR="00394F93" w:rsidRPr="00E75A70" w:rsidRDefault="00394F93" w:rsidP="00394F93">
      <w:pPr>
        <w:rPr>
          <w:b/>
          <w:sz w:val="32"/>
          <w:szCs w:val="32"/>
        </w:rPr>
      </w:pPr>
      <w:r w:rsidRPr="00E75A70">
        <w:rPr>
          <w:b/>
          <w:sz w:val="32"/>
          <w:szCs w:val="32"/>
        </w:rPr>
        <w:t>Zde patří</w:t>
      </w:r>
      <w:r w:rsidR="001664E8" w:rsidRPr="00E75A70">
        <w:rPr>
          <w:b/>
          <w:sz w:val="32"/>
          <w:szCs w:val="32"/>
        </w:rPr>
        <w:t>:</w:t>
      </w:r>
    </w:p>
    <w:p w:rsidR="001664E8" w:rsidRPr="00976730" w:rsidRDefault="00014006" w:rsidP="00394F93">
      <w:pPr>
        <w:rPr>
          <w:sz w:val="28"/>
          <w:szCs w:val="28"/>
        </w:rPr>
      </w:pPr>
      <w:r w:rsidRPr="00976730">
        <w:rPr>
          <w:sz w:val="28"/>
          <w:szCs w:val="28"/>
          <w:u w:val="single"/>
        </w:rPr>
        <w:t xml:space="preserve">1. </w:t>
      </w:r>
      <w:r w:rsidR="001664E8" w:rsidRPr="00976730">
        <w:rPr>
          <w:sz w:val="28"/>
          <w:szCs w:val="28"/>
          <w:u w:val="single"/>
        </w:rPr>
        <w:t>Příslušenství kanalizace</w:t>
      </w:r>
      <w:r w:rsidR="001664E8" w:rsidRPr="00976730">
        <w:rPr>
          <w:sz w:val="28"/>
          <w:szCs w:val="28"/>
        </w:rPr>
        <w:t>: zápachové uzávěrky a přepady, podlahové a dvorní vpusti</w:t>
      </w:r>
    </w:p>
    <w:p w:rsidR="001664E8" w:rsidRDefault="00014006" w:rsidP="00394F93">
      <w:pPr>
        <w:rPr>
          <w:sz w:val="28"/>
          <w:szCs w:val="28"/>
        </w:rPr>
      </w:pPr>
      <w:r w:rsidRPr="00976730">
        <w:rPr>
          <w:sz w:val="28"/>
          <w:szCs w:val="28"/>
          <w:u w:val="single"/>
        </w:rPr>
        <w:t xml:space="preserve">2. </w:t>
      </w:r>
      <w:r w:rsidR="001664E8" w:rsidRPr="00976730">
        <w:rPr>
          <w:sz w:val="28"/>
          <w:szCs w:val="28"/>
          <w:u w:val="single"/>
        </w:rPr>
        <w:t>Lapače látek</w:t>
      </w:r>
      <w:r w:rsidR="001664E8" w:rsidRPr="00976730">
        <w:rPr>
          <w:sz w:val="28"/>
          <w:szCs w:val="28"/>
        </w:rPr>
        <w:t xml:space="preserve">: lapač kalů a písku, lapač tuků, </w:t>
      </w:r>
      <w:r w:rsidRPr="00976730">
        <w:rPr>
          <w:sz w:val="28"/>
          <w:szCs w:val="28"/>
        </w:rPr>
        <w:t>odlučovač benzínu a olejů, lapače škrobů, neutralizační jímky</w:t>
      </w:r>
      <w:r w:rsidR="00E75A70">
        <w:rPr>
          <w:sz w:val="28"/>
          <w:szCs w:val="28"/>
        </w:rPr>
        <w:t>.</w:t>
      </w:r>
    </w:p>
    <w:p w:rsidR="00E75A70" w:rsidRPr="001664E8" w:rsidRDefault="00E75A70" w:rsidP="00394F93">
      <w:pPr>
        <w:rPr>
          <w:sz w:val="28"/>
          <w:szCs w:val="28"/>
        </w:rPr>
      </w:pPr>
    </w:p>
    <w:p w:rsidR="00394F93" w:rsidRPr="00E75A70" w:rsidRDefault="00E75A70" w:rsidP="00394F93">
      <w:pPr>
        <w:rPr>
          <w:b/>
          <w:sz w:val="40"/>
          <w:szCs w:val="40"/>
          <w:highlight w:val="lightGray"/>
        </w:rPr>
      </w:pPr>
      <w:r w:rsidRPr="00E75A70">
        <w:rPr>
          <w:b/>
          <w:sz w:val="40"/>
          <w:szCs w:val="40"/>
          <w:highlight w:val="lightGray"/>
        </w:rPr>
        <w:t>Definice</w:t>
      </w:r>
    </w:p>
    <w:p w:rsidR="00394F93" w:rsidRPr="00DA38A3" w:rsidRDefault="00394F93" w:rsidP="00394F93">
      <w:pPr>
        <w:rPr>
          <w:sz w:val="28"/>
          <w:szCs w:val="28"/>
        </w:rPr>
      </w:pPr>
      <w:r w:rsidRPr="00DA38A3">
        <w:rPr>
          <w:sz w:val="28"/>
          <w:szCs w:val="28"/>
        </w:rPr>
        <w:t xml:space="preserve">Jsou to prvky, které chrání domovní kanalizaci před vniknutím látek, jež mohou znemožnit odtok vody. Tato zařízení zamezují šíření zápachu z kanalizace do místnosti, slouží k odvádění vody z povrchu podlah, zachytávají látky, které se nesmějí do kanalizace vpouštět (tuky, benzín, oleje, kyseliny) nebo zabraňují zpětnému proudění vody. </w:t>
      </w:r>
      <w:r w:rsidR="00FF6049" w:rsidRPr="00DA38A3">
        <w:rPr>
          <w:sz w:val="28"/>
          <w:szCs w:val="28"/>
        </w:rPr>
        <w:t xml:space="preserve"> </w:t>
      </w:r>
      <w:r w:rsidR="00FF6049" w:rsidRPr="00E75A70">
        <w:rPr>
          <w:strike/>
          <w:sz w:val="28"/>
          <w:szCs w:val="28"/>
        </w:rPr>
        <w:t>(TEC II 88)</w:t>
      </w:r>
    </w:p>
    <w:p w:rsidR="00394F93" w:rsidRDefault="00394F93" w:rsidP="00394F93">
      <w:pPr>
        <w:rPr>
          <w:b/>
          <w:sz w:val="48"/>
          <w:szCs w:val="48"/>
          <w:highlight w:val="lightGray"/>
          <w:u w:val="single"/>
        </w:rPr>
      </w:pPr>
    </w:p>
    <w:p w:rsidR="00394F93" w:rsidRPr="00E75A70" w:rsidRDefault="00394F93" w:rsidP="00394F93">
      <w:pPr>
        <w:rPr>
          <w:b/>
          <w:sz w:val="44"/>
          <w:szCs w:val="44"/>
          <w:highlight w:val="lightGray"/>
          <w:u w:val="single"/>
        </w:rPr>
      </w:pPr>
      <w:r w:rsidRPr="00E75A70">
        <w:rPr>
          <w:b/>
          <w:sz w:val="44"/>
          <w:szCs w:val="44"/>
          <w:u w:val="single"/>
        </w:rPr>
        <w:t>A. ZÁPACHOVÉ UZÁVĚRKY A PŘEPADY</w:t>
      </w:r>
    </w:p>
    <w:p w:rsidR="00394F93" w:rsidRDefault="00394F93" w:rsidP="00394F93"/>
    <w:p w:rsidR="00394F93" w:rsidRPr="00466CD9" w:rsidRDefault="00394F93" w:rsidP="00394F93">
      <w:pPr>
        <w:rPr>
          <w:sz w:val="32"/>
          <w:szCs w:val="32"/>
        </w:rPr>
      </w:pPr>
    </w:p>
    <w:p w:rsidR="00394F93" w:rsidRPr="00DA38A3" w:rsidRDefault="00394F93" w:rsidP="00394F93">
      <w:pPr>
        <w:rPr>
          <w:sz w:val="28"/>
          <w:szCs w:val="28"/>
        </w:rPr>
      </w:pPr>
      <w:r w:rsidRPr="00370E77">
        <w:rPr>
          <w:b/>
          <w:sz w:val="36"/>
          <w:szCs w:val="36"/>
        </w:rPr>
        <w:t>Zápachová uzávěrka</w:t>
      </w:r>
      <w:r w:rsidRPr="00681E00">
        <w:rPr>
          <w:sz w:val="36"/>
          <w:szCs w:val="36"/>
        </w:rPr>
        <w:t xml:space="preserve"> </w:t>
      </w:r>
      <w:r w:rsidRPr="00DA38A3">
        <w:rPr>
          <w:sz w:val="28"/>
          <w:szCs w:val="28"/>
        </w:rPr>
        <w:t>(též pachová uzávěrka či sifon) zabraňuje proniknutí stokového vzduchu přes zařizovací předmět do místnosti. Zápachovými uzávěrkami musí být opatřeny všechny zařizovací předměty a zařízení napojená na vnitřní kanalizaci.</w:t>
      </w:r>
      <w:r w:rsidR="00FF6049" w:rsidRPr="00DA38A3">
        <w:rPr>
          <w:sz w:val="28"/>
          <w:szCs w:val="28"/>
        </w:rPr>
        <w:t xml:space="preserve"> Zápachová uzávěrka je tvořena nejčastěji vodním sloupcem. Min. výška viz obrázek.</w:t>
      </w:r>
    </w:p>
    <w:p w:rsidR="00FF6049" w:rsidRDefault="00DA38A3" w:rsidP="00394F93">
      <w:pPr>
        <w:rPr>
          <w:sz w:val="36"/>
          <w:szCs w:val="36"/>
        </w:rPr>
      </w:pPr>
      <w:r>
        <w:rPr>
          <w:noProof/>
          <w:lang w:eastAsia="cs-CZ"/>
        </w:rPr>
        <w:drawing>
          <wp:anchor distT="0" distB="0" distL="114300" distR="114300" simplePos="0" relativeHeight="251672576" behindDoc="0" locked="0" layoutInCell="1" allowOverlap="1" wp14:anchorId="1AC93E96" wp14:editId="3572CCB2">
            <wp:simplePos x="0" y="0"/>
            <wp:positionH relativeFrom="column">
              <wp:posOffset>3243580</wp:posOffset>
            </wp:positionH>
            <wp:positionV relativeFrom="paragraph">
              <wp:posOffset>551815</wp:posOffset>
            </wp:positionV>
            <wp:extent cx="2500630" cy="713740"/>
            <wp:effectExtent l="0" t="0" r="0" b="0"/>
            <wp:wrapSquare wrapText="bothSides"/>
            <wp:docPr id="31777" name="Obrázek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00630" cy="713740"/>
                    </a:xfrm>
                    <a:prstGeom prst="rect">
                      <a:avLst/>
                    </a:prstGeom>
                  </pic:spPr>
                </pic:pic>
              </a:graphicData>
            </a:graphic>
            <wp14:sizeRelH relativeFrom="page">
              <wp14:pctWidth>0</wp14:pctWidth>
            </wp14:sizeRelH>
            <wp14:sizeRelV relativeFrom="page">
              <wp14:pctHeight>0</wp14:pctHeight>
            </wp14:sizeRelV>
          </wp:anchor>
        </w:drawing>
      </w:r>
    </w:p>
    <w:p w:rsidR="00DA38A3" w:rsidRDefault="00E75A70" w:rsidP="00394F93">
      <w:pPr>
        <w:rPr>
          <w:sz w:val="36"/>
          <w:szCs w:val="36"/>
        </w:rPr>
      </w:pPr>
      <w:r>
        <w:rPr>
          <w:noProof/>
          <w:lang w:eastAsia="cs-CZ"/>
        </w:rPr>
        <w:drawing>
          <wp:anchor distT="0" distB="0" distL="114300" distR="114300" simplePos="0" relativeHeight="251680768" behindDoc="1" locked="0" layoutInCell="1" allowOverlap="1">
            <wp:simplePos x="0" y="0"/>
            <wp:positionH relativeFrom="margin">
              <wp:posOffset>118745</wp:posOffset>
            </wp:positionH>
            <wp:positionV relativeFrom="paragraph">
              <wp:posOffset>11430</wp:posOffset>
            </wp:positionV>
            <wp:extent cx="2540635" cy="1762125"/>
            <wp:effectExtent l="0" t="0" r="0" b="9525"/>
            <wp:wrapTight wrapText="bothSides">
              <wp:wrapPolygon edited="0">
                <wp:start x="0" y="0"/>
                <wp:lineTo x="0" y="21483"/>
                <wp:lineTo x="21379" y="21483"/>
                <wp:lineTo x="2137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40635" cy="1762125"/>
                    </a:xfrm>
                    <a:prstGeom prst="rect">
                      <a:avLst/>
                    </a:prstGeom>
                  </pic:spPr>
                </pic:pic>
              </a:graphicData>
            </a:graphic>
            <wp14:sizeRelH relativeFrom="page">
              <wp14:pctWidth>0</wp14:pctWidth>
            </wp14:sizeRelH>
            <wp14:sizeRelV relativeFrom="page">
              <wp14:pctHeight>0</wp14:pctHeight>
            </wp14:sizeRelV>
          </wp:anchor>
        </w:drawing>
      </w:r>
    </w:p>
    <w:p w:rsidR="00DA38A3" w:rsidRDefault="00DA38A3" w:rsidP="00394F93">
      <w:pPr>
        <w:rPr>
          <w:sz w:val="36"/>
          <w:szCs w:val="36"/>
        </w:rPr>
      </w:pPr>
    </w:p>
    <w:p w:rsidR="00DA38A3" w:rsidRDefault="00DA38A3" w:rsidP="00394F93">
      <w:pPr>
        <w:rPr>
          <w:sz w:val="36"/>
          <w:szCs w:val="36"/>
        </w:rPr>
      </w:pPr>
    </w:p>
    <w:p w:rsidR="00DA38A3" w:rsidRDefault="00DA38A3" w:rsidP="00394F93">
      <w:pPr>
        <w:rPr>
          <w:sz w:val="36"/>
          <w:szCs w:val="36"/>
        </w:rPr>
      </w:pPr>
    </w:p>
    <w:p w:rsidR="00E75A70" w:rsidRDefault="00E75A70" w:rsidP="00394F93">
      <w:pPr>
        <w:rPr>
          <w:b/>
          <w:sz w:val="32"/>
          <w:szCs w:val="32"/>
        </w:rPr>
      </w:pPr>
    </w:p>
    <w:p w:rsidR="00E75A70" w:rsidRDefault="00E75A70" w:rsidP="00394F93">
      <w:pPr>
        <w:rPr>
          <w:b/>
          <w:sz w:val="32"/>
          <w:szCs w:val="32"/>
        </w:rPr>
      </w:pPr>
    </w:p>
    <w:p w:rsidR="00E75A70" w:rsidRDefault="00E75A70" w:rsidP="00394F93">
      <w:pPr>
        <w:rPr>
          <w:b/>
          <w:sz w:val="32"/>
          <w:szCs w:val="32"/>
        </w:rPr>
      </w:pPr>
    </w:p>
    <w:p w:rsidR="00FF6049" w:rsidRPr="00B70C6C" w:rsidRDefault="00FF6049" w:rsidP="00394F93">
      <w:pPr>
        <w:rPr>
          <w:b/>
          <w:sz w:val="32"/>
          <w:szCs w:val="32"/>
        </w:rPr>
      </w:pPr>
      <w:r w:rsidRPr="00B70C6C">
        <w:rPr>
          <w:b/>
          <w:sz w:val="32"/>
          <w:szCs w:val="32"/>
        </w:rPr>
        <w:lastRenderedPageBreak/>
        <w:t>Materiál zápachových uzávěrek:</w:t>
      </w:r>
    </w:p>
    <w:p w:rsidR="00FF6049" w:rsidRPr="00DA38A3" w:rsidRDefault="00FF6049" w:rsidP="00394F93">
      <w:pPr>
        <w:rPr>
          <w:sz w:val="28"/>
          <w:szCs w:val="28"/>
        </w:rPr>
      </w:pPr>
      <w:r w:rsidRPr="00DA38A3">
        <w:rPr>
          <w:sz w:val="28"/>
          <w:szCs w:val="28"/>
        </w:rPr>
        <w:t>- nejčastěji plasty</w:t>
      </w:r>
    </w:p>
    <w:p w:rsidR="00FF6049" w:rsidRDefault="00FF6049" w:rsidP="00394F93">
      <w:pPr>
        <w:rPr>
          <w:sz w:val="28"/>
          <w:szCs w:val="28"/>
        </w:rPr>
      </w:pPr>
      <w:r w:rsidRPr="00DA38A3">
        <w:rPr>
          <w:sz w:val="28"/>
          <w:szCs w:val="28"/>
        </w:rPr>
        <w:t>- dále např. mosaz, litina nebo keramika u WC</w:t>
      </w:r>
    </w:p>
    <w:p w:rsidR="00B70C6C" w:rsidRDefault="00B70C6C" w:rsidP="00394F93">
      <w:pPr>
        <w:rPr>
          <w:sz w:val="28"/>
          <w:szCs w:val="28"/>
        </w:rPr>
      </w:pPr>
    </w:p>
    <w:p w:rsidR="00B70C6C" w:rsidRPr="00DA38A3" w:rsidRDefault="00B70C6C" w:rsidP="00394F93">
      <w:pPr>
        <w:rPr>
          <w:sz w:val="28"/>
          <w:szCs w:val="28"/>
        </w:rPr>
      </w:pPr>
      <w:r>
        <w:rPr>
          <w:noProof/>
          <w:lang w:eastAsia="cs-CZ"/>
        </w:rPr>
        <w:drawing>
          <wp:inline distT="0" distB="0" distL="0" distR="0" wp14:anchorId="4CF94B3B" wp14:editId="33A960A3">
            <wp:extent cx="5308270" cy="2252064"/>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8270" cy="2252064"/>
                    </a:xfrm>
                    <a:prstGeom prst="rect">
                      <a:avLst/>
                    </a:prstGeom>
                  </pic:spPr>
                </pic:pic>
              </a:graphicData>
            </a:graphic>
          </wp:inline>
        </w:drawing>
      </w:r>
    </w:p>
    <w:p w:rsidR="00FF6049" w:rsidRDefault="00FF6049" w:rsidP="00394F93">
      <w:pPr>
        <w:rPr>
          <w:sz w:val="36"/>
          <w:szCs w:val="36"/>
        </w:rPr>
      </w:pPr>
    </w:p>
    <w:p w:rsidR="00FF6049" w:rsidRPr="00B70C6C" w:rsidRDefault="00FF6049" w:rsidP="00394F93">
      <w:pPr>
        <w:rPr>
          <w:b/>
          <w:sz w:val="32"/>
          <w:szCs w:val="32"/>
        </w:rPr>
      </w:pPr>
      <w:r w:rsidRPr="00B70C6C">
        <w:rPr>
          <w:b/>
          <w:sz w:val="32"/>
          <w:szCs w:val="32"/>
        </w:rPr>
        <w:t>Zápachová uzávěrka může být součástí</w:t>
      </w:r>
      <w:r w:rsidR="00DA38A3" w:rsidRPr="00B70C6C">
        <w:rPr>
          <w:b/>
          <w:sz w:val="32"/>
          <w:szCs w:val="32"/>
        </w:rPr>
        <w:t xml:space="preserve"> konstrukce:</w:t>
      </w:r>
    </w:p>
    <w:p w:rsidR="00DA38A3" w:rsidRPr="00DA38A3" w:rsidRDefault="00DA38A3" w:rsidP="00394F93">
      <w:pPr>
        <w:rPr>
          <w:sz w:val="28"/>
          <w:szCs w:val="28"/>
        </w:rPr>
      </w:pPr>
      <w:r w:rsidRPr="00DA38A3">
        <w:rPr>
          <w:sz w:val="28"/>
          <w:szCs w:val="28"/>
        </w:rPr>
        <w:t>Např. u klozetové mísy</w:t>
      </w:r>
    </w:p>
    <w:p w:rsidR="00DA38A3" w:rsidRPr="00E75A70" w:rsidRDefault="00E75A70" w:rsidP="00394F93">
      <w:pPr>
        <w:rPr>
          <w:sz w:val="48"/>
          <w:szCs w:val="48"/>
        </w:rPr>
      </w:pPr>
      <w:r w:rsidRPr="00E75A70">
        <w:rPr>
          <w:sz w:val="48"/>
          <w:szCs w:val="48"/>
        </w:rPr>
        <w:t>- - - - - - - - - - - - - - - - - - - - - - - - - - - - - - - - - - -</w:t>
      </w:r>
    </w:p>
    <w:p w:rsidR="00DA38A3" w:rsidRDefault="00E75A70" w:rsidP="00394F93">
      <w:pPr>
        <w:rPr>
          <w:sz w:val="36"/>
          <w:szCs w:val="36"/>
        </w:rPr>
      </w:pPr>
      <w:r>
        <w:rPr>
          <w:noProof/>
          <w:lang w:eastAsia="cs-CZ"/>
        </w:rPr>
        <w:drawing>
          <wp:anchor distT="0" distB="0" distL="114300" distR="114300" simplePos="0" relativeHeight="251681792" behindDoc="1" locked="0" layoutInCell="1" allowOverlap="1">
            <wp:simplePos x="0" y="0"/>
            <wp:positionH relativeFrom="column">
              <wp:posOffset>3591560</wp:posOffset>
            </wp:positionH>
            <wp:positionV relativeFrom="paragraph">
              <wp:posOffset>116205</wp:posOffset>
            </wp:positionV>
            <wp:extent cx="1781175" cy="2249805"/>
            <wp:effectExtent l="0" t="0" r="9525" b="0"/>
            <wp:wrapTight wrapText="bothSides">
              <wp:wrapPolygon edited="0">
                <wp:start x="0" y="0"/>
                <wp:lineTo x="0" y="21399"/>
                <wp:lineTo x="21484" y="21399"/>
                <wp:lineTo x="2148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2249805"/>
                    </a:xfrm>
                    <a:prstGeom prst="rect">
                      <a:avLst/>
                    </a:prstGeom>
                  </pic:spPr>
                </pic:pic>
              </a:graphicData>
            </a:graphic>
            <wp14:sizeRelH relativeFrom="page">
              <wp14:pctWidth>0</wp14:pctWidth>
            </wp14:sizeRelH>
            <wp14:sizeRelV relativeFrom="page">
              <wp14:pctHeight>0</wp14:pctHeight>
            </wp14:sizeRelV>
          </wp:anchor>
        </w:drawing>
      </w:r>
      <w:r w:rsidR="00D53C69">
        <w:rPr>
          <w:noProof/>
          <w:lang w:eastAsia="cs-CZ"/>
        </w:rPr>
        <w:drawing>
          <wp:inline distT="0" distB="0" distL="0" distR="0" wp14:anchorId="528605E6" wp14:editId="49D3EAE4">
            <wp:extent cx="3431969" cy="223401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1324" cy="2259635"/>
                    </a:xfrm>
                    <a:prstGeom prst="rect">
                      <a:avLst/>
                    </a:prstGeom>
                  </pic:spPr>
                </pic:pic>
              </a:graphicData>
            </a:graphic>
          </wp:inline>
        </w:drawing>
      </w:r>
    </w:p>
    <w:p w:rsidR="00E6756F" w:rsidRDefault="00E6756F" w:rsidP="00394F93">
      <w:pPr>
        <w:rPr>
          <w:sz w:val="36"/>
          <w:szCs w:val="36"/>
        </w:rPr>
      </w:pPr>
    </w:p>
    <w:p w:rsidR="00E6756F" w:rsidRDefault="00E6756F" w:rsidP="00394F93">
      <w:pPr>
        <w:rPr>
          <w:sz w:val="36"/>
          <w:szCs w:val="36"/>
        </w:rPr>
      </w:pPr>
      <w:r>
        <w:rPr>
          <w:noProof/>
          <w:lang w:eastAsia="cs-CZ"/>
        </w:rPr>
        <w:drawing>
          <wp:inline distT="0" distB="0" distL="0" distR="0" wp14:anchorId="145273E0" wp14:editId="41D25819">
            <wp:extent cx="4702628" cy="1752986"/>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689" cy="1775002"/>
                    </a:xfrm>
                    <a:prstGeom prst="rect">
                      <a:avLst/>
                    </a:prstGeom>
                  </pic:spPr>
                </pic:pic>
              </a:graphicData>
            </a:graphic>
          </wp:inline>
        </w:drawing>
      </w:r>
    </w:p>
    <w:p w:rsidR="00E6756F" w:rsidRDefault="00E6756F" w:rsidP="00394F93">
      <w:pPr>
        <w:rPr>
          <w:sz w:val="20"/>
          <w:szCs w:val="20"/>
        </w:rPr>
      </w:pPr>
    </w:p>
    <w:p w:rsidR="00394F93" w:rsidRPr="00E6756F" w:rsidRDefault="00E6756F" w:rsidP="00394F93">
      <w:pPr>
        <w:rPr>
          <w:sz w:val="24"/>
          <w:szCs w:val="24"/>
        </w:rPr>
      </w:pPr>
      <w:r w:rsidRPr="00E6756F">
        <w:rPr>
          <w:sz w:val="24"/>
          <w:szCs w:val="24"/>
        </w:rPr>
        <w:t>Zdroj:</w:t>
      </w:r>
      <w:hyperlink r:id="rId13" w:history="1">
        <w:r w:rsidRPr="00E6756F">
          <w:rPr>
            <w:rStyle w:val="Hypertextovodkaz"/>
            <w:sz w:val="24"/>
            <w:szCs w:val="24"/>
          </w:rPr>
          <w:t>https://triker.cz/c-461/Jake-jsou-typy-splachovani-u-klozetu/</w:t>
        </w:r>
      </w:hyperlink>
    </w:p>
    <w:p w:rsidR="005461A6" w:rsidRPr="00B70C6C" w:rsidRDefault="005461A6" w:rsidP="005461A6">
      <w:pPr>
        <w:rPr>
          <w:b/>
          <w:sz w:val="32"/>
          <w:szCs w:val="32"/>
        </w:rPr>
      </w:pPr>
      <w:r w:rsidRPr="00B70C6C">
        <w:rPr>
          <w:b/>
          <w:sz w:val="32"/>
          <w:szCs w:val="32"/>
        </w:rPr>
        <w:lastRenderedPageBreak/>
        <w:t xml:space="preserve">Zápachová uzávěrka </w:t>
      </w:r>
      <w:r w:rsidR="00D25148" w:rsidRPr="00B70C6C">
        <w:rPr>
          <w:b/>
          <w:sz w:val="32"/>
          <w:szCs w:val="32"/>
        </w:rPr>
        <w:t>k montáži za ZP:</w:t>
      </w:r>
    </w:p>
    <w:p w:rsidR="005461A6" w:rsidRDefault="005461A6" w:rsidP="005461A6">
      <w:pPr>
        <w:rPr>
          <w:sz w:val="28"/>
          <w:szCs w:val="28"/>
        </w:rPr>
      </w:pPr>
      <w:r w:rsidRPr="00DA38A3">
        <w:rPr>
          <w:sz w:val="28"/>
          <w:szCs w:val="28"/>
        </w:rPr>
        <w:t xml:space="preserve">Např. u </w:t>
      </w:r>
      <w:r>
        <w:rPr>
          <w:sz w:val="28"/>
          <w:szCs w:val="28"/>
        </w:rPr>
        <w:t>umyvadla, dřezu, vany</w:t>
      </w:r>
    </w:p>
    <w:p w:rsidR="00546B7C" w:rsidRDefault="00546B7C" w:rsidP="005461A6"/>
    <w:p w:rsidR="00B70C6C" w:rsidRDefault="00B70767" w:rsidP="005461A6">
      <w:r>
        <w:rPr>
          <w:noProof/>
          <w:lang w:eastAsia="cs-CZ"/>
        </w:rPr>
        <w:drawing>
          <wp:anchor distT="0" distB="0" distL="114300" distR="114300" simplePos="0" relativeHeight="251683840" behindDoc="1" locked="0" layoutInCell="1" allowOverlap="1">
            <wp:simplePos x="0" y="0"/>
            <wp:positionH relativeFrom="column">
              <wp:posOffset>3553460</wp:posOffset>
            </wp:positionH>
            <wp:positionV relativeFrom="paragraph">
              <wp:posOffset>6985</wp:posOffset>
            </wp:positionV>
            <wp:extent cx="1979295" cy="1520825"/>
            <wp:effectExtent l="0" t="0" r="1905" b="3175"/>
            <wp:wrapTight wrapText="bothSides">
              <wp:wrapPolygon edited="0">
                <wp:start x="0" y="0"/>
                <wp:lineTo x="0" y="21375"/>
                <wp:lineTo x="21413" y="21375"/>
                <wp:lineTo x="21413" y="0"/>
                <wp:lineTo x="0" y="0"/>
              </wp:wrapPolygon>
            </wp:wrapTight>
            <wp:docPr id="8" name="Obrázek 8" descr="https://www.tovoreal.cz/data/_foto/foto1_3120400kota2011102613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ovoreal.cz/data/_foto/foto1_3120400kota201110261328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295" cy="1520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6B7C">
        <w:t>Dřezový</w:t>
      </w:r>
      <w:proofErr w:type="spellEnd"/>
      <w:r w:rsidR="00546B7C">
        <w:t xml:space="preserve"> </w:t>
      </w:r>
      <w:proofErr w:type="gramStart"/>
      <w:r w:rsidR="00546B7C">
        <w:t>sifon</w:t>
      </w:r>
      <w:r>
        <w:t xml:space="preserve"> „P“ </w:t>
      </w:r>
      <w:r w:rsidR="00546B7C">
        <w:t xml:space="preserve"> (zápachová</w:t>
      </w:r>
      <w:proofErr w:type="gramEnd"/>
      <w:r w:rsidR="00546B7C">
        <w:t xml:space="preserve"> uzávěrka) G 6/4"xDN50, s přípojkou pro připojení pračky nebo myčky, plast, bílý</w:t>
      </w:r>
    </w:p>
    <w:p w:rsidR="00B70767" w:rsidRPr="00B70767" w:rsidRDefault="0072128C" w:rsidP="00B70767">
      <w:pPr>
        <w:rPr>
          <w:sz w:val="20"/>
          <w:szCs w:val="20"/>
        </w:rPr>
      </w:pPr>
      <w:hyperlink r:id="rId15" w:history="1">
        <w:r w:rsidR="00B70767" w:rsidRPr="00B70767">
          <w:rPr>
            <w:rStyle w:val="Hypertextovodkaz"/>
            <w:sz w:val="20"/>
            <w:szCs w:val="20"/>
          </w:rPr>
          <w:t>https://www.tovoreal.cz/detail.php?z=sifon-pod-drez-dn50-g6-4-s-pripojkou-2506</w:t>
        </w:r>
      </w:hyperlink>
    </w:p>
    <w:p w:rsidR="00546B7C" w:rsidRDefault="00546B7C" w:rsidP="005461A6">
      <w:pPr>
        <w:rPr>
          <w:sz w:val="28"/>
          <w:szCs w:val="28"/>
        </w:rPr>
      </w:pPr>
    </w:p>
    <w:p w:rsidR="00546B7C" w:rsidRDefault="00546B7C" w:rsidP="005461A6">
      <w:pPr>
        <w:rPr>
          <w:sz w:val="28"/>
          <w:szCs w:val="28"/>
        </w:rPr>
      </w:pPr>
      <w:r>
        <w:rPr>
          <w:noProof/>
          <w:lang w:eastAsia="cs-CZ"/>
        </w:rPr>
        <w:drawing>
          <wp:anchor distT="0" distB="0" distL="114300" distR="114300" simplePos="0" relativeHeight="251682816" behindDoc="1" locked="0" layoutInCell="1" allowOverlap="1">
            <wp:simplePos x="0" y="0"/>
            <wp:positionH relativeFrom="column">
              <wp:posOffset>12929</wp:posOffset>
            </wp:positionH>
            <wp:positionV relativeFrom="paragraph">
              <wp:posOffset>202362</wp:posOffset>
            </wp:positionV>
            <wp:extent cx="1786890" cy="1887220"/>
            <wp:effectExtent l="0" t="0" r="3810" b="0"/>
            <wp:wrapTight wrapText="bothSides">
              <wp:wrapPolygon edited="0">
                <wp:start x="0" y="0"/>
                <wp:lineTo x="0" y="21367"/>
                <wp:lineTo x="21416" y="21367"/>
                <wp:lineTo x="21416" y="0"/>
                <wp:lineTo x="0" y="0"/>
              </wp:wrapPolygon>
            </wp:wrapTight>
            <wp:docPr id="9" name="Obrázek 9" descr="E Sifon umyvadlový plastová miska, pračkový vývod, z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Sifon umyvadlový plastová miska, pračkový vývod, zát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B7C" w:rsidRPr="00DA38A3" w:rsidRDefault="00546B7C" w:rsidP="005461A6">
      <w:pPr>
        <w:rPr>
          <w:sz w:val="28"/>
          <w:szCs w:val="28"/>
        </w:rPr>
      </w:pPr>
      <w:r>
        <w:rPr>
          <w:sz w:val="28"/>
          <w:szCs w:val="28"/>
        </w:rPr>
        <w:t xml:space="preserve">   </w:t>
      </w: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B70767" w:rsidRDefault="00B70767" w:rsidP="00B70767">
      <w:r>
        <w:t xml:space="preserve">Sifon umyvadlový s nornou trubkou, </w:t>
      </w:r>
      <w:proofErr w:type="spellStart"/>
      <w:r>
        <w:t>pračkový</w:t>
      </w:r>
      <w:proofErr w:type="spellEnd"/>
      <w:r>
        <w:t xml:space="preserve"> vývod, zátka</w:t>
      </w:r>
    </w:p>
    <w:p w:rsidR="00B70767" w:rsidRDefault="0072128C" w:rsidP="00B70767">
      <w:hyperlink r:id="rId17" w:history="1">
        <w:r w:rsidR="00B70767" w:rsidRPr="00486C09">
          <w:rPr>
            <w:rStyle w:val="Hypertextovodkaz"/>
          </w:rPr>
          <w:t>https://www.plastbrno.cz/e-sifon-umyvadlovy-plastova-miska-prackovy-vyvod-zatka</w:t>
        </w:r>
      </w:hyperlink>
    </w:p>
    <w:p w:rsidR="00B70767" w:rsidRDefault="00B70767" w:rsidP="00B70767"/>
    <w:p w:rsidR="00546B7C" w:rsidRDefault="00546B7C" w:rsidP="00394F93">
      <w:pPr>
        <w:rPr>
          <w:sz w:val="24"/>
          <w:szCs w:val="24"/>
        </w:rPr>
      </w:pPr>
    </w:p>
    <w:p w:rsidR="00546B7C" w:rsidRDefault="00546B7C" w:rsidP="00394F93">
      <w:pPr>
        <w:rPr>
          <w:sz w:val="24"/>
          <w:szCs w:val="24"/>
        </w:rPr>
      </w:pPr>
    </w:p>
    <w:p w:rsidR="00546B7C" w:rsidRDefault="00546B7C" w:rsidP="00394F93">
      <w:pPr>
        <w:rPr>
          <w:sz w:val="24"/>
          <w:szCs w:val="24"/>
        </w:rPr>
      </w:pPr>
    </w:p>
    <w:p w:rsidR="008C0DF3" w:rsidRDefault="008C0DF3" w:rsidP="00394F93">
      <w:pPr>
        <w:rPr>
          <w:sz w:val="24"/>
          <w:szCs w:val="24"/>
        </w:rPr>
      </w:pPr>
    </w:p>
    <w:p w:rsidR="00A71073" w:rsidRPr="00A71073" w:rsidRDefault="0022593C" w:rsidP="00394F93">
      <w:pPr>
        <w:rPr>
          <w:b/>
          <w:sz w:val="32"/>
          <w:szCs w:val="32"/>
        </w:rPr>
      </w:pPr>
      <w:proofErr w:type="spellStart"/>
      <w:r w:rsidRPr="00A71073">
        <w:rPr>
          <w:b/>
          <w:sz w:val="32"/>
          <w:szCs w:val="32"/>
        </w:rPr>
        <w:t>Podomítková</w:t>
      </w:r>
      <w:proofErr w:type="spellEnd"/>
      <w:r w:rsidRPr="00A71073">
        <w:rPr>
          <w:b/>
          <w:sz w:val="32"/>
          <w:szCs w:val="32"/>
        </w:rPr>
        <w:t xml:space="preserve"> zápachová uzávěrka </w:t>
      </w:r>
      <w:r w:rsidR="00A71073" w:rsidRPr="00A71073">
        <w:rPr>
          <w:b/>
          <w:sz w:val="32"/>
          <w:szCs w:val="32"/>
        </w:rPr>
        <w:t>HL 400</w:t>
      </w:r>
      <w:r w:rsidR="00A71073">
        <w:rPr>
          <w:b/>
          <w:sz w:val="32"/>
          <w:szCs w:val="32"/>
        </w:rPr>
        <w:t>, pro pračky a myčky</w:t>
      </w:r>
    </w:p>
    <w:p w:rsidR="00546B7C" w:rsidRPr="00D95010" w:rsidRDefault="0022593C" w:rsidP="00394F93">
      <w:pPr>
        <w:rPr>
          <w:b/>
          <w:sz w:val="40"/>
          <w:szCs w:val="40"/>
        </w:rPr>
      </w:pPr>
      <w:proofErr w:type="gramStart"/>
      <w:r>
        <w:t>DN40/50</w:t>
      </w:r>
      <w:r w:rsidR="00A71073">
        <w:t xml:space="preserve">, </w:t>
      </w:r>
      <w:r>
        <w:t xml:space="preserve"> </w:t>
      </w:r>
      <w:r w:rsidR="00A71073">
        <w:t>krycí</w:t>
      </w:r>
      <w:proofErr w:type="gramEnd"/>
      <w:r w:rsidR="00A71073">
        <w:t xml:space="preserve"> deska z nerezové oceli </w:t>
      </w:r>
      <w:r w:rsidR="00D95010">
        <w:t xml:space="preserve"> </w:t>
      </w:r>
    </w:p>
    <w:p w:rsidR="00A71073" w:rsidRDefault="00E06B4E" w:rsidP="00394F93">
      <w:r>
        <w:rPr>
          <w:noProof/>
          <w:lang w:eastAsia="cs-CZ"/>
        </w:rPr>
        <w:drawing>
          <wp:anchor distT="0" distB="0" distL="114300" distR="114300" simplePos="0" relativeHeight="251684864" behindDoc="1" locked="0" layoutInCell="1" allowOverlap="1">
            <wp:simplePos x="0" y="0"/>
            <wp:positionH relativeFrom="column">
              <wp:posOffset>1644498</wp:posOffset>
            </wp:positionH>
            <wp:positionV relativeFrom="paragraph">
              <wp:posOffset>44145</wp:posOffset>
            </wp:positionV>
            <wp:extent cx="3408680" cy="2092325"/>
            <wp:effectExtent l="0" t="0" r="1270" b="3175"/>
            <wp:wrapTight wrapText="bothSides">
              <wp:wrapPolygon edited="0">
                <wp:start x="0" y="0"/>
                <wp:lineTo x="0" y="21436"/>
                <wp:lineTo x="21487" y="21436"/>
                <wp:lineTo x="2148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08680" cy="2092325"/>
                    </a:xfrm>
                    <a:prstGeom prst="rect">
                      <a:avLst/>
                    </a:prstGeom>
                  </pic:spPr>
                </pic:pic>
              </a:graphicData>
            </a:graphic>
            <wp14:sizeRelH relativeFrom="page">
              <wp14:pctWidth>0</wp14:pctWidth>
            </wp14:sizeRelH>
            <wp14:sizeRelV relativeFrom="page">
              <wp14:pctHeight>0</wp14:pctHeight>
            </wp14:sizeRelV>
          </wp:anchor>
        </w:drawing>
      </w:r>
    </w:p>
    <w:p w:rsidR="00A71073" w:rsidRDefault="00A71073" w:rsidP="00394F93">
      <w:r>
        <w:t xml:space="preserve">  </w:t>
      </w:r>
      <w:r>
        <w:rPr>
          <w:noProof/>
          <w:lang w:eastAsia="cs-CZ"/>
        </w:rPr>
        <w:drawing>
          <wp:inline distT="0" distB="0" distL="0" distR="0">
            <wp:extent cx="1006568" cy="1997049"/>
            <wp:effectExtent l="0" t="0" r="3175" b="3810"/>
            <wp:docPr id="11" name="Obrázek 11" descr="HL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Content_ctl00_ImageDetail" descr="HL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8116" cy="2019961"/>
                    </a:xfrm>
                    <a:prstGeom prst="rect">
                      <a:avLst/>
                    </a:prstGeom>
                    <a:noFill/>
                    <a:ln>
                      <a:noFill/>
                    </a:ln>
                  </pic:spPr>
                </pic:pic>
              </a:graphicData>
            </a:graphic>
          </wp:inline>
        </w:drawing>
      </w:r>
      <w:r w:rsidRPr="00A71073">
        <w:t xml:space="preserve"> </w:t>
      </w:r>
    </w:p>
    <w:p w:rsidR="00E06B4E" w:rsidRDefault="00E06B4E" w:rsidP="00394F93">
      <w:pPr>
        <w:rPr>
          <w:sz w:val="20"/>
          <w:szCs w:val="20"/>
        </w:rPr>
      </w:pPr>
      <w:r>
        <w:rPr>
          <w:sz w:val="20"/>
          <w:szCs w:val="20"/>
        </w:rPr>
        <w:tab/>
      </w:r>
      <w:r>
        <w:rPr>
          <w:sz w:val="20"/>
          <w:szCs w:val="20"/>
        </w:rPr>
        <w:tab/>
      </w:r>
      <w:r>
        <w:rPr>
          <w:sz w:val="20"/>
          <w:szCs w:val="20"/>
        </w:rPr>
        <w:tab/>
      </w:r>
      <w:r>
        <w:rPr>
          <w:sz w:val="20"/>
          <w:szCs w:val="20"/>
        </w:rPr>
        <w:tab/>
        <w:t xml:space="preserve">                                         Zdroj: </w:t>
      </w:r>
      <w:hyperlink r:id="rId20" w:history="1">
        <w:r w:rsidRPr="005C1E42">
          <w:rPr>
            <w:rStyle w:val="Hypertextovodkaz"/>
            <w:sz w:val="20"/>
            <w:szCs w:val="20"/>
          </w:rPr>
          <w:t>https://publi.cz/books/176/01.html</w:t>
        </w:r>
      </w:hyperlink>
    </w:p>
    <w:p w:rsidR="00E06B4E" w:rsidRDefault="00E06B4E" w:rsidP="00394F93">
      <w:pPr>
        <w:rPr>
          <w:sz w:val="20"/>
          <w:szCs w:val="20"/>
        </w:rPr>
      </w:pPr>
    </w:p>
    <w:p w:rsidR="00A71073" w:rsidRDefault="00A71073" w:rsidP="00394F93">
      <w:pPr>
        <w:rPr>
          <w:sz w:val="20"/>
          <w:szCs w:val="20"/>
        </w:rPr>
      </w:pPr>
      <w:r w:rsidRPr="00A71073">
        <w:rPr>
          <w:sz w:val="20"/>
          <w:szCs w:val="20"/>
        </w:rPr>
        <w:t xml:space="preserve">Zdroj: </w:t>
      </w:r>
      <w:hyperlink r:id="rId21" w:history="1">
        <w:r w:rsidRPr="00486C09">
          <w:rPr>
            <w:rStyle w:val="Hypertextovodkaz"/>
            <w:sz w:val="20"/>
            <w:szCs w:val="20"/>
          </w:rPr>
          <w:t>https://www.hutterer-lechner.com/cs/Products/catalog/washing-devices/products/HL400.aspx</w:t>
        </w:r>
      </w:hyperlink>
    </w:p>
    <w:p w:rsidR="00A71073" w:rsidRPr="00A71073" w:rsidRDefault="00A71073" w:rsidP="00394F93">
      <w:pPr>
        <w:rPr>
          <w:sz w:val="20"/>
          <w:szCs w:val="20"/>
        </w:rPr>
      </w:pPr>
    </w:p>
    <w:p w:rsidR="00A71073" w:rsidRPr="00546B7C" w:rsidRDefault="00A71073" w:rsidP="00394F93">
      <w:pPr>
        <w:rPr>
          <w:sz w:val="24"/>
          <w:szCs w:val="24"/>
          <w:highlight w:val="yellow"/>
        </w:rPr>
      </w:pPr>
    </w:p>
    <w:p w:rsidR="00394F93" w:rsidRDefault="00394F93" w:rsidP="00394F93"/>
    <w:p w:rsidR="00A71073" w:rsidRDefault="00A71073" w:rsidP="00394F93">
      <w:pPr>
        <w:rPr>
          <w:b/>
          <w:sz w:val="36"/>
          <w:szCs w:val="36"/>
        </w:rPr>
      </w:pPr>
    </w:p>
    <w:p w:rsidR="00A71073" w:rsidRDefault="00A71073" w:rsidP="00394F93">
      <w:pPr>
        <w:rPr>
          <w:b/>
          <w:sz w:val="36"/>
          <w:szCs w:val="36"/>
        </w:rPr>
      </w:pPr>
    </w:p>
    <w:p w:rsidR="00A71073" w:rsidRDefault="00A71073" w:rsidP="00394F93">
      <w:pPr>
        <w:rPr>
          <w:b/>
          <w:sz w:val="36"/>
          <w:szCs w:val="36"/>
        </w:rPr>
      </w:pPr>
    </w:p>
    <w:p w:rsidR="00394F93" w:rsidRDefault="00394F93" w:rsidP="00394F93">
      <w:pPr>
        <w:rPr>
          <w:sz w:val="36"/>
          <w:szCs w:val="36"/>
        </w:rPr>
      </w:pPr>
      <w:proofErr w:type="gramStart"/>
      <w:r w:rsidRPr="00370E77">
        <w:rPr>
          <w:b/>
          <w:sz w:val="36"/>
          <w:szCs w:val="36"/>
        </w:rPr>
        <w:lastRenderedPageBreak/>
        <w:t>Přepady</w:t>
      </w:r>
      <w:r w:rsidRPr="00370E77">
        <w:rPr>
          <w:sz w:val="36"/>
          <w:szCs w:val="36"/>
        </w:rPr>
        <w:t xml:space="preserve"> </w:t>
      </w:r>
      <w:r w:rsidR="00E06B4E">
        <w:rPr>
          <w:sz w:val="36"/>
          <w:szCs w:val="36"/>
        </w:rPr>
        <w:t xml:space="preserve">: </w:t>
      </w:r>
      <w:r w:rsidRPr="00370E77">
        <w:rPr>
          <w:sz w:val="36"/>
          <w:szCs w:val="36"/>
        </w:rPr>
        <w:t>Jsou</w:t>
      </w:r>
      <w:proofErr w:type="gramEnd"/>
      <w:r w:rsidRPr="00370E77">
        <w:rPr>
          <w:sz w:val="36"/>
          <w:szCs w:val="36"/>
        </w:rPr>
        <w:t xml:space="preserve"> prvky zabraňující přetečení vody přes okraj zřizovacího předmětu. Používají se u těch zařizovacích předmětů, jejichž, odtokový otvor je uzavíratelný zátkou. </w:t>
      </w:r>
      <w:r w:rsidRPr="00370E77">
        <w:rPr>
          <w:sz w:val="36"/>
          <w:szCs w:val="36"/>
        </w:rPr>
        <w:br/>
        <w:t>Hlavní částí přepadu je přepadový otvor umístěný v horní části zařizovacího předmětu, kterým přebytečná voda odtéká do kanalizace. U některých zařizovacích předmětů je celý systém přepadu již jejich součástí (</w:t>
      </w:r>
      <w:proofErr w:type="spellStart"/>
      <w:proofErr w:type="gramStart"/>
      <w:r w:rsidRPr="00370E77">
        <w:rPr>
          <w:sz w:val="36"/>
          <w:szCs w:val="36"/>
        </w:rPr>
        <w:t>např.umyvadla</w:t>
      </w:r>
      <w:proofErr w:type="spellEnd"/>
      <w:proofErr w:type="gramEnd"/>
      <w:r w:rsidRPr="00370E77">
        <w:rPr>
          <w:sz w:val="36"/>
          <w:szCs w:val="36"/>
        </w:rPr>
        <w:t>) u jiných se přepadové potrubí montuje až dodatečně společně se zápachovou uzávěrkou (</w:t>
      </w:r>
      <w:proofErr w:type="spellStart"/>
      <w:r w:rsidRPr="00370E77">
        <w:rPr>
          <w:sz w:val="36"/>
          <w:szCs w:val="36"/>
        </w:rPr>
        <w:t>např.vana</w:t>
      </w:r>
      <w:proofErr w:type="spellEnd"/>
      <w:r w:rsidRPr="00370E77">
        <w:rPr>
          <w:sz w:val="36"/>
          <w:szCs w:val="36"/>
        </w:rPr>
        <w:t>, dřez).</w:t>
      </w:r>
    </w:p>
    <w:p w:rsidR="00394F93" w:rsidRDefault="00394F93" w:rsidP="00394F93">
      <w:pPr>
        <w:rPr>
          <w:sz w:val="36"/>
          <w:szCs w:val="36"/>
        </w:rPr>
      </w:pPr>
    </w:p>
    <w:p w:rsidR="00394F93" w:rsidRDefault="00394F93" w:rsidP="00394F93">
      <w:pPr>
        <w:rPr>
          <w:sz w:val="36"/>
          <w:szCs w:val="36"/>
        </w:rPr>
      </w:pPr>
      <w:r>
        <w:rPr>
          <w:noProof/>
          <w:lang w:eastAsia="cs-CZ"/>
        </w:rPr>
        <w:drawing>
          <wp:inline distT="0" distB="0" distL="0" distR="0" wp14:anchorId="33CBE25C" wp14:editId="2FB7A3F0">
            <wp:extent cx="2756414" cy="1638605"/>
            <wp:effectExtent l="0" t="0" r="6350" b="0"/>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9673" cy="1658377"/>
                    </a:xfrm>
                    <a:prstGeom prst="rect">
                      <a:avLst/>
                    </a:prstGeom>
                  </pic:spPr>
                </pic:pic>
              </a:graphicData>
            </a:graphic>
          </wp:inline>
        </w:drawing>
      </w:r>
    </w:p>
    <w:p w:rsidR="00394F93" w:rsidRDefault="00394F93" w:rsidP="00394F93">
      <w:pPr>
        <w:rPr>
          <w:sz w:val="36"/>
          <w:szCs w:val="36"/>
        </w:rPr>
      </w:pPr>
    </w:p>
    <w:p w:rsidR="00394F93" w:rsidRPr="00E06B4E" w:rsidRDefault="00A124EF" w:rsidP="00394F93">
      <w:pPr>
        <w:rPr>
          <w:sz w:val="20"/>
          <w:szCs w:val="20"/>
        </w:rPr>
      </w:pPr>
      <w:r w:rsidRPr="00E06B4E">
        <w:rPr>
          <w:sz w:val="20"/>
          <w:szCs w:val="20"/>
        </w:rPr>
        <w:t xml:space="preserve">Zdroj: </w:t>
      </w:r>
      <w:hyperlink r:id="rId23" w:history="1">
        <w:r w:rsidRPr="00E06B4E">
          <w:rPr>
            <w:rStyle w:val="Hypertextovodkaz"/>
            <w:sz w:val="20"/>
            <w:szCs w:val="20"/>
          </w:rPr>
          <w:t>https://publi.cz/books/176/01.html</w:t>
        </w:r>
      </w:hyperlink>
    </w:p>
    <w:p w:rsidR="00A124EF" w:rsidRDefault="00A124EF" w:rsidP="00394F93">
      <w:pPr>
        <w:rPr>
          <w:sz w:val="36"/>
          <w:szCs w:val="36"/>
        </w:rPr>
      </w:pPr>
    </w:p>
    <w:p w:rsidR="00E06B4E" w:rsidRDefault="00E06B4E" w:rsidP="00394F93">
      <w:pPr>
        <w:rPr>
          <w:sz w:val="36"/>
          <w:szCs w:val="36"/>
        </w:rPr>
      </w:pPr>
      <w:r>
        <w:rPr>
          <w:noProof/>
          <w:lang w:eastAsia="cs-CZ"/>
        </w:rPr>
        <w:drawing>
          <wp:inline distT="0" distB="0" distL="0" distR="0" wp14:anchorId="7E195D1C" wp14:editId="0CC68445">
            <wp:extent cx="5759450" cy="20040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004060"/>
                    </a:xfrm>
                    <a:prstGeom prst="rect">
                      <a:avLst/>
                    </a:prstGeom>
                  </pic:spPr>
                </pic:pic>
              </a:graphicData>
            </a:graphic>
          </wp:inline>
        </w:drawing>
      </w:r>
    </w:p>
    <w:p w:rsidR="00E06B4E" w:rsidRPr="00E06B4E" w:rsidRDefault="00E06B4E" w:rsidP="00394F93">
      <w:pPr>
        <w:rPr>
          <w:sz w:val="20"/>
          <w:szCs w:val="20"/>
        </w:rPr>
      </w:pPr>
      <w:r w:rsidRPr="00E06B4E">
        <w:rPr>
          <w:sz w:val="20"/>
          <w:szCs w:val="20"/>
        </w:rPr>
        <w:t xml:space="preserve">Zdroj: </w:t>
      </w:r>
      <w:hyperlink r:id="rId25" w:history="1">
        <w:r w:rsidRPr="00E06B4E">
          <w:rPr>
            <w:rStyle w:val="Hypertextovodkaz"/>
            <w:sz w:val="20"/>
            <w:szCs w:val="20"/>
          </w:rPr>
          <w:t>http://tzb.fsv.cvut.cz/vyucujici/51/zapachove-uzaverky.pdf</w:t>
        </w:r>
      </w:hyperlink>
    </w:p>
    <w:p w:rsidR="00E06B4E" w:rsidRDefault="00E06B4E" w:rsidP="00394F93">
      <w:pPr>
        <w:rPr>
          <w:sz w:val="36"/>
          <w:szCs w:val="36"/>
        </w:rPr>
      </w:pPr>
    </w:p>
    <w:p w:rsidR="00394F93" w:rsidRDefault="00394F93" w:rsidP="00394F93">
      <w:pPr>
        <w:rPr>
          <w:sz w:val="36"/>
          <w:szCs w:val="36"/>
        </w:rPr>
      </w:pPr>
    </w:p>
    <w:p w:rsidR="00394F93" w:rsidRDefault="00394F93" w:rsidP="00394F93">
      <w:pPr>
        <w:rPr>
          <w:sz w:val="36"/>
          <w:szCs w:val="36"/>
        </w:rPr>
      </w:pPr>
    </w:p>
    <w:p w:rsidR="00394F93" w:rsidRDefault="00394F93" w:rsidP="00394F93">
      <w:pPr>
        <w:rPr>
          <w:sz w:val="36"/>
          <w:szCs w:val="36"/>
        </w:rPr>
      </w:pPr>
    </w:p>
    <w:p w:rsidR="00394F93" w:rsidRPr="00EF72A1" w:rsidRDefault="00394F93" w:rsidP="00394F93">
      <w:pPr>
        <w:rPr>
          <w:sz w:val="48"/>
          <w:szCs w:val="48"/>
          <w:highlight w:val="yellow"/>
        </w:rPr>
      </w:pPr>
    </w:p>
    <w:p w:rsidR="00394F93" w:rsidRPr="00E75A70" w:rsidRDefault="00394F93" w:rsidP="00394F93">
      <w:pPr>
        <w:rPr>
          <w:b/>
          <w:sz w:val="44"/>
          <w:szCs w:val="44"/>
        </w:rPr>
      </w:pPr>
      <w:r w:rsidRPr="00E75A70">
        <w:rPr>
          <w:b/>
          <w:sz w:val="44"/>
          <w:szCs w:val="44"/>
          <w:u w:val="single"/>
        </w:rPr>
        <w:lastRenderedPageBreak/>
        <w:t xml:space="preserve">B. PODLAHOVÉ A DVORNÍ </w:t>
      </w:r>
      <w:proofErr w:type="gramStart"/>
      <w:r w:rsidRPr="00E75A70">
        <w:rPr>
          <w:b/>
          <w:sz w:val="44"/>
          <w:szCs w:val="44"/>
          <w:u w:val="single"/>
        </w:rPr>
        <w:t>VPUST</w:t>
      </w:r>
      <w:r w:rsidRPr="00E75A70">
        <w:rPr>
          <w:b/>
          <w:sz w:val="44"/>
          <w:szCs w:val="44"/>
        </w:rPr>
        <w:t>I</w:t>
      </w:r>
      <w:r w:rsidR="00E75A70" w:rsidRPr="00E75A70">
        <w:rPr>
          <w:b/>
          <w:sz w:val="44"/>
          <w:szCs w:val="44"/>
        </w:rPr>
        <w:t xml:space="preserve">      </w:t>
      </w:r>
      <w:r w:rsidR="00E75A70" w:rsidRPr="00E75A70">
        <w:rPr>
          <w:b/>
          <w:sz w:val="44"/>
          <w:szCs w:val="44"/>
          <w:highlight w:val="yellow"/>
        </w:rPr>
        <w:t>2. 2. 2023</w:t>
      </w:r>
      <w:proofErr w:type="gramEnd"/>
    </w:p>
    <w:p w:rsidR="00394F93" w:rsidRDefault="00394F93" w:rsidP="00394F93"/>
    <w:p w:rsidR="00394F93" w:rsidRPr="00466CD9" w:rsidRDefault="00394F93" w:rsidP="00394F93">
      <w:pPr>
        <w:rPr>
          <w:sz w:val="32"/>
          <w:szCs w:val="32"/>
        </w:rPr>
      </w:pPr>
    </w:p>
    <w:p w:rsidR="00394F93" w:rsidRDefault="00394F93" w:rsidP="00394F93">
      <w:pPr>
        <w:rPr>
          <w:sz w:val="28"/>
          <w:szCs w:val="28"/>
        </w:rPr>
      </w:pPr>
      <w:r>
        <w:rPr>
          <w:noProof/>
          <w:lang w:eastAsia="cs-CZ"/>
        </w:rPr>
        <w:drawing>
          <wp:anchor distT="0" distB="0" distL="114300" distR="114300" simplePos="0" relativeHeight="251674624" behindDoc="1" locked="0" layoutInCell="1" allowOverlap="1" wp14:anchorId="3318F0BA" wp14:editId="5ED7CE6F">
            <wp:simplePos x="0" y="0"/>
            <wp:positionH relativeFrom="column">
              <wp:posOffset>-93345</wp:posOffset>
            </wp:positionH>
            <wp:positionV relativeFrom="paragraph">
              <wp:posOffset>71120</wp:posOffset>
            </wp:positionV>
            <wp:extent cx="1676400" cy="1519555"/>
            <wp:effectExtent l="0" t="0" r="0" b="4445"/>
            <wp:wrapTight wrapText="bothSides">
              <wp:wrapPolygon edited="0">
                <wp:start x="0" y="0"/>
                <wp:lineTo x="0" y="21392"/>
                <wp:lineTo x="21355" y="21392"/>
                <wp:lineTo x="21355"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6400" cy="1519555"/>
                    </a:xfrm>
                    <a:prstGeom prst="rect">
                      <a:avLst/>
                    </a:prstGeom>
                  </pic:spPr>
                </pic:pic>
              </a:graphicData>
            </a:graphic>
            <wp14:sizeRelH relativeFrom="page">
              <wp14:pctWidth>0</wp14:pctWidth>
            </wp14:sizeRelH>
            <wp14:sizeRelV relativeFrom="page">
              <wp14:pctHeight>0</wp14:pctHeight>
            </wp14:sizeRelV>
          </wp:anchor>
        </w:drawing>
      </w:r>
      <w:r w:rsidRPr="00B45A07">
        <w:rPr>
          <w:b/>
          <w:iCs/>
          <w:sz w:val="36"/>
          <w:szCs w:val="36"/>
        </w:rPr>
        <w:t>Podlahové vpusti</w:t>
      </w:r>
      <w:r>
        <w:t xml:space="preserve"> – </w:t>
      </w:r>
      <w:r w:rsidRPr="00B45A07">
        <w:rPr>
          <w:sz w:val="28"/>
          <w:szCs w:val="28"/>
        </w:rPr>
        <w:t>jsou určeny k odvedení vody z podlah místností  (prádelny, kotelny). Jejich součástí je vodní zápachová uzávěrka</w:t>
      </w:r>
      <w:r w:rsidR="00EB1EE0">
        <w:rPr>
          <w:sz w:val="28"/>
          <w:szCs w:val="28"/>
        </w:rPr>
        <w:t xml:space="preserve">. </w:t>
      </w:r>
      <w:r w:rsidRPr="00B45A07">
        <w:rPr>
          <w:sz w:val="28"/>
          <w:szCs w:val="28"/>
        </w:rPr>
        <w:t>Podlahové vpusti se v současnosti vyrábějí nejčastěji z plastů, v minulosti to byla také litina. Vpust je v horní části překryta mřížkou čtyřhranného nebo kruhového tvaru s různě tvarovanými a různě velkými otvory.</w:t>
      </w:r>
    </w:p>
    <w:p w:rsidR="00E10C34" w:rsidRDefault="00E10C34" w:rsidP="00394F93">
      <w:pPr>
        <w:rPr>
          <w:sz w:val="28"/>
          <w:szCs w:val="28"/>
        </w:rPr>
      </w:pPr>
    </w:p>
    <w:p w:rsidR="00E10C34" w:rsidRPr="000869F4" w:rsidRDefault="00E10C34" w:rsidP="00394F93">
      <w:pPr>
        <w:rPr>
          <w:b/>
          <w:sz w:val="28"/>
          <w:szCs w:val="28"/>
        </w:rPr>
      </w:pPr>
      <w:r w:rsidRPr="000869F4">
        <w:rPr>
          <w:b/>
          <w:sz w:val="28"/>
          <w:szCs w:val="28"/>
          <w:u w:val="single"/>
        </w:rPr>
        <w:t>Podlahové vpusti mají být umístěny</w:t>
      </w:r>
      <w:r w:rsidRPr="000869F4">
        <w:rPr>
          <w:b/>
          <w:sz w:val="28"/>
          <w:szCs w:val="28"/>
        </w:rPr>
        <w:t>:</w:t>
      </w:r>
      <w:r w:rsidRPr="000869F4">
        <w:rPr>
          <w:b/>
          <w:sz w:val="28"/>
          <w:szCs w:val="28"/>
        </w:rPr>
        <w:tab/>
        <w:t xml:space="preserve">        </w:t>
      </w:r>
    </w:p>
    <w:p w:rsidR="00E10C34" w:rsidRDefault="000869F4" w:rsidP="00394F93">
      <w:pPr>
        <w:rPr>
          <w:sz w:val="28"/>
          <w:szCs w:val="28"/>
        </w:rPr>
      </w:pPr>
      <w:r>
        <w:rPr>
          <w:noProof/>
          <w:lang w:eastAsia="cs-CZ"/>
        </w:rPr>
        <w:drawing>
          <wp:anchor distT="0" distB="0" distL="114300" distR="114300" simplePos="0" relativeHeight="251685888" behindDoc="1" locked="0" layoutInCell="1" allowOverlap="1">
            <wp:simplePos x="0" y="0"/>
            <wp:positionH relativeFrom="margin">
              <wp:align>left</wp:align>
            </wp:positionH>
            <wp:positionV relativeFrom="paragraph">
              <wp:posOffset>210820</wp:posOffset>
            </wp:positionV>
            <wp:extent cx="3835400" cy="2047875"/>
            <wp:effectExtent l="0" t="0" r="0" b="9525"/>
            <wp:wrapTight wrapText="bothSides">
              <wp:wrapPolygon edited="0">
                <wp:start x="0" y="0"/>
                <wp:lineTo x="0" y="21500"/>
                <wp:lineTo x="21457" y="21500"/>
                <wp:lineTo x="2145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35400" cy="2047875"/>
                    </a:xfrm>
                    <a:prstGeom prst="rect">
                      <a:avLst/>
                    </a:prstGeom>
                  </pic:spPr>
                </pic:pic>
              </a:graphicData>
            </a:graphic>
            <wp14:sizeRelH relativeFrom="page">
              <wp14:pctWidth>0</wp14:pctWidth>
            </wp14:sizeRelH>
            <wp14:sizeRelV relativeFrom="page">
              <wp14:pctHeight>0</wp14:pctHeight>
            </wp14:sizeRelV>
          </wp:anchor>
        </w:drawing>
      </w: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EB1EE0" w:rsidRDefault="00EB1EE0" w:rsidP="00394F93">
      <w:pPr>
        <w:rPr>
          <w:sz w:val="28"/>
          <w:szCs w:val="28"/>
          <w:u w:val="single"/>
        </w:rPr>
      </w:pPr>
    </w:p>
    <w:p w:rsidR="000869F4" w:rsidRPr="000869F4" w:rsidRDefault="000869F4" w:rsidP="00394F93">
      <w:pPr>
        <w:rPr>
          <w:b/>
          <w:sz w:val="28"/>
          <w:szCs w:val="28"/>
          <w:u w:val="single"/>
        </w:rPr>
      </w:pPr>
      <w:r w:rsidRPr="000869F4">
        <w:rPr>
          <w:b/>
          <w:sz w:val="28"/>
          <w:szCs w:val="28"/>
          <w:u w:val="single"/>
        </w:rPr>
        <w:t>Dále je vhodné je umístit:</w:t>
      </w:r>
    </w:p>
    <w:p w:rsidR="000869F4" w:rsidRDefault="000869F4" w:rsidP="00394F93">
      <w:pPr>
        <w:rPr>
          <w:sz w:val="28"/>
          <w:szCs w:val="28"/>
          <w:u w:val="single"/>
        </w:rPr>
      </w:pPr>
      <w:r>
        <w:rPr>
          <w:noProof/>
          <w:lang w:eastAsia="cs-CZ"/>
        </w:rPr>
        <w:drawing>
          <wp:anchor distT="0" distB="0" distL="114300" distR="114300" simplePos="0" relativeHeight="251686912" behindDoc="1" locked="0" layoutInCell="1" allowOverlap="1">
            <wp:simplePos x="0" y="0"/>
            <wp:positionH relativeFrom="margin">
              <wp:posOffset>175895</wp:posOffset>
            </wp:positionH>
            <wp:positionV relativeFrom="paragraph">
              <wp:posOffset>72390</wp:posOffset>
            </wp:positionV>
            <wp:extent cx="4889500" cy="1476375"/>
            <wp:effectExtent l="0" t="0" r="6350" b="9525"/>
            <wp:wrapTight wrapText="bothSides">
              <wp:wrapPolygon edited="0">
                <wp:start x="0" y="0"/>
                <wp:lineTo x="0" y="21461"/>
                <wp:lineTo x="21544" y="21461"/>
                <wp:lineTo x="21544"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89500" cy="1476375"/>
                    </a:xfrm>
                    <a:prstGeom prst="rect">
                      <a:avLst/>
                    </a:prstGeom>
                  </pic:spPr>
                </pic:pic>
              </a:graphicData>
            </a:graphic>
            <wp14:sizeRelH relativeFrom="page">
              <wp14:pctWidth>0</wp14:pctWidth>
            </wp14:sizeRelH>
            <wp14:sizeRelV relativeFrom="page">
              <wp14:pctHeight>0</wp14:pctHeight>
            </wp14:sizeRelV>
          </wp:anchor>
        </w:drawing>
      </w: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0869F4" w:rsidRDefault="000869F4" w:rsidP="00394F93">
      <w:pPr>
        <w:rPr>
          <w:sz w:val="28"/>
          <w:szCs w:val="28"/>
          <w:u w:val="single"/>
        </w:rPr>
      </w:pPr>
    </w:p>
    <w:p w:rsidR="00E10C34" w:rsidRPr="00EB1EE0" w:rsidRDefault="00E10C34" w:rsidP="00394F93">
      <w:pPr>
        <w:rPr>
          <w:b/>
          <w:sz w:val="28"/>
          <w:szCs w:val="28"/>
          <w:u w:val="single"/>
        </w:rPr>
      </w:pPr>
      <w:r w:rsidRPr="00EB1EE0">
        <w:rPr>
          <w:b/>
          <w:sz w:val="28"/>
          <w:szCs w:val="28"/>
          <w:u w:val="single"/>
        </w:rPr>
        <w:lastRenderedPageBreak/>
        <w:t>Vychytávka:</w:t>
      </w:r>
    </w:p>
    <w:p w:rsidR="00E10C34" w:rsidRDefault="00A45F54" w:rsidP="00394F93">
      <w:pPr>
        <w:rPr>
          <w:sz w:val="28"/>
          <w:szCs w:val="28"/>
        </w:rPr>
      </w:pPr>
      <w:r>
        <w:rPr>
          <w:noProof/>
          <w:lang w:eastAsia="cs-CZ"/>
        </w:rPr>
        <w:drawing>
          <wp:inline distT="0" distB="0" distL="0" distR="0" wp14:anchorId="747265E8" wp14:editId="45A7F5F9">
            <wp:extent cx="5422099" cy="1257300"/>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9705" cy="1270658"/>
                    </a:xfrm>
                    <a:prstGeom prst="rect">
                      <a:avLst/>
                    </a:prstGeom>
                  </pic:spPr>
                </pic:pic>
              </a:graphicData>
            </a:graphic>
          </wp:inline>
        </w:drawing>
      </w:r>
    </w:p>
    <w:p w:rsidR="00E10C34" w:rsidRPr="00B45A07" w:rsidRDefault="00E10C34" w:rsidP="00394F93">
      <w:pPr>
        <w:rPr>
          <w:sz w:val="28"/>
          <w:szCs w:val="28"/>
        </w:rPr>
      </w:pPr>
    </w:p>
    <w:p w:rsidR="00E10C34" w:rsidRDefault="00E10C34" w:rsidP="00394F93">
      <w:pPr>
        <w:rPr>
          <w:b/>
          <w:iCs/>
          <w:sz w:val="36"/>
          <w:szCs w:val="36"/>
        </w:rPr>
      </w:pPr>
    </w:p>
    <w:p w:rsidR="00E10C34" w:rsidRDefault="00262E2A" w:rsidP="00394F93">
      <w:pPr>
        <w:rPr>
          <w:b/>
          <w:iCs/>
          <w:sz w:val="36"/>
          <w:szCs w:val="36"/>
        </w:rPr>
      </w:pPr>
      <w:r>
        <w:rPr>
          <w:noProof/>
          <w:lang w:eastAsia="cs-CZ"/>
        </w:rPr>
        <w:drawing>
          <wp:anchor distT="0" distB="0" distL="114300" distR="114300" simplePos="0" relativeHeight="251687936" behindDoc="1" locked="0" layoutInCell="1" allowOverlap="1">
            <wp:simplePos x="0" y="0"/>
            <wp:positionH relativeFrom="column">
              <wp:posOffset>261620</wp:posOffset>
            </wp:positionH>
            <wp:positionV relativeFrom="paragraph">
              <wp:posOffset>110490</wp:posOffset>
            </wp:positionV>
            <wp:extent cx="2876550" cy="1438275"/>
            <wp:effectExtent l="0" t="0" r="0" b="9525"/>
            <wp:wrapTight wrapText="bothSides">
              <wp:wrapPolygon edited="0">
                <wp:start x="0" y="0"/>
                <wp:lineTo x="0" y="21457"/>
                <wp:lineTo x="21457" y="21457"/>
                <wp:lineTo x="2145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9216" r="60196" b="48359"/>
                    <a:stretch/>
                  </pic:blipFill>
                  <pic:spPr bwMode="auto">
                    <a:xfrm>
                      <a:off x="0" y="0"/>
                      <a:ext cx="287655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E2A" w:rsidRDefault="00262E2A" w:rsidP="00262E2A">
      <w:pPr>
        <w:rPr>
          <w:b/>
          <w:iCs/>
          <w:sz w:val="36"/>
          <w:szCs w:val="36"/>
        </w:rPr>
      </w:pPr>
      <w:r>
        <w:rPr>
          <w:b/>
          <w:iCs/>
          <w:sz w:val="36"/>
          <w:szCs w:val="36"/>
        </w:rPr>
        <w:t>Průtočná vpust.</w:t>
      </w:r>
    </w:p>
    <w:p w:rsidR="00262E2A" w:rsidRPr="00262E2A" w:rsidRDefault="00262E2A" w:rsidP="00262E2A">
      <w:pPr>
        <w:rPr>
          <w:iCs/>
          <w:sz w:val="28"/>
          <w:szCs w:val="28"/>
        </w:rPr>
      </w:pPr>
      <w:r w:rsidRPr="00262E2A">
        <w:rPr>
          <w:iCs/>
          <w:sz w:val="28"/>
          <w:szCs w:val="28"/>
        </w:rPr>
        <w:t>Odvodnění vany přes průtočnou vpust HL 300</w:t>
      </w:r>
    </w:p>
    <w:p w:rsidR="00262E2A" w:rsidRPr="00262E2A" w:rsidRDefault="00262E2A" w:rsidP="00262E2A">
      <w:pPr>
        <w:rPr>
          <w:iCs/>
          <w:sz w:val="28"/>
          <w:szCs w:val="28"/>
        </w:rPr>
      </w:pPr>
      <w:r w:rsidRPr="00262E2A">
        <w:rPr>
          <w:iCs/>
          <w:sz w:val="28"/>
          <w:szCs w:val="28"/>
        </w:rPr>
        <w:t xml:space="preserve">1- připojovací potrubí, odpadní potrubí </w:t>
      </w:r>
    </w:p>
    <w:p w:rsidR="00E10C34" w:rsidRDefault="00E10C34" w:rsidP="00394F93">
      <w:pPr>
        <w:rPr>
          <w:b/>
          <w:iCs/>
          <w:sz w:val="36"/>
          <w:szCs w:val="36"/>
        </w:rPr>
      </w:pPr>
    </w:p>
    <w:p w:rsidR="00E10C34" w:rsidRDefault="00262E2A" w:rsidP="00394F93">
      <w:pPr>
        <w:rPr>
          <w:b/>
          <w:iCs/>
          <w:sz w:val="36"/>
          <w:szCs w:val="36"/>
        </w:rPr>
      </w:pPr>
      <w:r>
        <w:rPr>
          <w:noProof/>
          <w:lang w:eastAsia="cs-CZ"/>
        </w:rPr>
        <w:drawing>
          <wp:anchor distT="0" distB="0" distL="114300" distR="114300" simplePos="0" relativeHeight="251721728" behindDoc="1" locked="0" layoutInCell="1" allowOverlap="1">
            <wp:simplePos x="0" y="0"/>
            <wp:positionH relativeFrom="column">
              <wp:posOffset>-147955</wp:posOffset>
            </wp:positionH>
            <wp:positionV relativeFrom="paragraph">
              <wp:posOffset>116205</wp:posOffset>
            </wp:positionV>
            <wp:extent cx="5524716" cy="3676646"/>
            <wp:effectExtent l="0" t="0" r="0" b="635"/>
            <wp:wrapTight wrapText="bothSides">
              <wp:wrapPolygon edited="0">
                <wp:start x="0" y="0"/>
                <wp:lineTo x="0" y="21492"/>
                <wp:lineTo x="21526" y="21492"/>
                <wp:lineTo x="21526"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24716" cy="3676646"/>
                    </a:xfrm>
                    <a:prstGeom prst="rect">
                      <a:avLst/>
                    </a:prstGeom>
                  </pic:spPr>
                </pic:pic>
              </a:graphicData>
            </a:graphic>
            <wp14:sizeRelH relativeFrom="page">
              <wp14:pctWidth>0</wp14:pctWidth>
            </wp14:sizeRelH>
            <wp14:sizeRelV relativeFrom="page">
              <wp14:pctHeight>0</wp14:pctHeight>
            </wp14:sizeRelV>
          </wp:anchor>
        </w:drawing>
      </w:r>
    </w:p>
    <w:p w:rsidR="00E10C34" w:rsidRDefault="00E10C34" w:rsidP="00394F93">
      <w:pPr>
        <w:rPr>
          <w:b/>
          <w:iCs/>
          <w:sz w:val="36"/>
          <w:szCs w:val="36"/>
        </w:rPr>
      </w:pPr>
    </w:p>
    <w:p w:rsidR="00A45F54" w:rsidRDefault="00A45F54" w:rsidP="00394F93">
      <w:pPr>
        <w:rPr>
          <w:b/>
          <w:iCs/>
          <w:sz w:val="36"/>
          <w:szCs w:val="36"/>
        </w:rPr>
      </w:pPr>
    </w:p>
    <w:p w:rsidR="00A45F54" w:rsidRDefault="00A45F54"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A45F54" w:rsidRDefault="00A45F54"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Default="00262E2A" w:rsidP="00394F93">
      <w:pPr>
        <w:rPr>
          <w:b/>
          <w:iCs/>
          <w:sz w:val="36"/>
          <w:szCs w:val="36"/>
        </w:rPr>
      </w:pPr>
    </w:p>
    <w:p w:rsidR="00262E2A" w:rsidRPr="00262E2A" w:rsidRDefault="0072128C" w:rsidP="00394F93">
      <w:pPr>
        <w:rPr>
          <w:b/>
          <w:iCs/>
          <w:sz w:val="24"/>
          <w:szCs w:val="24"/>
        </w:rPr>
      </w:pPr>
      <w:hyperlink r:id="rId32" w:history="1">
        <w:r w:rsidR="00262E2A" w:rsidRPr="00262E2A">
          <w:rPr>
            <w:rStyle w:val="Hypertextovodkaz"/>
            <w:b/>
            <w:iCs/>
            <w:sz w:val="24"/>
            <w:szCs w:val="24"/>
          </w:rPr>
          <w:t>https://www.hutterer-lechner.com/cs/Products/catalog/Floor-drains/horizontal/flange/HL300.aspx</w:t>
        </w:r>
      </w:hyperlink>
    </w:p>
    <w:p w:rsidR="00262E2A" w:rsidRPr="00262E2A" w:rsidRDefault="00262E2A" w:rsidP="00394F93">
      <w:pPr>
        <w:rPr>
          <w:b/>
          <w:iCs/>
          <w:sz w:val="24"/>
          <w:szCs w:val="24"/>
        </w:rPr>
      </w:pPr>
    </w:p>
    <w:p w:rsidR="00262E2A" w:rsidRDefault="00262E2A" w:rsidP="00394F93">
      <w:pPr>
        <w:rPr>
          <w:b/>
          <w:iCs/>
          <w:sz w:val="36"/>
          <w:szCs w:val="36"/>
        </w:rPr>
      </w:pPr>
    </w:p>
    <w:p w:rsidR="00992B5A" w:rsidRDefault="00992B5A" w:rsidP="00394F93">
      <w:pPr>
        <w:rPr>
          <w:b/>
          <w:iCs/>
          <w:sz w:val="36"/>
          <w:szCs w:val="36"/>
        </w:rPr>
      </w:pPr>
    </w:p>
    <w:p w:rsidR="00992B5A" w:rsidRDefault="00992B5A" w:rsidP="00394F93">
      <w:pPr>
        <w:rPr>
          <w:b/>
          <w:iCs/>
          <w:sz w:val="36"/>
          <w:szCs w:val="36"/>
        </w:rPr>
      </w:pPr>
      <w:r>
        <w:rPr>
          <w:b/>
          <w:iCs/>
          <w:sz w:val="36"/>
          <w:szCs w:val="36"/>
        </w:rPr>
        <w:lastRenderedPageBreak/>
        <w:t>Videa:</w:t>
      </w:r>
    </w:p>
    <w:p w:rsidR="00992B5A" w:rsidRPr="00F83C70" w:rsidRDefault="0072128C" w:rsidP="00394F93">
      <w:pPr>
        <w:rPr>
          <w:iCs/>
          <w:sz w:val="32"/>
          <w:szCs w:val="32"/>
        </w:rPr>
      </w:pPr>
      <w:hyperlink r:id="rId33" w:history="1">
        <w:r w:rsidR="00454319" w:rsidRPr="00F83C70">
          <w:rPr>
            <w:rStyle w:val="Hypertextovodkaz"/>
            <w:iCs/>
            <w:sz w:val="32"/>
            <w:szCs w:val="32"/>
          </w:rPr>
          <w:t>https://www.chudej.cz/video/</w:t>
        </w:r>
      </w:hyperlink>
    </w:p>
    <w:p w:rsidR="00454319" w:rsidRDefault="00454319" w:rsidP="00394F93">
      <w:pPr>
        <w:rPr>
          <w:b/>
          <w:iCs/>
          <w:sz w:val="36"/>
          <w:szCs w:val="36"/>
        </w:rPr>
      </w:pPr>
      <w:r>
        <w:rPr>
          <w:noProof/>
          <w:lang w:eastAsia="cs-CZ"/>
        </w:rPr>
        <w:drawing>
          <wp:inline distT="0" distB="0" distL="0" distR="0" wp14:anchorId="3FDFD60F" wp14:editId="5D7F0B28">
            <wp:extent cx="4695489" cy="27336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7376" cy="2734774"/>
                    </a:xfrm>
                    <a:prstGeom prst="rect">
                      <a:avLst/>
                    </a:prstGeom>
                  </pic:spPr>
                </pic:pic>
              </a:graphicData>
            </a:graphic>
          </wp:inline>
        </w:drawing>
      </w:r>
    </w:p>
    <w:p w:rsidR="00454319" w:rsidRDefault="00F83C70" w:rsidP="00394F93">
      <w:pPr>
        <w:rPr>
          <w:b/>
          <w:iCs/>
          <w:sz w:val="36"/>
          <w:szCs w:val="36"/>
        </w:rPr>
      </w:pPr>
      <w:r>
        <w:rPr>
          <w:noProof/>
          <w:lang w:eastAsia="cs-CZ"/>
        </w:rPr>
        <w:drawing>
          <wp:inline distT="0" distB="0" distL="0" distR="0" wp14:anchorId="4DF6B960" wp14:editId="67F77DFB">
            <wp:extent cx="4619625" cy="2346994"/>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6793" cy="2355716"/>
                    </a:xfrm>
                    <a:prstGeom prst="rect">
                      <a:avLst/>
                    </a:prstGeom>
                  </pic:spPr>
                </pic:pic>
              </a:graphicData>
            </a:graphic>
          </wp:inline>
        </w:drawing>
      </w:r>
    </w:p>
    <w:p w:rsidR="00454319" w:rsidRDefault="00454319" w:rsidP="00394F93">
      <w:pPr>
        <w:rPr>
          <w:b/>
          <w:iCs/>
          <w:sz w:val="36"/>
          <w:szCs w:val="36"/>
        </w:rPr>
      </w:pPr>
    </w:p>
    <w:p w:rsidR="00454319" w:rsidRDefault="00F83C70" w:rsidP="00394F93">
      <w:pPr>
        <w:rPr>
          <w:b/>
          <w:iCs/>
          <w:sz w:val="36"/>
          <w:szCs w:val="36"/>
        </w:rPr>
      </w:pPr>
      <w:r>
        <w:rPr>
          <w:b/>
          <w:iCs/>
          <w:sz w:val="36"/>
          <w:szCs w:val="36"/>
        </w:rPr>
        <w:t xml:space="preserve">Hydroizolační stěrka – video pro JV (flexi páska) </w:t>
      </w:r>
    </w:p>
    <w:p w:rsidR="008A2461" w:rsidRPr="008A2461" w:rsidRDefault="00A815FD" w:rsidP="00394F93">
      <w:pPr>
        <w:rPr>
          <w:iCs/>
          <w:sz w:val="24"/>
          <w:szCs w:val="24"/>
        </w:rPr>
      </w:pPr>
      <w:r w:rsidRPr="008A2461">
        <w:rPr>
          <w:iCs/>
          <w:sz w:val="24"/>
          <w:szCs w:val="24"/>
        </w:rPr>
        <w:t>Instalace sprchového žlabu</w:t>
      </w:r>
      <w:r w:rsidR="008A2461" w:rsidRPr="008A2461">
        <w:rPr>
          <w:iCs/>
          <w:sz w:val="24"/>
          <w:szCs w:val="24"/>
        </w:rPr>
        <w:t xml:space="preserve">, spád, </w:t>
      </w:r>
      <w:r w:rsidRPr="008A2461">
        <w:rPr>
          <w:iCs/>
          <w:sz w:val="24"/>
          <w:szCs w:val="24"/>
        </w:rPr>
        <w:t>manžet</w:t>
      </w:r>
      <w:r w:rsidR="008A2461" w:rsidRPr="008A2461">
        <w:rPr>
          <w:iCs/>
          <w:sz w:val="24"/>
          <w:szCs w:val="24"/>
        </w:rPr>
        <w:t>y</w:t>
      </w:r>
      <w:r w:rsidRPr="008A2461">
        <w:rPr>
          <w:iCs/>
          <w:sz w:val="24"/>
          <w:szCs w:val="24"/>
        </w:rPr>
        <w:t xml:space="preserve">, </w:t>
      </w:r>
      <w:r w:rsidR="008A2461" w:rsidRPr="008A2461">
        <w:rPr>
          <w:iCs/>
          <w:sz w:val="24"/>
          <w:szCs w:val="24"/>
        </w:rPr>
        <w:t xml:space="preserve">flexi pásek, tekutá izolace (dvě vrstvy), obklady, dlažba, křížky, spárování. </w:t>
      </w:r>
    </w:p>
    <w:p w:rsidR="00F83C70" w:rsidRPr="008A2461" w:rsidRDefault="0072128C" w:rsidP="00394F93">
      <w:pPr>
        <w:rPr>
          <w:iCs/>
          <w:sz w:val="24"/>
          <w:szCs w:val="24"/>
        </w:rPr>
      </w:pPr>
      <w:hyperlink r:id="rId36" w:history="1">
        <w:r w:rsidR="008A2461" w:rsidRPr="008A2461">
          <w:rPr>
            <w:rStyle w:val="Hypertextovodkaz"/>
            <w:iCs/>
            <w:sz w:val="24"/>
            <w:szCs w:val="24"/>
          </w:rPr>
          <w:t>https://www.hornbach.cz/navody/jak-namontovat-sprchovy-kout-bez-vanicky/</w:t>
        </w:r>
      </w:hyperlink>
    </w:p>
    <w:p w:rsidR="008A2461" w:rsidRDefault="008A2461" w:rsidP="00394F93">
      <w:pPr>
        <w:rPr>
          <w:b/>
          <w:iCs/>
          <w:sz w:val="36"/>
          <w:szCs w:val="36"/>
        </w:rPr>
      </w:pPr>
      <w:r>
        <w:rPr>
          <w:noProof/>
          <w:lang w:eastAsia="cs-CZ"/>
        </w:rPr>
        <w:drawing>
          <wp:anchor distT="0" distB="0" distL="114300" distR="114300" simplePos="0" relativeHeight="251722752" behindDoc="1" locked="0" layoutInCell="1" allowOverlap="1">
            <wp:simplePos x="0" y="0"/>
            <wp:positionH relativeFrom="margin">
              <wp:align>left</wp:align>
            </wp:positionH>
            <wp:positionV relativeFrom="paragraph">
              <wp:posOffset>187960</wp:posOffset>
            </wp:positionV>
            <wp:extent cx="3129280" cy="1743075"/>
            <wp:effectExtent l="0" t="0" r="0" b="9525"/>
            <wp:wrapTight wrapText="bothSides">
              <wp:wrapPolygon edited="0">
                <wp:start x="0" y="0"/>
                <wp:lineTo x="0" y="21482"/>
                <wp:lineTo x="21433" y="21482"/>
                <wp:lineTo x="21433"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9280" cy="1743075"/>
                    </a:xfrm>
                    <a:prstGeom prst="rect">
                      <a:avLst/>
                    </a:prstGeom>
                  </pic:spPr>
                </pic:pic>
              </a:graphicData>
            </a:graphic>
            <wp14:sizeRelH relativeFrom="page">
              <wp14:pctWidth>0</wp14:pctWidth>
            </wp14:sizeRelH>
            <wp14:sizeRelV relativeFrom="page">
              <wp14:pctHeight>0</wp14:pctHeight>
            </wp14:sizeRelV>
          </wp:anchor>
        </w:drawing>
      </w:r>
    </w:p>
    <w:p w:rsidR="00F83C70" w:rsidRDefault="00F83C70" w:rsidP="00394F93">
      <w:pPr>
        <w:rPr>
          <w:b/>
          <w:iCs/>
          <w:sz w:val="36"/>
          <w:szCs w:val="36"/>
        </w:rPr>
      </w:pPr>
    </w:p>
    <w:p w:rsidR="00F83C70" w:rsidRDefault="00F83C70" w:rsidP="00394F93">
      <w:pPr>
        <w:rPr>
          <w:b/>
          <w:iCs/>
          <w:sz w:val="36"/>
          <w:szCs w:val="36"/>
        </w:rPr>
      </w:pPr>
    </w:p>
    <w:p w:rsidR="00F83C70" w:rsidRDefault="00F83C70" w:rsidP="00394F93">
      <w:pPr>
        <w:rPr>
          <w:b/>
          <w:iCs/>
          <w:sz w:val="36"/>
          <w:szCs w:val="36"/>
        </w:rPr>
      </w:pPr>
    </w:p>
    <w:p w:rsidR="00F83C70" w:rsidRDefault="00F83C70" w:rsidP="00394F93">
      <w:pPr>
        <w:rPr>
          <w:b/>
          <w:iCs/>
          <w:sz w:val="36"/>
          <w:szCs w:val="36"/>
        </w:rPr>
      </w:pPr>
    </w:p>
    <w:p w:rsidR="00F83C70" w:rsidRDefault="00F83C70" w:rsidP="00394F93">
      <w:pPr>
        <w:rPr>
          <w:b/>
          <w:iCs/>
          <w:sz w:val="36"/>
          <w:szCs w:val="36"/>
        </w:rPr>
      </w:pPr>
    </w:p>
    <w:p w:rsidR="00F83C70" w:rsidRDefault="00F83C70" w:rsidP="00394F93">
      <w:pPr>
        <w:rPr>
          <w:b/>
          <w:iCs/>
          <w:sz w:val="36"/>
          <w:szCs w:val="36"/>
        </w:rPr>
      </w:pPr>
    </w:p>
    <w:p w:rsidR="008B06D4" w:rsidRDefault="008B06D4" w:rsidP="00394F93">
      <w:pPr>
        <w:rPr>
          <w:b/>
          <w:iCs/>
          <w:sz w:val="36"/>
          <w:szCs w:val="36"/>
        </w:rPr>
      </w:pPr>
      <w:r>
        <w:rPr>
          <w:b/>
          <w:iCs/>
          <w:sz w:val="36"/>
          <w:szCs w:val="36"/>
        </w:rPr>
        <w:lastRenderedPageBreak/>
        <w:t>Sprchový kout s vaničkou</w:t>
      </w:r>
    </w:p>
    <w:p w:rsidR="008B06D4" w:rsidRPr="008B06D4" w:rsidRDefault="0072128C" w:rsidP="00394F93">
      <w:pPr>
        <w:rPr>
          <w:rStyle w:val="Hypertextovodkaz"/>
          <w:sz w:val="24"/>
          <w:szCs w:val="24"/>
        </w:rPr>
      </w:pPr>
      <w:hyperlink r:id="rId38" w:history="1">
        <w:r w:rsidR="008B06D4" w:rsidRPr="008B06D4">
          <w:rPr>
            <w:rStyle w:val="Hypertextovodkaz"/>
            <w:iCs/>
            <w:sz w:val="24"/>
            <w:szCs w:val="24"/>
          </w:rPr>
          <w:t>https://www.hornbach.cz/navody/jak-namontovat-sprchovy-kout-s-vanickou/</w:t>
        </w:r>
      </w:hyperlink>
    </w:p>
    <w:p w:rsidR="008B06D4" w:rsidRDefault="008B06D4" w:rsidP="00394F93">
      <w:pPr>
        <w:rPr>
          <w:b/>
          <w:iCs/>
          <w:sz w:val="36"/>
          <w:szCs w:val="36"/>
        </w:rPr>
      </w:pPr>
    </w:p>
    <w:p w:rsidR="008B06D4" w:rsidRDefault="008B06D4" w:rsidP="00394F93">
      <w:pPr>
        <w:rPr>
          <w:b/>
          <w:iCs/>
          <w:sz w:val="36"/>
          <w:szCs w:val="36"/>
        </w:rPr>
      </w:pPr>
      <w:r>
        <w:rPr>
          <w:noProof/>
          <w:lang w:eastAsia="cs-CZ"/>
        </w:rPr>
        <w:drawing>
          <wp:inline distT="0" distB="0" distL="0" distR="0" wp14:anchorId="70175660" wp14:editId="2795A1CC">
            <wp:extent cx="3892542" cy="196215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97054" cy="1964424"/>
                    </a:xfrm>
                    <a:prstGeom prst="rect">
                      <a:avLst/>
                    </a:prstGeom>
                  </pic:spPr>
                </pic:pic>
              </a:graphicData>
            </a:graphic>
          </wp:inline>
        </w:drawing>
      </w: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8B06D4" w:rsidRDefault="008B06D4" w:rsidP="00394F93">
      <w:pPr>
        <w:rPr>
          <w:b/>
          <w:iCs/>
          <w:sz w:val="36"/>
          <w:szCs w:val="36"/>
        </w:rPr>
      </w:pPr>
    </w:p>
    <w:p w:rsidR="00650CF9" w:rsidRDefault="00394F93" w:rsidP="00394F93">
      <w:pPr>
        <w:rPr>
          <w:sz w:val="28"/>
          <w:szCs w:val="28"/>
        </w:rPr>
      </w:pPr>
      <w:r w:rsidRPr="00B45A07">
        <w:rPr>
          <w:b/>
          <w:iCs/>
          <w:sz w:val="36"/>
          <w:szCs w:val="36"/>
        </w:rPr>
        <w:lastRenderedPageBreak/>
        <w:t>Dvorní vpusti</w:t>
      </w:r>
      <w:r>
        <w:rPr>
          <w:rStyle w:val="Zdraznn"/>
          <w:b/>
          <w:bCs/>
        </w:rPr>
        <w:t> </w:t>
      </w:r>
      <w:r w:rsidRPr="00B45A07">
        <w:rPr>
          <w:sz w:val="36"/>
          <w:szCs w:val="36"/>
        </w:rPr>
        <w:t xml:space="preserve"> – </w:t>
      </w:r>
      <w:r w:rsidRPr="00B45A07">
        <w:rPr>
          <w:sz w:val="28"/>
          <w:szCs w:val="28"/>
        </w:rPr>
        <w:t xml:space="preserve">pro odvodnění dvorů, atrií a jiných ploch v okolí domu se nejčastěji používají dvorní vpusti. </w:t>
      </w:r>
      <w:r w:rsidR="00650CF9" w:rsidRPr="00B45A07">
        <w:rPr>
          <w:sz w:val="28"/>
          <w:szCs w:val="28"/>
        </w:rPr>
        <w:t xml:space="preserve">Vodní zápachová uzávěrka dvorních </w:t>
      </w:r>
      <w:proofErr w:type="gramStart"/>
      <w:r w:rsidR="00650CF9" w:rsidRPr="00B45A07">
        <w:rPr>
          <w:sz w:val="28"/>
          <w:szCs w:val="28"/>
        </w:rPr>
        <w:t>vpustí musí</w:t>
      </w:r>
      <w:proofErr w:type="gramEnd"/>
      <w:r w:rsidR="00650CF9" w:rsidRPr="00B45A07">
        <w:rPr>
          <w:sz w:val="28"/>
          <w:szCs w:val="28"/>
        </w:rPr>
        <w:t xml:space="preserve"> být </w:t>
      </w:r>
      <w:r w:rsidR="00650CF9" w:rsidRPr="00E10C34">
        <w:rPr>
          <w:b/>
          <w:sz w:val="28"/>
          <w:szCs w:val="28"/>
          <w:u w:val="single"/>
        </w:rPr>
        <w:t xml:space="preserve">osazena v </w:t>
      </w:r>
      <w:proofErr w:type="spellStart"/>
      <w:r w:rsidR="00650CF9" w:rsidRPr="00E10C34">
        <w:rPr>
          <w:b/>
          <w:sz w:val="28"/>
          <w:szCs w:val="28"/>
          <w:u w:val="single"/>
        </w:rPr>
        <w:t>nezámrzné</w:t>
      </w:r>
      <w:proofErr w:type="spellEnd"/>
      <w:r w:rsidR="00650CF9" w:rsidRPr="00E10C34">
        <w:rPr>
          <w:b/>
          <w:sz w:val="28"/>
          <w:szCs w:val="28"/>
          <w:u w:val="single"/>
        </w:rPr>
        <w:t xml:space="preserve"> hloubce s hladinou vody alespoň 1 m pod terénem.</w:t>
      </w:r>
      <w:r w:rsidR="00650CF9" w:rsidRPr="00B45A07">
        <w:rPr>
          <w:sz w:val="28"/>
          <w:szCs w:val="28"/>
        </w:rPr>
        <w:t xml:space="preserve"> Vyrábějí se také dvorní vpusti se zápachovou uzávěrkou mechanickou</w:t>
      </w:r>
      <w:r w:rsidR="00650CF9">
        <w:rPr>
          <w:sz w:val="28"/>
          <w:szCs w:val="28"/>
        </w:rPr>
        <w:t xml:space="preserve"> (suchá klapka)</w:t>
      </w:r>
      <w:r w:rsidR="00650CF9" w:rsidRPr="00B45A07">
        <w:rPr>
          <w:sz w:val="28"/>
          <w:szCs w:val="28"/>
        </w:rPr>
        <w:t>. Dvorní vpusti musí opatřeny košem na zachytávání nečistot. Vyrábějí se nejčastěji z plastů nebo z kameniny. V komunikacích s automobilovým provozem nahrazujeme dvorní vpusti uličními nebo žlabovými rošty</w:t>
      </w:r>
      <w:r w:rsidR="00650CF9">
        <w:rPr>
          <w:sz w:val="28"/>
          <w:szCs w:val="28"/>
        </w:rPr>
        <w:t xml:space="preserve">. </w:t>
      </w:r>
    </w:p>
    <w:p w:rsidR="00394F93" w:rsidRPr="00B45A07" w:rsidRDefault="00394F93" w:rsidP="00394F93">
      <w:pPr>
        <w:rPr>
          <w:sz w:val="28"/>
          <w:szCs w:val="28"/>
        </w:rPr>
      </w:pPr>
      <w:r w:rsidRPr="00B45A07">
        <w:rPr>
          <w:sz w:val="28"/>
          <w:szCs w:val="28"/>
        </w:rPr>
        <w:t xml:space="preserve">Pokud není odvodňovaná plocha vydlážděna (vyasfaltována), má být okolí vpusti nejméně do vzdálenosti 1m od mříže vydlážděno nebo vybetonováno. </w:t>
      </w:r>
    </w:p>
    <w:p w:rsidR="00394F93" w:rsidRDefault="00394F93" w:rsidP="00394F93">
      <w:pPr>
        <w:rPr>
          <w:sz w:val="36"/>
          <w:szCs w:val="36"/>
        </w:rPr>
      </w:pPr>
      <w:r>
        <w:rPr>
          <w:noProof/>
          <w:lang w:eastAsia="cs-CZ"/>
        </w:rPr>
        <w:drawing>
          <wp:inline distT="0" distB="0" distL="0" distR="0" wp14:anchorId="18176160" wp14:editId="53FF6CAD">
            <wp:extent cx="1742661" cy="1935678"/>
            <wp:effectExtent l="0" t="0" r="0" b="7620"/>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60980" cy="1956026"/>
                    </a:xfrm>
                    <a:prstGeom prst="rect">
                      <a:avLst/>
                    </a:prstGeom>
                  </pic:spPr>
                </pic:pic>
              </a:graphicData>
            </a:graphic>
          </wp:inline>
        </w:drawing>
      </w:r>
      <w:r>
        <w:rPr>
          <w:noProof/>
          <w:lang w:eastAsia="cs-CZ"/>
        </w:rPr>
        <w:drawing>
          <wp:inline distT="0" distB="0" distL="0" distR="0" wp14:anchorId="08F909A9" wp14:editId="54F43F95">
            <wp:extent cx="2564298" cy="1971304"/>
            <wp:effectExtent l="0" t="0" r="7620" b="0"/>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82192" cy="1985060"/>
                    </a:xfrm>
                    <a:prstGeom prst="rect">
                      <a:avLst/>
                    </a:prstGeom>
                  </pic:spPr>
                </pic:pic>
              </a:graphicData>
            </a:graphic>
          </wp:inline>
        </w:drawing>
      </w:r>
    </w:p>
    <w:p w:rsidR="00394F93" w:rsidRDefault="00394F93" w:rsidP="00394F93">
      <w:pPr>
        <w:rPr>
          <w:sz w:val="36"/>
          <w:szCs w:val="36"/>
        </w:rPr>
      </w:pPr>
      <w:r>
        <w:rPr>
          <w:sz w:val="36"/>
          <w:szCs w:val="36"/>
        </w:rPr>
        <w:t>Dvorní vpust</w:t>
      </w:r>
      <w:r>
        <w:rPr>
          <w:sz w:val="36"/>
          <w:szCs w:val="36"/>
        </w:rPr>
        <w:tab/>
      </w:r>
      <w:r>
        <w:rPr>
          <w:sz w:val="36"/>
          <w:szCs w:val="36"/>
        </w:rPr>
        <w:tab/>
      </w:r>
      <w:r>
        <w:rPr>
          <w:sz w:val="36"/>
          <w:szCs w:val="36"/>
        </w:rPr>
        <w:tab/>
        <w:t xml:space="preserve">Žlabový rošt </w:t>
      </w:r>
    </w:p>
    <w:p w:rsidR="00394F93" w:rsidRDefault="00394F93" w:rsidP="00394F93">
      <w:pPr>
        <w:rPr>
          <w:sz w:val="36"/>
          <w:szCs w:val="36"/>
        </w:rPr>
      </w:pPr>
    </w:p>
    <w:p w:rsidR="00394F93" w:rsidRDefault="00A45F54" w:rsidP="00394F93">
      <w:pPr>
        <w:rPr>
          <w:sz w:val="36"/>
          <w:szCs w:val="36"/>
        </w:rPr>
      </w:pPr>
      <w:r>
        <w:rPr>
          <w:noProof/>
          <w:lang w:eastAsia="cs-CZ"/>
        </w:rPr>
        <w:drawing>
          <wp:anchor distT="0" distB="0" distL="114300" distR="114300" simplePos="0" relativeHeight="251689984" behindDoc="1" locked="0" layoutInCell="1" allowOverlap="1">
            <wp:simplePos x="0" y="0"/>
            <wp:positionH relativeFrom="column">
              <wp:posOffset>2522270</wp:posOffset>
            </wp:positionH>
            <wp:positionV relativeFrom="paragraph">
              <wp:posOffset>270180</wp:posOffset>
            </wp:positionV>
            <wp:extent cx="2581275" cy="1609725"/>
            <wp:effectExtent l="0" t="0" r="9525" b="9525"/>
            <wp:wrapTight wrapText="bothSides">
              <wp:wrapPolygon edited="0">
                <wp:start x="0" y="0"/>
                <wp:lineTo x="0" y="21472"/>
                <wp:lineTo x="21520" y="21472"/>
                <wp:lineTo x="2152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51421"/>
                    <a:stretch/>
                  </pic:blipFill>
                  <pic:spPr bwMode="auto">
                    <a:xfrm>
                      <a:off x="0" y="0"/>
                      <a:ext cx="258127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F93" w:rsidRDefault="00A45F54" w:rsidP="00394F93">
      <w:pPr>
        <w:rPr>
          <w:sz w:val="36"/>
          <w:szCs w:val="36"/>
        </w:rPr>
      </w:pPr>
      <w:r>
        <w:rPr>
          <w:noProof/>
          <w:lang w:eastAsia="cs-CZ"/>
        </w:rPr>
        <w:drawing>
          <wp:anchor distT="0" distB="0" distL="114300" distR="114300" simplePos="0" relativeHeight="251688960" behindDoc="1" locked="0" layoutInCell="1" allowOverlap="1">
            <wp:simplePos x="0" y="0"/>
            <wp:positionH relativeFrom="margin">
              <wp:posOffset>137795</wp:posOffset>
            </wp:positionH>
            <wp:positionV relativeFrom="paragraph">
              <wp:posOffset>5715</wp:posOffset>
            </wp:positionV>
            <wp:extent cx="2384425" cy="2588260"/>
            <wp:effectExtent l="0" t="0" r="0" b="2540"/>
            <wp:wrapTight wrapText="bothSides">
              <wp:wrapPolygon edited="0">
                <wp:start x="0" y="0"/>
                <wp:lineTo x="0" y="21462"/>
                <wp:lineTo x="21399" y="21462"/>
                <wp:lineTo x="2139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872" t="3142" r="23545" b="50734"/>
                    <a:stretch/>
                  </pic:blipFill>
                  <pic:spPr bwMode="auto">
                    <a:xfrm>
                      <a:off x="0" y="0"/>
                      <a:ext cx="2384425"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F93" w:rsidRPr="00EF72A1" w:rsidRDefault="00394F93" w:rsidP="00394F93">
      <w:pPr>
        <w:rPr>
          <w:sz w:val="48"/>
          <w:szCs w:val="48"/>
          <w:highlight w:val="yellow"/>
        </w:rPr>
      </w:pPr>
    </w:p>
    <w:p w:rsidR="00394F93" w:rsidRDefault="00394F93" w:rsidP="00394F93">
      <w:pPr>
        <w:rPr>
          <w:sz w:val="36"/>
          <w:szCs w:val="36"/>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A45F54" w:rsidRDefault="00A45F54" w:rsidP="00394F93">
      <w:pPr>
        <w:rPr>
          <w:b/>
          <w:sz w:val="32"/>
          <w:szCs w:val="32"/>
          <w:u w:val="single"/>
        </w:rPr>
      </w:pPr>
    </w:p>
    <w:p w:rsidR="00EB1EE0" w:rsidRDefault="00EB1EE0" w:rsidP="00394F93">
      <w:pPr>
        <w:rPr>
          <w:b/>
          <w:sz w:val="32"/>
          <w:szCs w:val="32"/>
          <w:u w:val="single"/>
        </w:rPr>
      </w:pPr>
    </w:p>
    <w:p w:rsidR="00394F93" w:rsidRPr="00466CD9" w:rsidRDefault="00394F93" w:rsidP="00394F93">
      <w:pPr>
        <w:rPr>
          <w:b/>
          <w:sz w:val="32"/>
          <w:szCs w:val="32"/>
          <w:highlight w:val="lightGray"/>
          <w:u w:val="single"/>
        </w:rPr>
      </w:pPr>
      <w:r>
        <w:rPr>
          <w:b/>
          <w:sz w:val="32"/>
          <w:szCs w:val="32"/>
          <w:u w:val="single"/>
        </w:rPr>
        <w:lastRenderedPageBreak/>
        <w:t>C</w:t>
      </w:r>
      <w:r w:rsidRPr="00466CD9">
        <w:rPr>
          <w:b/>
          <w:sz w:val="32"/>
          <w:szCs w:val="32"/>
          <w:u w:val="single"/>
        </w:rPr>
        <w:t xml:space="preserve">. </w:t>
      </w:r>
      <w:r>
        <w:rPr>
          <w:b/>
          <w:sz w:val="32"/>
          <w:szCs w:val="32"/>
          <w:u w:val="single"/>
        </w:rPr>
        <w:t>LAPAČE LÁTEK</w:t>
      </w:r>
    </w:p>
    <w:p w:rsidR="004542B1" w:rsidRPr="00650CF9" w:rsidRDefault="004542B1" w:rsidP="003856B7">
      <w:pPr>
        <w:rPr>
          <w:b/>
          <w:sz w:val="24"/>
          <w:szCs w:val="24"/>
        </w:rPr>
      </w:pPr>
      <w:r w:rsidRPr="00650CF9">
        <w:rPr>
          <w:b/>
          <w:sz w:val="24"/>
          <w:szCs w:val="24"/>
        </w:rPr>
        <w:t>V místech kde se předpokládá větší znečištění kanalizace</w:t>
      </w:r>
      <w:r w:rsidR="00C36909" w:rsidRPr="00650CF9">
        <w:rPr>
          <w:b/>
          <w:sz w:val="24"/>
          <w:szCs w:val="24"/>
        </w:rPr>
        <w:t xml:space="preserve"> je nutno </w:t>
      </w:r>
      <w:proofErr w:type="gramStart"/>
      <w:r w:rsidR="00C36909" w:rsidRPr="00650CF9">
        <w:rPr>
          <w:b/>
          <w:sz w:val="24"/>
          <w:szCs w:val="24"/>
        </w:rPr>
        <w:t xml:space="preserve">osadit </w:t>
      </w:r>
      <w:r w:rsidRPr="00650CF9">
        <w:rPr>
          <w:b/>
          <w:sz w:val="24"/>
          <w:szCs w:val="24"/>
        </w:rPr>
        <w:t xml:space="preserve"> lapače</w:t>
      </w:r>
      <w:proofErr w:type="gramEnd"/>
      <w:r w:rsidRPr="00650CF9">
        <w:rPr>
          <w:b/>
          <w:sz w:val="24"/>
          <w:szCs w:val="24"/>
        </w:rPr>
        <w:t xml:space="preserve">. </w:t>
      </w:r>
    </w:p>
    <w:p w:rsidR="004542B1" w:rsidRPr="00650CF9" w:rsidRDefault="004542B1" w:rsidP="003856B7">
      <w:pPr>
        <w:rPr>
          <w:b/>
          <w:sz w:val="24"/>
          <w:szCs w:val="24"/>
        </w:rPr>
      </w:pPr>
    </w:p>
    <w:p w:rsidR="00C36909" w:rsidRPr="00650CF9" w:rsidRDefault="005F5A5D" w:rsidP="003856B7">
      <w:pPr>
        <w:rPr>
          <w:b/>
          <w:sz w:val="24"/>
          <w:szCs w:val="24"/>
        </w:rPr>
      </w:pPr>
      <w:r w:rsidRPr="00650CF9">
        <w:rPr>
          <w:b/>
          <w:sz w:val="24"/>
          <w:szCs w:val="24"/>
          <w:u w:val="single"/>
        </w:rPr>
        <w:t>C1: V</w:t>
      </w:r>
      <w:r w:rsidR="00C36909" w:rsidRPr="00650CF9">
        <w:rPr>
          <w:b/>
          <w:sz w:val="24"/>
          <w:szCs w:val="24"/>
          <w:u w:val="single"/>
        </w:rPr>
        <w:t>enkovní dešťovka</w:t>
      </w:r>
      <w:r w:rsidR="00C36909" w:rsidRPr="00650CF9">
        <w:rPr>
          <w:sz w:val="24"/>
          <w:szCs w:val="24"/>
        </w:rPr>
        <w:t xml:space="preserve"> – lapače střešních splavenin tzv. </w:t>
      </w:r>
      <w:proofErr w:type="spellStart"/>
      <w:r w:rsidR="00C36909" w:rsidRPr="00650CF9">
        <w:rPr>
          <w:b/>
          <w:sz w:val="24"/>
          <w:szCs w:val="24"/>
        </w:rPr>
        <w:t>gajgry</w:t>
      </w:r>
      <w:proofErr w:type="spellEnd"/>
    </w:p>
    <w:p w:rsidR="00650CF9" w:rsidRPr="00650CF9" w:rsidRDefault="00650CF9" w:rsidP="003856B7">
      <w:pPr>
        <w:rPr>
          <w:sz w:val="24"/>
          <w:szCs w:val="24"/>
        </w:rPr>
      </w:pPr>
      <w:r>
        <w:rPr>
          <w:sz w:val="24"/>
          <w:szCs w:val="24"/>
        </w:rPr>
        <w:t>L</w:t>
      </w:r>
      <w:r w:rsidRPr="00650CF9">
        <w:rPr>
          <w:sz w:val="24"/>
          <w:szCs w:val="24"/>
        </w:rPr>
        <w:t>apače střešních splavenin se používají pro zachycení úlomků krytiny, písku, mechu apod., splavených dešťovou vodou ze střech. K tomuto účelu jsou uvnitř opatřeny vyjímatelným košem. Osazují se v úrovni terénu na vnějších dešťových odpadech. U dešťových odpadních potrubí vedených uvnitř budovy je jejich instalace zakázána, protože při ucpání by mohly být příčinou vyplavení místností.</w:t>
      </w:r>
    </w:p>
    <w:p w:rsidR="00650CF9" w:rsidRDefault="00650CF9" w:rsidP="003856B7">
      <w:pPr>
        <w:rPr>
          <w:b/>
          <w:sz w:val="24"/>
          <w:szCs w:val="24"/>
          <w:u w:val="single"/>
        </w:rPr>
      </w:pPr>
    </w:p>
    <w:p w:rsidR="003856B7" w:rsidRPr="00650CF9" w:rsidRDefault="005F5A5D" w:rsidP="003856B7">
      <w:pPr>
        <w:rPr>
          <w:b/>
          <w:sz w:val="24"/>
          <w:szCs w:val="24"/>
        </w:rPr>
      </w:pPr>
      <w:r w:rsidRPr="00650CF9">
        <w:rPr>
          <w:b/>
          <w:sz w:val="24"/>
          <w:szCs w:val="24"/>
          <w:u w:val="single"/>
        </w:rPr>
        <w:t>C2:</w:t>
      </w:r>
      <w:r w:rsidR="003856B7" w:rsidRPr="00650CF9">
        <w:rPr>
          <w:b/>
          <w:sz w:val="24"/>
          <w:szCs w:val="24"/>
          <w:u w:val="single"/>
        </w:rPr>
        <w:t xml:space="preserve"> </w:t>
      </w:r>
      <w:r w:rsidRPr="00650CF9">
        <w:rPr>
          <w:b/>
          <w:sz w:val="24"/>
          <w:szCs w:val="24"/>
          <w:u w:val="single"/>
        </w:rPr>
        <w:t>V</w:t>
      </w:r>
      <w:r w:rsidR="003856B7" w:rsidRPr="00650CF9">
        <w:rPr>
          <w:b/>
          <w:sz w:val="24"/>
          <w:szCs w:val="24"/>
          <w:u w:val="single"/>
        </w:rPr>
        <w:t>elkokuchyně</w:t>
      </w:r>
      <w:r w:rsidR="003856B7" w:rsidRPr="00650CF9">
        <w:rPr>
          <w:sz w:val="24"/>
          <w:szCs w:val="24"/>
        </w:rPr>
        <w:t xml:space="preserve">, restaurace a všude kde se pracuje s tuky – zřizuje se </w:t>
      </w:r>
      <w:proofErr w:type="gramStart"/>
      <w:r w:rsidR="003856B7" w:rsidRPr="00650CF9">
        <w:rPr>
          <w:sz w:val="24"/>
          <w:szCs w:val="24"/>
        </w:rPr>
        <w:t>samostatná  kanalizace</w:t>
      </w:r>
      <w:proofErr w:type="gramEnd"/>
      <w:r w:rsidR="003856B7" w:rsidRPr="00650CF9">
        <w:rPr>
          <w:sz w:val="24"/>
          <w:szCs w:val="24"/>
        </w:rPr>
        <w:t xml:space="preserve">, které se říká tuková a na které je osazen </w:t>
      </w:r>
      <w:r w:rsidR="003856B7" w:rsidRPr="00650CF9">
        <w:rPr>
          <w:b/>
          <w:sz w:val="24"/>
          <w:szCs w:val="24"/>
        </w:rPr>
        <w:t xml:space="preserve">odlučovač tuků </w:t>
      </w:r>
    </w:p>
    <w:p w:rsidR="00650CF9" w:rsidRDefault="00650CF9" w:rsidP="00E1641B">
      <w:pPr>
        <w:rPr>
          <w:b/>
          <w:sz w:val="24"/>
          <w:szCs w:val="24"/>
          <w:u w:val="single"/>
        </w:rPr>
      </w:pPr>
    </w:p>
    <w:p w:rsidR="00E1641B" w:rsidRPr="00650CF9" w:rsidRDefault="00E1641B" w:rsidP="00E1641B">
      <w:pPr>
        <w:rPr>
          <w:sz w:val="24"/>
          <w:szCs w:val="24"/>
        </w:rPr>
      </w:pPr>
      <w:r w:rsidRPr="00650CF9">
        <w:rPr>
          <w:b/>
          <w:sz w:val="24"/>
          <w:szCs w:val="24"/>
          <w:u w:val="single"/>
        </w:rPr>
        <w:t xml:space="preserve">C3: Škrabky brambor: </w:t>
      </w:r>
      <w:r w:rsidRPr="00650CF9">
        <w:rPr>
          <w:sz w:val="24"/>
          <w:szCs w:val="24"/>
        </w:rPr>
        <w:t xml:space="preserve">Odpadní voda ze škrabek brambor obsahuje velké množství škrobu, který by se v potrubí snadno </w:t>
      </w:r>
      <w:proofErr w:type="gramStart"/>
      <w:r w:rsidRPr="00650CF9">
        <w:rPr>
          <w:sz w:val="24"/>
          <w:szCs w:val="24"/>
        </w:rPr>
        <w:t>usazoval a mohlo</w:t>
      </w:r>
      <w:proofErr w:type="gramEnd"/>
      <w:r w:rsidRPr="00650CF9">
        <w:rPr>
          <w:sz w:val="24"/>
          <w:szCs w:val="24"/>
        </w:rPr>
        <w:t xml:space="preserve"> by docházet k jeho ucpávání. Škrob se snadno usadí sedimentací při pomalém průtoku. </w:t>
      </w:r>
      <w:r w:rsidRPr="00650CF9">
        <w:rPr>
          <w:b/>
          <w:sz w:val="24"/>
          <w:szCs w:val="24"/>
        </w:rPr>
        <w:t>Lapač škrobu</w:t>
      </w:r>
      <w:r w:rsidRPr="00650CF9">
        <w:rPr>
          <w:sz w:val="24"/>
          <w:szCs w:val="24"/>
        </w:rPr>
        <w:t xml:space="preserve"> má být součástí strojů na škrábání brambor a přípravu zeleniny. Při výběru technologie je třeba dát přednost strojům se zabudovaným lapačem škrobu. Umísťuje se podobně jako lapače tuků u velkokuchyní a provozů, kde se zpracovává velké množství brambor.</w:t>
      </w:r>
    </w:p>
    <w:p w:rsidR="00650CF9" w:rsidRDefault="00650CF9" w:rsidP="00650CF9">
      <w:pPr>
        <w:rPr>
          <w:b/>
          <w:sz w:val="24"/>
          <w:szCs w:val="24"/>
          <w:u w:val="single"/>
        </w:rPr>
      </w:pPr>
    </w:p>
    <w:p w:rsidR="00650CF9" w:rsidRPr="00650CF9" w:rsidRDefault="00650CF9" w:rsidP="00650CF9">
      <w:pPr>
        <w:rPr>
          <w:sz w:val="24"/>
          <w:szCs w:val="24"/>
        </w:rPr>
      </w:pPr>
      <w:r w:rsidRPr="00650CF9">
        <w:rPr>
          <w:b/>
          <w:sz w:val="24"/>
          <w:szCs w:val="24"/>
          <w:u w:val="single"/>
        </w:rPr>
        <w:t>C4: Autoservisy, hromadné garáže</w:t>
      </w:r>
      <w:r w:rsidRPr="00650CF9">
        <w:rPr>
          <w:sz w:val="24"/>
          <w:szCs w:val="24"/>
        </w:rPr>
        <w:t xml:space="preserve"> -  zřizuje se </w:t>
      </w:r>
      <w:proofErr w:type="gramStart"/>
      <w:r w:rsidRPr="00650CF9">
        <w:rPr>
          <w:sz w:val="24"/>
          <w:szCs w:val="24"/>
        </w:rPr>
        <w:t>samostatná  kanalizace</w:t>
      </w:r>
      <w:proofErr w:type="gramEnd"/>
      <w:r w:rsidRPr="00650CF9">
        <w:rPr>
          <w:sz w:val="24"/>
          <w:szCs w:val="24"/>
        </w:rPr>
        <w:t xml:space="preserve">, na které je osazen </w:t>
      </w:r>
      <w:r w:rsidRPr="00650CF9">
        <w:rPr>
          <w:b/>
          <w:sz w:val="24"/>
          <w:szCs w:val="24"/>
        </w:rPr>
        <w:t>odlučovač benzínů a olejů</w:t>
      </w:r>
      <w:r w:rsidRPr="00650CF9">
        <w:rPr>
          <w:sz w:val="24"/>
          <w:szCs w:val="24"/>
        </w:rPr>
        <w:t>.</w:t>
      </w:r>
    </w:p>
    <w:p w:rsidR="00650CF9" w:rsidRPr="00650CF9" w:rsidRDefault="00650CF9" w:rsidP="00650CF9">
      <w:pPr>
        <w:rPr>
          <w:b/>
          <w:sz w:val="24"/>
          <w:szCs w:val="24"/>
          <w:u w:val="single"/>
        </w:rPr>
      </w:pPr>
      <w:r w:rsidRPr="00650CF9">
        <w:rPr>
          <w:sz w:val="24"/>
          <w:szCs w:val="24"/>
        </w:rPr>
        <w:t xml:space="preserve">V samostatných garážích a montážních šachtách se pro případ </w:t>
      </w:r>
      <w:proofErr w:type="gramStart"/>
      <w:r w:rsidRPr="00650CF9">
        <w:rPr>
          <w:sz w:val="24"/>
          <w:szCs w:val="24"/>
        </w:rPr>
        <w:t>poruchy  a zachycení</w:t>
      </w:r>
      <w:proofErr w:type="gramEnd"/>
      <w:r w:rsidRPr="00650CF9">
        <w:rPr>
          <w:sz w:val="24"/>
          <w:szCs w:val="24"/>
        </w:rPr>
        <w:t xml:space="preserve"> vyteklého oleje či benzínu zřizují malé jímky zpravidla 30x30x40 cm s vyjímatelnou plechovou nádobkou. Toto opatření se nevztahuje pro hromadné garáže.  </w:t>
      </w:r>
    </w:p>
    <w:p w:rsidR="00650CF9" w:rsidRDefault="00650CF9" w:rsidP="003856B7">
      <w:pPr>
        <w:rPr>
          <w:b/>
          <w:sz w:val="24"/>
          <w:szCs w:val="24"/>
          <w:u w:val="single"/>
        </w:rPr>
      </w:pPr>
    </w:p>
    <w:p w:rsidR="003856B7" w:rsidRPr="00650CF9" w:rsidRDefault="005F5A5D" w:rsidP="003856B7">
      <w:pPr>
        <w:rPr>
          <w:sz w:val="24"/>
          <w:szCs w:val="24"/>
        </w:rPr>
      </w:pPr>
      <w:r w:rsidRPr="00650CF9">
        <w:rPr>
          <w:b/>
          <w:sz w:val="24"/>
          <w:szCs w:val="24"/>
          <w:u w:val="single"/>
        </w:rPr>
        <w:t>C</w:t>
      </w:r>
      <w:r w:rsidR="00650CF9" w:rsidRPr="00650CF9">
        <w:rPr>
          <w:b/>
          <w:sz w:val="24"/>
          <w:szCs w:val="24"/>
          <w:u w:val="single"/>
        </w:rPr>
        <w:t>5</w:t>
      </w:r>
      <w:r w:rsidRPr="00650CF9">
        <w:rPr>
          <w:b/>
          <w:sz w:val="24"/>
          <w:szCs w:val="24"/>
          <w:u w:val="single"/>
        </w:rPr>
        <w:t>: C</w:t>
      </w:r>
      <w:r w:rsidR="003856B7" w:rsidRPr="00650CF9">
        <w:rPr>
          <w:b/>
          <w:sz w:val="24"/>
          <w:szCs w:val="24"/>
          <w:u w:val="single"/>
        </w:rPr>
        <w:t>hemické laboratoře</w:t>
      </w:r>
      <w:r w:rsidR="003856B7" w:rsidRPr="00650CF9">
        <w:rPr>
          <w:sz w:val="24"/>
          <w:szCs w:val="24"/>
        </w:rPr>
        <w:t xml:space="preserve"> a všude kde se pracuje s kyselinami – zřizuje se samostatná kanalizace, na které je osazen </w:t>
      </w:r>
      <w:r w:rsidR="003856B7" w:rsidRPr="00650CF9">
        <w:rPr>
          <w:b/>
          <w:sz w:val="24"/>
          <w:szCs w:val="24"/>
        </w:rPr>
        <w:t>rozřeďovač kyselin</w:t>
      </w:r>
      <w:r w:rsidR="003856B7" w:rsidRPr="00650CF9">
        <w:rPr>
          <w:sz w:val="24"/>
          <w:szCs w:val="24"/>
        </w:rPr>
        <w:t xml:space="preserve">  </w:t>
      </w:r>
    </w:p>
    <w:p w:rsidR="00650CF9" w:rsidRDefault="00650CF9" w:rsidP="003856B7">
      <w:pPr>
        <w:rPr>
          <w:sz w:val="24"/>
          <w:szCs w:val="24"/>
        </w:rPr>
      </w:pPr>
    </w:p>
    <w:p w:rsidR="003856B7" w:rsidRPr="00650CF9" w:rsidRDefault="005F5A5D" w:rsidP="003856B7">
      <w:pPr>
        <w:rPr>
          <w:sz w:val="24"/>
          <w:szCs w:val="24"/>
        </w:rPr>
      </w:pPr>
      <w:r w:rsidRPr="00650CF9">
        <w:rPr>
          <w:b/>
          <w:sz w:val="24"/>
          <w:szCs w:val="24"/>
          <w:u w:val="single"/>
        </w:rPr>
        <w:t>C</w:t>
      </w:r>
      <w:r w:rsidR="00650CF9" w:rsidRPr="00650CF9">
        <w:rPr>
          <w:b/>
          <w:sz w:val="24"/>
          <w:szCs w:val="24"/>
          <w:u w:val="single"/>
        </w:rPr>
        <w:t>6</w:t>
      </w:r>
      <w:r w:rsidRPr="00650CF9">
        <w:rPr>
          <w:b/>
          <w:sz w:val="24"/>
          <w:szCs w:val="24"/>
          <w:u w:val="single"/>
        </w:rPr>
        <w:t>: P</w:t>
      </w:r>
      <w:r w:rsidR="003856B7" w:rsidRPr="00650CF9">
        <w:rPr>
          <w:b/>
          <w:sz w:val="24"/>
          <w:szCs w:val="24"/>
          <w:u w:val="single"/>
        </w:rPr>
        <w:t>rádelny</w:t>
      </w:r>
      <w:r w:rsidR="003856B7" w:rsidRPr="00650CF9">
        <w:rPr>
          <w:sz w:val="24"/>
          <w:szCs w:val="24"/>
        </w:rPr>
        <w:t xml:space="preserve"> – zřizuje se samostatná kanalizace</w:t>
      </w:r>
      <w:r w:rsidRPr="00650CF9">
        <w:rPr>
          <w:sz w:val="24"/>
          <w:szCs w:val="24"/>
        </w:rPr>
        <w:t xml:space="preserve">. Teplá voda v pracích strojích převyšuje maximálně povolenou teplotu 40°C, kterou je dovoleno pouštět do venkovní kanalizace. Z těchto důvodů se odpadní vody z pracích strojů svádějí samostatně do </w:t>
      </w:r>
      <w:r w:rsidRPr="00650CF9">
        <w:rPr>
          <w:b/>
          <w:sz w:val="24"/>
          <w:szCs w:val="24"/>
        </w:rPr>
        <w:t>vychlazovací jímky</w:t>
      </w:r>
      <w:r w:rsidRPr="00650CF9">
        <w:rPr>
          <w:sz w:val="24"/>
          <w:szCs w:val="24"/>
        </w:rPr>
        <w:t xml:space="preserve"> umístěné vně budovy.  Jímka je vodotěsná betonová nádrž. Do této jímky je povoleno svádět srážkové vody ze střechy.  Pro průmyslové prádelny vyhovují nádrže o objemu 70 až 100 m</w:t>
      </w:r>
      <w:r w:rsidRPr="00650CF9">
        <w:rPr>
          <w:sz w:val="24"/>
          <w:szCs w:val="24"/>
          <w:vertAlign w:val="superscript"/>
        </w:rPr>
        <w:t>3</w:t>
      </w:r>
      <w:r w:rsidRPr="00650CF9">
        <w:rPr>
          <w:sz w:val="24"/>
          <w:szCs w:val="24"/>
        </w:rPr>
        <w:t xml:space="preserve">. </w:t>
      </w:r>
    </w:p>
    <w:p w:rsidR="00650CF9" w:rsidRDefault="00650CF9" w:rsidP="00C36909">
      <w:pPr>
        <w:rPr>
          <w:b/>
          <w:sz w:val="24"/>
          <w:szCs w:val="24"/>
          <w:u w:val="single"/>
        </w:rPr>
      </w:pPr>
    </w:p>
    <w:p w:rsidR="00DE6A04" w:rsidRPr="00650CF9" w:rsidRDefault="00650CF9" w:rsidP="00C36909">
      <w:pPr>
        <w:rPr>
          <w:sz w:val="24"/>
          <w:szCs w:val="24"/>
        </w:rPr>
      </w:pPr>
      <w:r w:rsidRPr="00650CF9">
        <w:rPr>
          <w:b/>
          <w:sz w:val="24"/>
          <w:szCs w:val="24"/>
          <w:u w:val="single"/>
        </w:rPr>
        <w:t>C7</w:t>
      </w:r>
      <w:r w:rsidR="005F5A5D" w:rsidRPr="00650CF9">
        <w:rPr>
          <w:b/>
          <w:sz w:val="24"/>
          <w:szCs w:val="24"/>
          <w:u w:val="single"/>
        </w:rPr>
        <w:t>: Č</w:t>
      </w:r>
      <w:r w:rsidR="00C36909" w:rsidRPr="00650CF9">
        <w:rPr>
          <w:b/>
          <w:sz w:val="24"/>
          <w:szCs w:val="24"/>
          <w:u w:val="single"/>
        </w:rPr>
        <w:t xml:space="preserve">istírny </w:t>
      </w:r>
      <w:r w:rsidR="005F5A5D" w:rsidRPr="00650CF9">
        <w:rPr>
          <w:b/>
          <w:sz w:val="24"/>
          <w:szCs w:val="24"/>
          <w:u w:val="single"/>
        </w:rPr>
        <w:t>prádla a oděvů</w:t>
      </w:r>
      <w:r w:rsidR="005F5A5D" w:rsidRPr="00650CF9">
        <w:rPr>
          <w:sz w:val="24"/>
          <w:szCs w:val="24"/>
        </w:rPr>
        <w:t xml:space="preserve">: </w:t>
      </w:r>
      <w:r w:rsidR="00DE6A04" w:rsidRPr="00650CF9">
        <w:rPr>
          <w:sz w:val="24"/>
          <w:szCs w:val="24"/>
        </w:rPr>
        <w:t xml:space="preserve">V těchto provozech se pracuje trichloretylenem a benzínem. Na samostatném potrubí od čistících strojů se zřídí usazovací jímka pro zachycení </w:t>
      </w:r>
      <w:proofErr w:type="spellStart"/>
      <w:r w:rsidR="00DE6A04" w:rsidRPr="00650CF9">
        <w:rPr>
          <w:sz w:val="24"/>
          <w:szCs w:val="24"/>
        </w:rPr>
        <w:t>trichloretylénu</w:t>
      </w:r>
      <w:proofErr w:type="spellEnd"/>
      <w:r w:rsidR="00DE6A04" w:rsidRPr="00650CF9">
        <w:rPr>
          <w:sz w:val="24"/>
          <w:szCs w:val="24"/>
        </w:rPr>
        <w:t xml:space="preserve">. </w:t>
      </w:r>
      <w:proofErr w:type="spellStart"/>
      <w:r w:rsidR="00DE6A04" w:rsidRPr="00650CF9">
        <w:rPr>
          <w:sz w:val="24"/>
          <w:szCs w:val="24"/>
        </w:rPr>
        <w:t>Trichlóretylen</w:t>
      </w:r>
      <w:proofErr w:type="spellEnd"/>
      <w:r w:rsidR="00DE6A04" w:rsidRPr="00650CF9">
        <w:rPr>
          <w:sz w:val="24"/>
          <w:szCs w:val="24"/>
        </w:rPr>
        <w:t xml:space="preserve"> je těžší než voda, usazuje na dně a v pravidelných intervalech se odstraňuje. </w:t>
      </w:r>
    </w:p>
    <w:p w:rsidR="00C640BB" w:rsidRPr="00650CF9" w:rsidRDefault="00DE6A04" w:rsidP="00DE6A04">
      <w:pPr>
        <w:rPr>
          <w:sz w:val="24"/>
          <w:szCs w:val="24"/>
        </w:rPr>
      </w:pPr>
      <w:r w:rsidRPr="00650CF9">
        <w:rPr>
          <w:sz w:val="24"/>
          <w:szCs w:val="24"/>
        </w:rPr>
        <w:t xml:space="preserve">Od benzínových čistících strojů se odpadní vody svedou samostatným potrubím a na vývodu kanalizace z budovy se osadí odlučovač benzínů a olejů.  </w:t>
      </w:r>
    </w:p>
    <w:p w:rsidR="00650CF9" w:rsidRDefault="00650CF9" w:rsidP="00E1641B">
      <w:pPr>
        <w:rPr>
          <w:b/>
          <w:sz w:val="24"/>
          <w:szCs w:val="24"/>
          <w:u w:val="single"/>
        </w:rPr>
      </w:pPr>
    </w:p>
    <w:p w:rsidR="00E1641B" w:rsidRPr="00650CF9" w:rsidRDefault="00E1641B" w:rsidP="00E1641B">
      <w:pPr>
        <w:rPr>
          <w:sz w:val="24"/>
          <w:szCs w:val="24"/>
        </w:rPr>
      </w:pPr>
      <w:r w:rsidRPr="00650CF9">
        <w:rPr>
          <w:b/>
          <w:sz w:val="24"/>
          <w:szCs w:val="24"/>
          <w:u w:val="single"/>
        </w:rPr>
        <w:t>C</w:t>
      </w:r>
      <w:r w:rsidR="00650CF9" w:rsidRPr="00650CF9">
        <w:rPr>
          <w:b/>
          <w:sz w:val="24"/>
          <w:szCs w:val="24"/>
          <w:u w:val="single"/>
        </w:rPr>
        <w:t>8</w:t>
      </w:r>
      <w:r w:rsidRPr="00650CF9">
        <w:rPr>
          <w:b/>
          <w:sz w:val="24"/>
          <w:szCs w:val="24"/>
          <w:u w:val="single"/>
        </w:rPr>
        <w:t xml:space="preserve">: Lapač kalů a písku: </w:t>
      </w:r>
      <w:r w:rsidRPr="00650CF9">
        <w:rPr>
          <w:sz w:val="24"/>
          <w:szCs w:val="24"/>
        </w:rPr>
        <w:t xml:space="preserve">Pokud se projektují </w:t>
      </w:r>
      <w:proofErr w:type="spellStart"/>
      <w:r w:rsidRPr="00650CF9">
        <w:rPr>
          <w:sz w:val="24"/>
          <w:szCs w:val="24"/>
        </w:rPr>
        <w:t>automyčky</w:t>
      </w:r>
      <w:proofErr w:type="spellEnd"/>
      <w:r w:rsidRPr="00650CF9">
        <w:rPr>
          <w:sz w:val="24"/>
          <w:szCs w:val="24"/>
        </w:rPr>
        <w:t xml:space="preserve"> nebo otevřená parkoviště, doporučuje se instalovat lapače písku (LP), které oddělují písek od odpadní vody a usnadňují provoz a údržbu kanalizačních systémů objektu.</w:t>
      </w:r>
    </w:p>
    <w:p w:rsidR="00C640BB" w:rsidRPr="00650CF9" w:rsidRDefault="00C640BB" w:rsidP="00DE6A04">
      <w:pPr>
        <w:rPr>
          <w:sz w:val="24"/>
          <w:szCs w:val="24"/>
        </w:rPr>
      </w:pPr>
    </w:p>
    <w:p w:rsidR="00AF26D7" w:rsidRDefault="0089073E" w:rsidP="00AF26D7">
      <w:pPr>
        <w:rPr>
          <w:b/>
          <w:sz w:val="16"/>
          <w:szCs w:val="16"/>
        </w:rPr>
      </w:pPr>
      <w:r w:rsidRPr="00650CF9">
        <w:rPr>
          <w:sz w:val="16"/>
          <w:szCs w:val="16"/>
        </w:rPr>
        <w:t xml:space="preserve">Poznámka: </w:t>
      </w:r>
      <w:r w:rsidRPr="00650CF9">
        <w:rPr>
          <w:b/>
          <w:sz w:val="16"/>
          <w:szCs w:val="16"/>
        </w:rPr>
        <w:t xml:space="preserve">Samostatná </w:t>
      </w:r>
      <w:r w:rsidR="00AF26D7" w:rsidRPr="00650CF9">
        <w:rPr>
          <w:b/>
          <w:sz w:val="16"/>
          <w:szCs w:val="16"/>
        </w:rPr>
        <w:t>kanalizace znamená, že do lapačů tuků, škrobů, benzínů, olejů či kyselin nesmí být zaústěny vody z WC, sprch, střechy, garáže, parkoviště apod.</w:t>
      </w:r>
    </w:p>
    <w:p w:rsidR="001E6C9C" w:rsidRPr="001E6C9C" w:rsidRDefault="001E6C9C" w:rsidP="00AF26D7">
      <w:pPr>
        <w:rPr>
          <w:b/>
          <w:sz w:val="32"/>
          <w:szCs w:val="32"/>
        </w:rPr>
      </w:pPr>
      <w:r w:rsidRPr="001E6C9C">
        <w:rPr>
          <w:b/>
          <w:sz w:val="32"/>
          <w:szCs w:val="32"/>
        </w:rPr>
        <w:lastRenderedPageBreak/>
        <w:t>OBRÁZKOVÁ PŘÍLOHA</w:t>
      </w:r>
      <w:r>
        <w:rPr>
          <w:b/>
          <w:sz w:val="32"/>
          <w:szCs w:val="32"/>
        </w:rPr>
        <w:t xml:space="preserve"> </w:t>
      </w:r>
      <w:r w:rsidR="0008780C">
        <w:rPr>
          <w:b/>
          <w:sz w:val="32"/>
          <w:szCs w:val="32"/>
        </w:rPr>
        <w:t xml:space="preserve">(4 stránky C1 – C5): </w:t>
      </w:r>
      <w:r>
        <w:rPr>
          <w:b/>
          <w:sz w:val="32"/>
          <w:szCs w:val="32"/>
        </w:rPr>
        <w:t>DO SEŠITU</w:t>
      </w:r>
    </w:p>
    <w:p w:rsidR="00650CF9" w:rsidRPr="00650CF9" w:rsidRDefault="00650CF9" w:rsidP="00394F93">
      <w:pPr>
        <w:rPr>
          <w:b/>
          <w:sz w:val="24"/>
          <w:szCs w:val="24"/>
          <w:u w:val="single"/>
        </w:rPr>
      </w:pPr>
    </w:p>
    <w:p w:rsidR="001E6C9C" w:rsidRPr="00466CD9" w:rsidRDefault="001E6C9C" w:rsidP="001E6C9C">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1</w:t>
      </w:r>
      <w:r w:rsidRPr="00466CD9">
        <w:rPr>
          <w:b/>
          <w:sz w:val="32"/>
          <w:szCs w:val="32"/>
          <w:u w:val="single"/>
        </w:rPr>
        <w:t xml:space="preserve"> </w:t>
      </w:r>
      <w:r>
        <w:rPr>
          <w:b/>
          <w:sz w:val="32"/>
          <w:szCs w:val="32"/>
          <w:u w:val="single"/>
        </w:rPr>
        <w:t>LAPAČE</w:t>
      </w:r>
      <w:proofErr w:type="gramEnd"/>
      <w:r>
        <w:rPr>
          <w:b/>
          <w:sz w:val="32"/>
          <w:szCs w:val="32"/>
          <w:u w:val="single"/>
        </w:rPr>
        <w:t xml:space="preserve"> STŘEŠNÍCH SPLAVENIN - GAJGRY</w:t>
      </w:r>
    </w:p>
    <w:p w:rsidR="001E6C9C" w:rsidRDefault="001E6C9C" w:rsidP="001E6C9C"/>
    <w:p w:rsidR="001E6C9C" w:rsidRDefault="001E6C9C" w:rsidP="001E6C9C">
      <w:pPr>
        <w:rPr>
          <w:b/>
          <w:sz w:val="32"/>
          <w:szCs w:val="32"/>
          <w:u w:val="single"/>
        </w:rPr>
      </w:pPr>
      <w:r w:rsidRPr="002D3ECF">
        <w:rPr>
          <w:noProof/>
          <w:highlight w:val="yellow"/>
          <w:lang w:eastAsia="cs-CZ"/>
        </w:rPr>
        <w:drawing>
          <wp:anchor distT="0" distB="0" distL="114300" distR="114300" simplePos="0" relativeHeight="251728896" behindDoc="0" locked="0" layoutInCell="1" allowOverlap="1" wp14:anchorId="6EE59883" wp14:editId="7918DF1C">
            <wp:simplePos x="0" y="0"/>
            <wp:positionH relativeFrom="margin">
              <wp:posOffset>2204720</wp:posOffset>
            </wp:positionH>
            <wp:positionV relativeFrom="paragraph">
              <wp:posOffset>8255</wp:posOffset>
            </wp:positionV>
            <wp:extent cx="1657350" cy="2128520"/>
            <wp:effectExtent l="0" t="0" r="0" b="508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350" cy="2128520"/>
                    </a:xfrm>
                    <a:prstGeom prst="rect">
                      <a:avLst/>
                    </a:prstGeom>
                  </pic:spPr>
                </pic:pic>
              </a:graphicData>
            </a:graphic>
            <wp14:sizeRelH relativeFrom="page">
              <wp14:pctWidth>0</wp14:pctWidth>
            </wp14:sizeRelH>
            <wp14:sizeRelV relativeFrom="page">
              <wp14:pctHeight>0</wp14:pctHeight>
            </wp14:sizeRelV>
          </wp:anchor>
        </w:drawing>
      </w:r>
      <w:r w:rsidRPr="002D3ECF">
        <w:rPr>
          <w:b/>
          <w:iCs/>
          <w:noProof/>
          <w:sz w:val="36"/>
          <w:szCs w:val="36"/>
          <w:highlight w:val="yellow"/>
          <w:lang w:eastAsia="cs-CZ"/>
        </w:rPr>
        <w:drawing>
          <wp:anchor distT="0" distB="0" distL="114300" distR="114300" simplePos="0" relativeHeight="251727872" behindDoc="1" locked="0" layoutInCell="1" allowOverlap="1" wp14:anchorId="4A342963" wp14:editId="4E248A50">
            <wp:simplePos x="0" y="0"/>
            <wp:positionH relativeFrom="column">
              <wp:posOffset>-176530</wp:posOffset>
            </wp:positionH>
            <wp:positionV relativeFrom="paragraph">
              <wp:posOffset>75565</wp:posOffset>
            </wp:positionV>
            <wp:extent cx="2114550" cy="2192655"/>
            <wp:effectExtent l="0" t="0" r="0" b="0"/>
            <wp:wrapTight wrapText="bothSides">
              <wp:wrapPolygon edited="0">
                <wp:start x="0" y="0"/>
                <wp:lineTo x="0" y="21394"/>
                <wp:lineTo x="21405" y="21394"/>
                <wp:lineTo x="21405"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114550" cy="2192655"/>
                    </a:xfrm>
                    <a:prstGeom prst="rect">
                      <a:avLst/>
                    </a:prstGeom>
                  </pic:spPr>
                </pic:pic>
              </a:graphicData>
            </a:graphic>
            <wp14:sizeRelH relativeFrom="page">
              <wp14:pctWidth>0</wp14:pctWidth>
            </wp14:sizeRelH>
            <wp14:sizeRelV relativeFrom="page">
              <wp14:pctHeight>0</wp14:pctHeight>
            </wp14:sizeRelV>
          </wp:anchor>
        </w:drawing>
      </w: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8B2862" w:rsidRPr="0089073E" w:rsidRDefault="001E6C9C" w:rsidP="008B2862">
      <w:pPr>
        <w:rPr>
          <w:rStyle w:val="Hypertextovodkaz"/>
          <w:sz w:val="28"/>
          <w:szCs w:val="28"/>
        </w:rPr>
      </w:pPr>
      <w:proofErr w:type="gramStart"/>
      <w:r>
        <w:rPr>
          <w:b/>
          <w:sz w:val="32"/>
          <w:szCs w:val="32"/>
          <w:u w:val="single"/>
        </w:rPr>
        <w:t>C</w:t>
      </w:r>
      <w:r w:rsidRPr="00466CD9">
        <w:rPr>
          <w:b/>
          <w:sz w:val="32"/>
          <w:szCs w:val="32"/>
          <w:u w:val="single"/>
        </w:rPr>
        <w:t>.</w:t>
      </w:r>
      <w:r>
        <w:rPr>
          <w:b/>
          <w:sz w:val="32"/>
          <w:szCs w:val="32"/>
          <w:u w:val="single"/>
        </w:rPr>
        <w:t>2</w:t>
      </w:r>
      <w:r w:rsidRPr="00466CD9">
        <w:rPr>
          <w:b/>
          <w:sz w:val="32"/>
          <w:szCs w:val="32"/>
          <w:u w:val="single"/>
        </w:rPr>
        <w:t xml:space="preserve"> </w:t>
      </w:r>
      <w:r>
        <w:rPr>
          <w:b/>
          <w:sz w:val="32"/>
          <w:szCs w:val="32"/>
          <w:u w:val="single"/>
        </w:rPr>
        <w:t>LAPAČ</w:t>
      </w:r>
      <w:proofErr w:type="gramEnd"/>
      <w:r>
        <w:rPr>
          <w:b/>
          <w:sz w:val="32"/>
          <w:szCs w:val="32"/>
          <w:u w:val="single"/>
        </w:rPr>
        <w:t xml:space="preserve"> TUKU </w:t>
      </w:r>
      <w:r w:rsidR="008B2862">
        <w:rPr>
          <w:b/>
          <w:sz w:val="32"/>
          <w:szCs w:val="32"/>
          <w:u w:val="single"/>
        </w:rPr>
        <w:t xml:space="preserve">   </w:t>
      </w:r>
      <w:hyperlink r:id="rId45" w:history="1">
        <w:r w:rsidR="008B2862" w:rsidRPr="0089073E">
          <w:rPr>
            <w:rStyle w:val="Hypertextovodkaz"/>
            <w:sz w:val="28"/>
            <w:szCs w:val="28"/>
          </w:rPr>
          <w:t>https://www.asio.cz/cz/253.lapaky-tuku</w:t>
        </w:r>
      </w:hyperlink>
    </w:p>
    <w:p w:rsidR="001E6C9C" w:rsidRDefault="001E6C9C" w:rsidP="00394F93">
      <w:pPr>
        <w:rPr>
          <w:b/>
          <w:sz w:val="32"/>
          <w:szCs w:val="32"/>
          <w:u w:val="single"/>
        </w:rPr>
      </w:pPr>
    </w:p>
    <w:p w:rsidR="001E6C9C" w:rsidRDefault="001E6C9C" w:rsidP="00394F93">
      <w:pPr>
        <w:rPr>
          <w:b/>
          <w:sz w:val="32"/>
          <w:szCs w:val="32"/>
          <w:u w:val="single"/>
        </w:rPr>
      </w:pPr>
      <w:r>
        <w:rPr>
          <w:noProof/>
          <w:lang w:eastAsia="cs-CZ"/>
        </w:rPr>
        <w:drawing>
          <wp:anchor distT="0" distB="0" distL="114300" distR="114300" simplePos="0" relativeHeight="251730944" behindDoc="1" locked="0" layoutInCell="1" allowOverlap="1" wp14:anchorId="2ACE535F" wp14:editId="48612ED1">
            <wp:simplePos x="0" y="0"/>
            <wp:positionH relativeFrom="margin">
              <wp:align>left</wp:align>
            </wp:positionH>
            <wp:positionV relativeFrom="paragraph">
              <wp:posOffset>13335</wp:posOffset>
            </wp:positionV>
            <wp:extent cx="4511040" cy="2209800"/>
            <wp:effectExtent l="0" t="0" r="3810" b="0"/>
            <wp:wrapTight wrapText="bothSides">
              <wp:wrapPolygon edited="0">
                <wp:start x="0" y="0"/>
                <wp:lineTo x="0" y="21414"/>
                <wp:lineTo x="21527" y="21414"/>
                <wp:lineTo x="21527"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11040" cy="2209800"/>
                    </a:xfrm>
                    <a:prstGeom prst="rect">
                      <a:avLst/>
                    </a:prstGeom>
                  </pic:spPr>
                </pic:pic>
              </a:graphicData>
            </a:graphic>
            <wp14:sizeRelH relativeFrom="page">
              <wp14:pctWidth>0</wp14:pctWidth>
            </wp14:sizeRelH>
            <wp14:sizeRelV relativeFrom="page">
              <wp14:pctHeight>0</wp14:pctHeight>
            </wp14:sizeRelV>
          </wp:anchor>
        </w:drawing>
      </w: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r>
        <w:rPr>
          <w:noProof/>
          <w:lang w:eastAsia="cs-CZ"/>
        </w:rPr>
        <w:drawing>
          <wp:anchor distT="0" distB="0" distL="114300" distR="114300" simplePos="0" relativeHeight="251732992" behindDoc="1" locked="0" layoutInCell="1" allowOverlap="1" wp14:anchorId="015AF707" wp14:editId="19C365BE">
            <wp:simplePos x="0" y="0"/>
            <wp:positionH relativeFrom="margin">
              <wp:posOffset>3823970</wp:posOffset>
            </wp:positionH>
            <wp:positionV relativeFrom="paragraph">
              <wp:posOffset>374015</wp:posOffset>
            </wp:positionV>
            <wp:extent cx="2087880" cy="1343025"/>
            <wp:effectExtent l="0" t="0" r="7620" b="9525"/>
            <wp:wrapTight wrapText="bothSides">
              <wp:wrapPolygon edited="0">
                <wp:start x="0" y="0"/>
                <wp:lineTo x="0" y="21447"/>
                <wp:lineTo x="21482" y="21447"/>
                <wp:lineTo x="21482"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87880" cy="1343025"/>
                    </a:xfrm>
                    <a:prstGeom prst="rect">
                      <a:avLst/>
                    </a:prstGeom>
                  </pic:spPr>
                </pic:pic>
              </a:graphicData>
            </a:graphic>
            <wp14:sizeRelH relativeFrom="page">
              <wp14:pctWidth>0</wp14:pctWidth>
            </wp14:sizeRelH>
            <wp14:sizeRelV relativeFrom="page">
              <wp14:pctHeight>0</wp14:pctHeight>
            </wp14:sizeRelV>
          </wp:anchor>
        </w:drawing>
      </w:r>
    </w:p>
    <w:p w:rsidR="001E6C9C" w:rsidRDefault="001E6C9C" w:rsidP="00394F93">
      <w:pPr>
        <w:rPr>
          <w:b/>
          <w:sz w:val="32"/>
          <w:szCs w:val="32"/>
          <w:u w:val="single"/>
        </w:rPr>
      </w:pPr>
    </w:p>
    <w:p w:rsidR="001E6C9C" w:rsidRDefault="001E6C9C" w:rsidP="001E6C9C">
      <w:pPr>
        <w:rPr>
          <w:sz w:val="24"/>
          <w:szCs w:val="24"/>
        </w:rPr>
      </w:pPr>
    </w:p>
    <w:p w:rsidR="001E6C9C" w:rsidRPr="001E6C9C" w:rsidRDefault="001E6C9C" w:rsidP="001E6C9C">
      <w:pPr>
        <w:rPr>
          <w:sz w:val="24"/>
          <w:szCs w:val="24"/>
        </w:rPr>
      </w:pPr>
      <w:r w:rsidRPr="001E6C9C">
        <w:rPr>
          <w:sz w:val="24"/>
          <w:szCs w:val="24"/>
        </w:rPr>
        <w:t xml:space="preserve">Tuhnoucí tuky by se mohly usazovat na stěnách potrubí a zmenšovat tak jeho průměr, proto se zachycují v odlučovačích tuku. Lapače tuku se používají například u velkých kuchyní a </w:t>
      </w:r>
      <w:proofErr w:type="gramStart"/>
      <w:r w:rsidRPr="001E6C9C">
        <w:rPr>
          <w:sz w:val="24"/>
          <w:szCs w:val="24"/>
        </w:rPr>
        <w:t>provozů které</w:t>
      </w:r>
      <w:proofErr w:type="gramEnd"/>
      <w:r w:rsidRPr="001E6C9C">
        <w:rPr>
          <w:sz w:val="24"/>
          <w:szCs w:val="24"/>
        </w:rPr>
        <w:t xml:space="preserve"> zpracovávají oleje, tuky a maso. </w:t>
      </w:r>
    </w:p>
    <w:p w:rsidR="001E6C9C" w:rsidRPr="001E6C9C" w:rsidRDefault="001E6C9C" w:rsidP="001E6C9C">
      <w:pPr>
        <w:rPr>
          <w:b/>
          <w:sz w:val="24"/>
          <w:szCs w:val="24"/>
        </w:rPr>
      </w:pPr>
      <w:r w:rsidRPr="001E6C9C">
        <w:rPr>
          <w:sz w:val="24"/>
          <w:szCs w:val="24"/>
        </w:rPr>
        <w:t xml:space="preserve">Nejčastější umístění odlučovače je pod terénem vně </w:t>
      </w:r>
      <w:proofErr w:type="gramStart"/>
      <w:r w:rsidRPr="001E6C9C">
        <w:rPr>
          <w:sz w:val="24"/>
          <w:szCs w:val="24"/>
        </w:rPr>
        <w:t>objektu(</w:t>
      </w:r>
      <w:r w:rsidRPr="001E6C9C">
        <w:rPr>
          <w:b/>
          <w:sz w:val="24"/>
          <w:szCs w:val="24"/>
        </w:rPr>
        <w:t>např.</w:t>
      </w:r>
      <w:proofErr w:type="gramEnd"/>
      <w:r w:rsidRPr="001E6C9C">
        <w:rPr>
          <w:b/>
          <w:sz w:val="24"/>
          <w:szCs w:val="24"/>
        </w:rPr>
        <w:t xml:space="preserve"> naše škola). </w:t>
      </w:r>
    </w:p>
    <w:p w:rsidR="001E6C9C" w:rsidRPr="001E6C9C" w:rsidRDefault="001E6C9C" w:rsidP="001E6C9C">
      <w:pPr>
        <w:rPr>
          <w:b/>
          <w:sz w:val="24"/>
          <w:szCs w:val="24"/>
          <w:u w:val="single"/>
        </w:rPr>
      </w:pPr>
      <w:r w:rsidRPr="001E6C9C">
        <w:rPr>
          <w:sz w:val="24"/>
          <w:szCs w:val="24"/>
        </w:rPr>
        <w:t xml:space="preserve">Může být i uvnitř v místnosti kde je zamezeno šíření zápachu (viz </w:t>
      </w:r>
      <w:r w:rsidRPr="001E6C9C">
        <w:rPr>
          <w:b/>
          <w:bCs/>
          <w:sz w:val="24"/>
          <w:szCs w:val="24"/>
        </w:rPr>
        <w:t xml:space="preserve">Lapáky tuků AS-FAKU FOZ </w:t>
      </w:r>
      <w:r w:rsidRPr="001E6C9C">
        <w:rPr>
          <w:sz w:val="24"/>
          <w:szCs w:val="24"/>
        </w:rPr>
        <w:t xml:space="preserve">video </w:t>
      </w:r>
      <w:hyperlink r:id="rId48" w:history="1">
        <w:r w:rsidRPr="001E6C9C">
          <w:rPr>
            <w:rStyle w:val="Hypertextovodkaz"/>
            <w:sz w:val="24"/>
            <w:szCs w:val="24"/>
          </w:rPr>
          <w:t>http://www.asio.cz/cz/253.lapaky-tuku</w:t>
        </w:r>
      </w:hyperlink>
      <w:r w:rsidRPr="001E6C9C">
        <w:rPr>
          <w:sz w:val="24"/>
          <w:szCs w:val="24"/>
        </w:rPr>
        <w:t xml:space="preserve">    </w:t>
      </w:r>
    </w:p>
    <w:p w:rsidR="001E6C9C" w:rsidRPr="001E6C9C" w:rsidRDefault="001E6C9C" w:rsidP="00394F93">
      <w:pPr>
        <w:rPr>
          <w:b/>
          <w:sz w:val="24"/>
          <w:szCs w:val="24"/>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Pr="00466CD9" w:rsidRDefault="001E6C9C" w:rsidP="001E6C9C">
      <w:pPr>
        <w:rPr>
          <w:b/>
          <w:sz w:val="32"/>
          <w:szCs w:val="32"/>
          <w:highlight w:val="lightGray"/>
          <w:u w:val="single"/>
        </w:rPr>
      </w:pPr>
      <w:proofErr w:type="gramStart"/>
      <w:r>
        <w:rPr>
          <w:b/>
          <w:sz w:val="32"/>
          <w:szCs w:val="32"/>
          <w:u w:val="single"/>
        </w:rPr>
        <w:lastRenderedPageBreak/>
        <w:t>C</w:t>
      </w:r>
      <w:r w:rsidRPr="00466CD9">
        <w:rPr>
          <w:b/>
          <w:sz w:val="32"/>
          <w:szCs w:val="32"/>
          <w:u w:val="single"/>
        </w:rPr>
        <w:t>.</w:t>
      </w:r>
      <w:r>
        <w:rPr>
          <w:b/>
          <w:sz w:val="32"/>
          <w:szCs w:val="32"/>
          <w:u w:val="single"/>
        </w:rPr>
        <w:t>3</w:t>
      </w:r>
      <w:r w:rsidRPr="00466CD9">
        <w:rPr>
          <w:b/>
          <w:sz w:val="32"/>
          <w:szCs w:val="32"/>
          <w:u w:val="single"/>
        </w:rPr>
        <w:t xml:space="preserve"> </w:t>
      </w:r>
      <w:r>
        <w:rPr>
          <w:b/>
          <w:sz w:val="32"/>
          <w:szCs w:val="32"/>
          <w:u w:val="single"/>
        </w:rPr>
        <w:t>LAPAČ</w:t>
      </w:r>
      <w:proofErr w:type="gramEnd"/>
      <w:r>
        <w:rPr>
          <w:b/>
          <w:sz w:val="32"/>
          <w:szCs w:val="32"/>
          <w:u w:val="single"/>
        </w:rPr>
        <w:t xml:space="preserve"> ŠKROBU</w:t>
      </w:r>
    </w:p>
    <w:p w:rsidR="001E6C9C" w:rsidRDefault="001E6C9C" w:rsidP="001E6C9C"/>
    <w:p w:rsidR="001E6C9C" w:rsidRDefault="001E6C9C" w:rsidP="001E6C9C">
      <w:pPr>
        <w:rPr>
          <w:sz w:val="28"/>
          <w:szCs w:val="28"/>
        </w:rPr>
      </w:pPr>
    </w:p>
    <w:p w:rsidR="001E6C9C" w:rsidRDefault="001E6C9C" w:rsidP="001E6C9C">
      <w:pPr>
        <w:rPr>
          <w:sz w:val="28"/>
          <w:szCs w:val="28"/>
        </w:rPr>
      </w:pPr>
      <w:r>
        <w:rPr>
          <w:noProof/>
          <w:lang w:eastAsia="cs-CZ"/>
        </w:rPr>
        <w:drawing>
          <wp:inline distT="0" distB="0" distL="0" distR="0" wp14:anchorId="4B241248" wp14:editId="41DE2DB2">
            <wp:extent cx="4735905" cy="2047875"/>
            <wp:effectExtent l="0" t="0" r="762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57764" cy="2057327"/>
                    </a:xfrm>
                    <a:prstGeom prst="rect">
                      <a:avLst/>
                    </a:prstGeom>
                  </pic:spPr>
                </pic:pic>
              </a:graphicData>
            </a:graphic>
          </wp:inline>
        </w:drawing>
      </w:r>
    </w:p>
    <w:p w:rsidR="001E6C9C" w:rsidRDefault="001E6C9C" w:rsidP="001E6C9C">
      <w:pPr>
        <w:rPr>
          <w:b/>
          <w:sz w:val="32"/>
          <w:szCs w:val="32"/>
          <w:u w:val="single"/>
        </w:rPr>
      </w:pPr>
    </w:p>
    <w:p w:rsidR="001E6C9C" w:rsidRPr="00466CD9" w:rsidRDefault="001E6C9C" w:rsidP="001E6C9C">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 xml:space="preserve">4 </w:t>
      </w:r>
      <w:r w:rsidRPr="00466CD9">
        <w:rPr>
          <w:b/>
          <w:sz w:val="32"/>
          <w:szCs w:val="32"/>
          <w:u w:val="single"/>
        </w:rPr>
        <w:t xml:space="preserve"> </w:t>
      </w:r>
      <w:r w:rsidR="008B2862">
        <w:rPr>
          <w:b/>
          <w:sz w:val="32"/>
          <w:szCs w:val="32"/>
          <w:u w:val="single"/>
        </w:rPr>
        <w:t>ODLUČOVAČ</w:t>
      </w:r>
      <w:proofErr w:type="gramEnd"/>
      <w:r w:rsidR="008B2862">
        <w:rPr>
          <w:b/>
          <w:sz w:val="32"/>
          <w:szCs w:val="32"/>
          <w:u w:val="single"/>
        </w:rPr>
        <w:t xml:space="preserve"> BENZÍNU A OLEJŮ </w:t>
      </w:r>
    </w:p>
    <w:p w:rsidR="001E6C9C" w:rsidRDefault="001E6C9C" w:rsidP="001E6C9C"/>
    <w:p w:rsidR="001E6C9C" w:rsidRDefault="008F2BFA" w:rsidP="00394F93">
      <w:pPr>
        <w:rPr>
          <w:b/>
          <w:sz w:val="32"/>
          <w:szCs w:val="32"/>
          <w:u w:val="single"/>
        </w:rPr>
      </w:pPr>
      <w:r>
        <w:rPr>
          <w:noProof/>
          <w:lang w:eastAsia="cs-CZ"/>
        </w:rPr>
        <w:drawing>
          <wp:inline distT="0" distB="0" distL="0" distR="0" wp14:anchorId="7E1BC16F" wp14:editId="62A36CB4">
            <wp:extent cx="5759450" cy="2228215"/>
            <wp:effectExtent l="0" t="0" r="0" b="63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228215"/>
                    </a:xfrm>
                    <a:prstGeom prst="rect">
                      <a:avLst/>
                    </a:prstGeom>
                  </pic:spPr>
                </pic:pic>
              </a:graphicData>
            </a:graphic>
          </wp:inline>
        </w:drawing>
      </w:r>
    </w:p>
    <w:p w:rsidR="008B2862" w:rsidRDefault="008B2862" w:rsidP="008B2862">
      <w:pPr>
        <w:rPr>
          <w:sz w:val="28"/>
          <w:szCs w:val="28"/>
        </w:rPr>
      </w:pPr>
    </w:p>
    <w:p w:rsidR="004C05D7" w:rsidRDefault="008F2BFA" w:rsidP="008B2862">
      <w:pPr>
        <w:rPr>
          <w:rFonts w:ascii="Arial" w:hAnsi="Arial" w:cs="Arial"/>
        </w:rPr>
      </w:pPr>
      <w:r>
        <w:rPr>
          <w:rFonts w:ascii="Arial" w:hAnsi="Arial" w:cs="Arial"/>
        </w:rPr>
        <w:t xml:space="preserve">Odpadní voda natéká do lapače kalu, kde dojde k usazení sedimentujících látek (např. písku) u dna ve formě kalu, zachycení vzplývavých látek (plovoucích nečistot) a částečnému odloučení LK. Průtok lapačem kalu je usměrněn pomocí usměrňovače průtoku. Z lapače kalu natéká mechanicky vyčištěná odpadní voda do odlučovacího prostoru. </w:t>
      </w:r>
    </w:p>
    <w:p w:rsidR="004C05D7" w:rsidRDefault="004C05D7" w:rsidP="008B2862">
      <w:pPr>
        <w:rPr>
          <w:rFonts w:ascii="Arial" w:hAnsi="Arial" w:cs="Arial"/>
        </w:rPr>
      </w:pPr>
    </w:p>
    <w:p w:rsidR="008F2BFA" w:rsidRDefault="008F2BFA" w:rsidP="008B2862">
      <w:pPr>
        <w:rPr>
          <w:rFonts w:ascii="Arial" w:hAnsi="Arial" w:cs="Arial"/>
        </w:rPr>
      </w:pPr>
      <w:r>
        <w:rPr>
          <w:rFonts w:ascii="Arial" w:hAnsi="Arial" w:cs="Arial"/>
        </w:rPr>
        <w:t xml:space="preserve">V odlučovacím prostoru dojde k separaci </w:t>
      </w:r>
      <w:r w:rsidR="004C05D7">
        <w:rPr>
          <w:rFonts w:ascii="Arial" w:hAnsi="Arial" w:cs="Arial"/>
        </w:rPr>
        <w:t xml:space="preserve">(oddělení) </w:t>
      </w:r>
      <w:r>
        <w:rPr>
          <w:rFonts w:ascii="Arial" w:hAnsi="Arial" w:cs="Arial"/>
        </w:rPr>
        <w:t xml:space="preserve">lehkých kapalin od vody a jejich shromáždění u hladiny v prostoru pro zachycené lehké kapaliny. </w:t>
      </w:r>
    </w:p>
    <w:p w:rsidR="004C05D7" w:rsidRDefault="004C05D7" w:rsidP="008B2862">
      <w:pPr>
        <w:rPr>
          <w:rFonts w:ascii="Arial" w:hAnsi="Arial" w:cs="Arial"/>
        </w:rPr>
      </w:pPr>
    </w:p>
    <w:p w:rsidR="008B2862" w:rsidRDefault="008F2BFA" w:rsidP="008B2862">
      <w:pPr>
        <w:rPr>
          <w:sz w:val="28"/>
          <w:szCs w:val="28"/>
        </w:rPr>
      </w:pPr>
      <w:r>
        <w:rPr>
          <w:rFonts w:ascii="Arial" w:hAnsi="Arial" w:cs="Arial"/>
        </w:rPr>
        <w:t xml:space="preserve">Vyčištěná voda potom odtéká odtokovým kanálem do odtokového potrubí. Při dosažení maximální výšky zachycených lehkých kapalin v prostoru za </w:t>
      </w:r>
      <w:proofErr w:type="spellStart"/>
      <w:r>
        <w:rPr>
          <w:rFonts w:ascii="Arial" w:hAnsi="Arial" w:cs="Arial"/>
        </w:rPr>
        <w:t>koalescenčním</w:t>
      </w:r>
      <w:proofErr w:type="spellEnd"/>
      <w:r w:rsidR="004C05D7">
        <w:rPr>
          <w:rFonts w:ascii="Arial" w:hAnsi="Arial" w:cs="Arial"/>
        </w:rPr>
        <w:t xml:space="preserve"> (</w:t>
      </w:r>
      <w:proofErr w:type="gramStart"/>
      <w:r w:rsidR="004C05D7">
        <w:rPr>
          <w:rFonts w:ascii="Arial" w:hAnsi="Arial" w:cs="Arial"/>
        </w:rPr>
        <w:t xml:space="preserve">jemným) </w:t>
      </w:r>
      <w:r>
        <w:rPr>
          <w:rFonts w:ascii="Arial" w:hAnsi="Arial" w:cs="Arial"/>
        </w:rPr>
        <w:t xml:space="preserve"> filtrem</w:t>
      </w:r>
      <w:proofErr w:type="gramEnd"/>
      <w:r>
        <w:rPr>
          <w:rFonts w:ascii="Arial" w:hAnsi="Arial" w:cs="Arial"/>
        </w:rPr>
        <w:t xml:space="preserve"> dojde vlivem rozdílu hustoty vody a lehkých kapalin k automatickému uzavření odtokového kanálu pomocí plovákového uzávěru.</w:t>
      </w:r>
    </w:p>
    <w:p w:rsidR="008B2862" w:rsidRDefault="0072128C" w:rsidP="00394F93">
      <w:pPr>
        <w:rPr>
          <w:rStyle w:val="Hypertextovodkaz"/>
          <w:sz w:val="24"/>
          <w:szCs w:val="24"/>
        </w:rPr>
      </w:pPr>
      <w:hyperlink r:id="rId51" w:history="1">
        <w:r w:rsidR="008B2862" w:rsidRPr="008B2862">
          <w:rPr>
            <w:rStyle w:val="Hypertextovodkaz"/>
            <w:sz w:val="24"/>
            <w:szCs w:val="24"/>
          </w:rPr>
          <w:t>https://www.asio.cz/cz/as-top</w:t>
        </w:r>
      </w:hyperlink>
    </w:p>
    <w:p w:rsidR="002A62C0" w:rsidRDefault="002A62C0" w:rsidP="00394F93">
      <w:pPr>
        <w:rPr>
          <w:rStyle w:val="Hypertextovodkaz"/>
          <w:sz w:val="24"/>
          <w:szCs w:val="24"/>
        </w:rPr>
      </w:pPr>
    </w:p>
    <w:p w:rsidR="002A62C0" w:rsidRDefault="002A62C0" w:rsidP="00394F93">
      <w:pPr>
        <w:rPr>
          <w:rStyle w:val="Hypertextovodkaz"/>
          <w:sz w:val="24"/>
          <w:szCs w:val="24"/>
        </w:rPr>
      </w:pPr>
    </w:p>
    <w:p w:rsidR="002A62C0" w:rsidRDefault="002A62C0" w:rsidP="00394F93">
      <w:pPr>
        <w:rPr>
          <w:rStyle w:val="Hypertextovodkaz"/>
          <w:sz w:val="24"/>
          <w:szCs w:val="24"/>
        </w:rPr>
      </w:pPr>
    </w:p>
    <w:p w:rsidR="002A62C0" w:rsidRDefault="002A62C0" w:rsidP="00394F93">
      <w:pPr>
        <w:rPr>
          <w:rStyle w:val="Hypertextovodkaz"/>
          <w:sz w:val="24"/>
          <w:szCs w:val="24"/>
        </w:rPr>
      </w:pPr>
    </w:p>
    <w:p w:rsidR="002A62C0" w:rsidRDefault="002A62C0" w:rsidP="00394F93">
      <w:pPr>
        <w:rPr>
          <w:rStyle w:val="Hypertextovodkaz"/>
          <w:sz w:val="24"/>
          <w:szCs w:val="24"/>
        </w:rPr>
      </w:pPr>
    </w:p>
    <w:p w:rsidR="00657B77" w:rsidRPr="00735BD6" w:rsidRDefault="0072128C" w:rsidP="00657B77">
      <w:pPr>
        <w:rPr>
          <w:rStyle w:val="Hypertextovodkaz"/>
          <w:sz w:val="28"/>
          <w:szCs w:val="28"/>
        </w:rPr>
      </w:pPr>
      <w:hyperlink r:id="rId52" w:history="1">
        <w:r w:rsidR="00657B77" w:rsidRPr="00735BD6">
          <w:rPr>
            <w:rStyle w:val="Hypertextovodkaz"/>
            <w:sz w:val="28"/>
            <w:szCs w:val="28"/>
          </w:rPr>
          <w:t>https://www.aco.cz/produkty/odlucovace-ropnych-latek/odlucovace-z-betonu</w:t>
        </w:r>
      </w:hyperlink>
    </w:p>
    <w:p w:rsidR="00657B77" w:rsidRPr="00657B77" w:rsidRDefault="00735BD6" w:rsidP="00657B77">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34016" behindDoc="1" locked="0" layoutInCell="1" allowOverlap="1">
            <wp:simplePos x="0" y="0"/>
            <wp:positionH relativeFrom="margin">
              <wp:posOffset>2295525</wp:posOffset>
            </wp:positionH>
            <wp:positionV relativeFrom="paragraph">
              <wp:posOffset>187325</wp:posOffset>
            </wp:positionV>
            <wp:extent cx="3552825" cy="2087245"/>
            <wp:effectExtent l="0" t="0" r="9525" b="8255"/>
            <wp:wrapTight wrapText="bothSides">
              <wp:wrapPolygon edited="0">
                <wp:start x="0" y="0"/>
                <wp:lineTo x="0" y="21488"/>
                <wp:lineTo x="21542" y="21488"/>
                <wp:lineTo x="21542"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2825" cy="2087245"/>
                    </a:xfrm>
                    <a:prstGeom prst="rect">
                      <a:avLst/>
                    </a:prstGeom>
                  </pic:spPr>
                </pic:pic>
              </a:graphicData>
            </a:graphic>
            <wp14:sizeRelH relativeFrom="page">
              <wp14:pctWidth>0</wp14:pctWidth>
            </wp14:sizeRelH>
            <wp14:sizeRelV relativeFrom="page">
              <wp14:pctHeight>0</wp14:pctHeight>
            </wp14:sizeRelV>
          </wp:anchor>
        </w:drawing>
      </w:r>
      <w:r w:rsidR="00657B77" w:rsidRPr="00657B77">
        <w:rPr>
          <w:rFonts w:ascii="Times New Roman" w:eastAsia="Times New Roman" w:hAnsi="Times New Roman" w:cs="Times New Roman"/>
          <w:sz w:val="24"/>
          <w:szCs w:val="24"/>
          <w:lang w:eastAsia="cs-CZ"/>
        </w:rPr>
        <w:t>Stoupající nároky na ochranu životního prostředí vyžadují zodpovědný přístup také v oblasti čištění vod. Pro zajištění co nejvyšší kvality vody, která odtéká do veřejné kanalizace nebo vodních toků, je nutné použít předřazenou čistící jednotku – odlučovač lehkých kapalin. Odlučovače zbavují vodu ropných látek a tak je zabráněno kontaminaci povrchových a spodních vod, čímž významnou měrou přispívají k ochraně životního prostředí.</w:t>
      </w:r>
    </w:p>
    <w:p w:rsidR="00657B77" w:rsidRPr="00657B77" w:rsidRDefault="00657B77" w:rsidP="00657B77">
      <w:pPr>
        <w:spacing w:before="100" w:beforeAutospacing="1" w:after="100" w:afterAutospacing="1"/>
        <w:rPr>
          <w:rFonts w:ascii="Times New Roman" w:eastAsia="Times New Roman" w:hAnsi="Times New Roman" w:cs="Times New Roman"/>
          <w:sz w:val="24"/>
          <w:szCs w:val="24"/>
          <w:lang w:eastAsia="cs-CZ"/>
        </w:rPr>
      </w:pPr>
      <w:r w:rsidRPr="00657B77">
        <w:rPr>
          <w:rFonts w:ascii="Times New Roman" w:eastAsia="Times New Roman" w:hAnsi="Times New Roman" w:cs="Times New Roman"/>
          <w:sz w:val="24"/>
          <w:szCs w:val="24"/>
          <w:lang w:eastAsia="cs-CZ"/>
        </w:rPr>
        <w:t>ACO nabízí praktická řešení s novou a inovativní technologií. Princip působení je založen na využití kinetické energie z tekoucí vody, tj. odlučovač oddělí z odpadní vody olej, sedimenty a jemné částice za pomocí gravitace.</w:t>
      </w:r>
    </w:p>
    <w:p w:rsidR="008B2862" w:rsidRPr="008B2862" w:rsidRDefault="008B2862" w:rsidP="00394F93">
      <w:pPr>
        <w:rPr>
          <w:rStyle w:val="Hypertextovodkaz"/>
          <w:sz w:val="24"/>
          <w:szCs w:val="24"/>
        </w:rPr>
      </w:pPr>
    </w:p>
    <w:p w:rsidR="001E6C9C" w:rsidRDefault="00657B77" w:rsidP="00394F93">
      <w:r>
        <w:t xml:space="preserve">Odpadní voda obsahující lehké kapaliny natéká přes </w:t>
      </w:r>
      <w:proofErr w:type="spellStart"/>
      <w:r>
        <w:t>nátokové</w:t>
      </w:r>
      <w:proofErr w:type="spellEnd"/>
      <w:r>
        <w:t xml:space="preserve"> potrubí do odlučovací komory. Sedimenty (např. písek) klesají na dno nádrže, kde vytváří kalovou vrstvu. Na druhou stranu lehčí látky (např. olej nebo benzín) stoupají k hladině a vytváří olejovou vrstvu. Malé kapičky </w:t>
      </w:r>
      <w:proofErr w:type="gramStart"/>
      <w:r>
        <w:t>oleje které</w:t>
      </w:r>
      <w:proofErr w:type="gramEnd"/>
      <w:r>
        <w:t xml:space="preserve"> nejsou z vody separovány, narážejí na </w:t>
      </w:r>
      <w:proofErr w:type="spellStart"/>
      <w:r>
        <w:t>koalescenční</w:t>
      </w:r>
      <w:proofErr w:type="spellEnd"/>
      <w:r>
        <w:t xml:space="preserve"> filtr, kde jsou přichyceny a shlukují se do většího celku. Přilnavá síla olejového filtru je pomalu přemožena a velké kapky oleje se sami oddělí, vznáší se k hladině a stávají se tak separovanými.</w:t>
      </w:r>
    </w:p>
    <w:p w:rsidR="00657B77" w:rsidRDefault="00657B77" w:rsidP="00394F93">
      <w:pPr>
        <w:rPr>
          <w:b/>
          <w:sz w:val="32"/>
          <w:szCs w:val="32"/>
          <w:u w:val="single"/>
        </w:rPr>
      </w:pPr>
    </w:p>
    <w:p w:rsidR="002A62C0" w:rsidRDefault="00735BD6" w:rsidP="008B2862">
      <w:pPr>
        <w:rPr>
          <w:b/>
          <w:sz w:val="32"/>
          <w:szCs w:val="32"/>
          <w:u w:val="single"/>
        </w:rPr>
      </w:pPr>
      <w:r>
        <w:rPr>
          <w:noProof/>
          <w:lang w:eastAsia="cs-CZ"/>
        </w:rPr>
        <w:drawing>
          <wp:inline distT="0" distB="0" distL="0" distR="0" wp14:anchorId="0C5D41A5" wp14:editId="70AC09D1">
            <wp:extent cx="4044462" cy="1512994"/>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3171" cy="1519993"/>
                    </a:xfrm>
                    <a:prstGeom prst="rect">
                      <a:avLst/>
                    </a:prstGeom>
                  </pic:spPr>
                </pic:pic>
              </a:graphicData>
            </a:graphic>
          </wp:inline>
        </w:drawing>
      </w:r>
    </w:p>
    <w:p w:rsidR="00735BD6" w:rsidRDefault="00735BD6" w:rsidP="008B2862">
      <w:pPr>
        <w:rPr>
          <w:b/>
          <w:sz w:val="32"/>
          <w:szCs w:val="32"/>
          <w:u w:val="single"/>
        </w:rPr>
      </w:pPr>
    </w:p>
    <w:p w:rsidR="002A62C0" w:rsidRDefault="00735BD6" w:rsidP="008B2862">
      <w:pPr>
        <w:rPr>
          <w:b/>
          <w:sz w:val="32"/>
          <w:szCs w:val="32"/>
          <w:u w:val="single"/>
        </w:rPr>
      </w:pPr>
      <w:r>
        <w:rPr>
          <w:noProof/>
          <w:lang w:eastAsia="cs-CZ"/>
        </w:rPr>
        <w:drawing>
          <wp:inline distT="0" distB="0" distL="0" distR="0" wp14:anchorId="718145CE" wp14:editId="075FF5E3">
            <wp:extent cx="4124849" cy="1563077"/>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50534" cy="1572810"/>
                    </a:xfrm>
                    <a:prstGeom prst="rect">
                      <a:avLst/>
                    </a:prstGeom>
                  </pic:spPr>
                </pic:pic>
              </a:graphicData>
            </a:graphic>
          </wp:inline>
        </w:drawing>
      </w:r>
    </w:p>
    <w:p w:rsidR="002A62C0" w:rsidRDefault="002A62C0" w:rsidP="008B2862">
      <w:pPr>
        <w:rPr>
          <w:b/>
          <w:sz w:val="32"/>
          <w:szCs w:val="32"/>
          <w:u w:val="single"/>
        </w:rPr>
      </w:pPr>
    </w:p>
    <w:p w:rsidR="002A62C0" w:rsidRDefault="002A62C0" w:rsidP="008B2862">
      <w:pPr>
        <w:rPr>
          <w:b/>
          <w:sz w:val="32"/>
          <w:szCs w:val="32"/>
          <w:u w:val="single"/>
        </w:rPr>
      </w:pPr>
    </w:p>
    <w:p w:rsidR="008B2862" w:rsidRPr="00466CD9" w:rsidRDefault="008B2862" w:rsidP="008B2862">
      <w:pPr>
        <w:rPr>
          <w:b/>
          <w:sz w:val="32"/>
          <w:szCs w:val="32"/>
          <w:highlight w:val="lightGray"/>
          <w:u w:val="single"/>
        </w:rPr>
      </w:pPr>
      <w:proofErr w:type="gramStart"/>
      <w:r>
        <w:rPr>
          <w:b/>
          <w:sz w:val="32"/>
          <w:szCs w:val="32"/>
          <w:u w:val="single"/>
        </w:rPr>
        <w:lastRenderedPageBreak/>
        <w:t>C</w:t>
      </w:r>
      <w:r w:rsidRPr="00466CD9">
        <w:rPr>
          <w:b/>
          <w:sz w:val="32"/>
          <w:szCs w:val="32"/>
          <w:u w:val="single"/>
        </w:rPr>
        <w:t>.</w:t>
      </w:r>
      <w:r>
        <w:rPr>
          <w:b/>
          <w:sz w:val="32"/>
          <w:szCs w:val="32"/>
          <w:u w:val="single"/>
        </w:rPr>
        <w:t xml:space="preserve">5 </w:t>
      </w:r>
      <w:r w:rsidRPr="00466CD9">
        <w:rPr>
          <w:b/>
          <w:sz w:val="32"/>
          <w:szCs w:val="32"/>
          <w:u w:val="single"/>
        </w:rPr>
        <w:t xml:space="preserve"> </w:t>
      </w:r>
      <w:r>
        <w:rPr>
          <w:b/>
          <w:sz w:val="32"/>
          <w:szCs w:val="32"/>
          <w:u w:val="single"/>
        </w:rPr>
        <w:t>NEUTRALIZAČNÍ</w:t>
      </w:r>
      <w:proofErr w:type="gramEnd"/>
      <w:r>
        <w:rPr>
          <w:b/>
          <w:sz w:val="32"/>
          <w:szCs w:val="32"/>
          <w:u w:val="single"/>
        </w:rPr>
        <w:t xml:space="preserve"> STANICE KYSELIN </w:t>
      </w:r>
    </w:p>
    <w:p w:rsidR="001E6C9C" w:rsidRDefault="001E6C9C" w:rsidP="00394F93">
      <w:pPr>
        <w:rPr>
          <w:b/>
          <w:sz w:val="32"/>
          <w:szCs w:val="32"/>
          <w:u w:val="single"/>
        </w:rPr>
      </w:pPr>
    </w:p>
    <w:p w:rsidR="001E6C9C" w:rsidRDefault="008B2862" w:rsidP="00394F93">
      <w:pPr>
        <w:rPr>
          <w:b/>
          <w:sz w:val="32"/>
          <w:szCs w:val="32"/>
          <w:u w:val="single"/>
        </w:rPr>
      </w:pPr>
      <w:r>
        <w:rPr>
          <w:noProof/>
          <w:lang w:eastAsia="cs-CZ"/>
        </w:rPr>
        <w:drawing>
          <wp:inline distT="0" distB="0" distL="0" distR="0" wp14:anchorId="36294CC7" wp14:editId="69732D9B">
            <wp:extent cx="4106775" cy="3295650"/>
            <wp:effectExtent l="0" t="0" r="825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34186" cy="3317647"/>
                    </a:xfrm>
                    <a:prstGeom prst="rect">
                      <a:avLst/>
                    </a:prstGeom>
                  </pic:spPr>
                </pic:pic>
              </a:graphicData>
            </a:graphic>
          </wp:inline>
        </w:drawing>
      </w:r>
    </w:p>
    <w:p w:rsidR="001E6C9C" w:rsidRDefault="001E6C9C" w:rsidP="00394F93">
      <w:pPr>
        <w:rPr>
          <w:b/>
          <w:sz w:val="32"/>
          <w:szCs w:val="32"/>
          <w:u w:val="single"/>
        </w:rPr>
      </w:pPr>
    </w:p>
    <w:p w:rsidR="001E6C9C" w:rsidRDefault="008B2862" w:rsidP="00394F93">
      <w:pPr>
        <w:rPr>
          <w:b/>
          <w:sz w:val="32"/>
          <w:szCs w:val="32"/>
          <w:u w:val="single"/>
        </w:rPr>
      </w:pPr>
      <w:r>
        <w:rPr>
          <w:noProof/>
          <w:lang w:eastAsia="cs-CZ"/>
        </w:rPr>
        <w:drawing>
          <wp:inline distT="0" distB="0" distL="0" distR="0" wp14:anchorId="72474C7C" wp14:editId="344E26D6">
            <wp:extent cx="5759450" cy="1195070"/>
            <wp:effectExtent l="0" t="0" r="0" b="508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1195070"/>
                    </a:xfrm>
                    <a:prstGeom prst="rect">
                      <a:avLst/>
                    </a:prstGeom>
                  </pic:spPr>
                </pic:pic>
              </a:graphicData>
            </a:graphic>
          </wp:inline>
        </w:drawing>
      </w:r>
    </w:p>
    <w:p w:rsidR="001E6C9C" w:rsidRDefault="001E6C9C" w:rsidP="00394F93">
      <w:pPr>
        <w:rPr>
          <w:b/>
          <w:sz w:val="32"/>
          <w:szCs w:val="32"/>
          <w:u w:val="single"/>
        </w:rPr>
      </w:pPr>
    </w:p>
    <w:p w:rsidR="008B2862" w:rsidRDefault="008B2862" w:rsidP="00394F93">
      <w:pPr>
        <w:rPr>
          <w:b/>
          <w:sz w:val="32"/>
          <w:szCs w:val="32"/>
          <w:u w:val="single"/>
        </w:rPr>
      </w:pPr>
      <w:r>
        <w:rPr>
          <w:noProof/>
          <w:lang w:eastAsia="cs-CZ"/>
        </w:rPr>
        <w:drawing>
          <wp:inline distT="0" distB="0" distL="0" distR="0" wp14:anchorId="3F7EA5AA" wp14:editId="78A653A7">
            <wp:extent cx="5759450" cy="1668780"/>
            <wp:effectExtent l="0" t="0" r="0" b="762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668780"/>
                    </a:xfrm>
                    <a:prstGeom prst="rect">
                      <a:avLst/>
                    </a:prstGeom>
                  </pic:spPr>
                </pic:pic>
              </a:graphicData>
            </a:graphic>
          </wp:inline>
        </w:drawing>
      </w: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BF3546" w:rsidRDefault="00BF3546" w:rsidP="00BF3546">
      <w:pPr>
        <w:rPr>
          <w:b/>
          <w:sz w:val="40"/>
          <w:szCs w:val="40"/>
          <w:u w:val="single"/>
        </w:rPr>
      </w:pPr>
      <w:r w:rsidRPr="00BF3546">
        <w:rPr>
          <w:b/>
          <w:sz w:val="40"/>
          <w:szCs w:val="40"/>
          <w:u w:val="single"/>
        </w:rPr>
        <w:lastRenderedPageBreak/>
        <w:t>Názorná videa do výuky</w:t>
      </w:r>
    </w:p>
    <w:p w:rsidR="00BF3546" w:rsidRPr="00BF3546" w:rsidRDefault="00BF3546" w:rsidP="00BF3546">
      <w:pPr>
        <w:rPr>
          <w:b/>
          <w:sz w:val="40"/>
          <w:szCs w:val="40"/>
          <w:u w:val="single"/>
        </w:rPr>
      </w:pPr>
    </w:p>
    <w:p w:rsidR="00BF3546" w:rsidRPr="00BF3546" w:rsidRDefault="00BF3546" w:rsidP="00BF3546">
      <w:pPr>
        <w:rPr>
          <w:b/>
          <w:sz w:val="28"/>
          <w:szCs w:val="28"/>
        </w:rPr>
      </w:pPr>
      <w:r w:rsidRPr="00BF3546">
        <w:rPr>
          <w:b/>
          <w:sz w:val="28"/>
          <w:szCs w:val="28"/>
        </w:rPr>
        <w:t xml:space="preserve">ACO odlučovače tuků do země </w:t>
      </w:r>
      <w:proofErr w:type="spellStart"/>
      <w:proofErr w:type="gramStart"/>
      <w:r w:rsidRPr="00BF3546">
        <w:rPr>
          <w:b/>
          <w:sz w:val="28"/>
          <w:szCs w:val="28"/>
        </w:rPr>
        <w:t>Lipumax</w:t>
      </w:r>
      <w:proofErr w:type="spellEnd"/>
      <w:r w:rsidRPr="00BF3546">
        <w:rPr>
          <w:b/>
          <w:sz w:val="28"/>
          <w:szCs w:val="28"/>
        </w:rPr>
        <w:t xml:space="preserve"> P</w:t>
      </w:r>
      <w:r>
        <w:rPr>
          <w:b/>
          <w:sz w:val="28"/>
          <w:szCs w:val="28"/>
        </w:rPr>
        <w:t xml:space="preserve">  včetně</w:t>
      </w:r>
      <w:proofErr w:type="gramEnd"/>
      <w:r>
        <w:rPr>
          <w:b/>
          <w:sz w:val="28"/>
          <w:szCs w:val="28"/>
        </w:rPr>
        <w:t xml:space="preserve"> odčerpání tuku 6:33 min</w:t>
      </w:r>
    </w:p>
    <w:p w:rsidR="00BF3546" w:rsidRPr="00BF3546" w:rsidRDefault="0072128C" w:rsidP="00394F93">
      <w:pPr>
        <w:rPr>
          <w:sz w:val="24"/>
          <w:szCs w:val="24"/>
          <w:u w:val="single"/>
        </w:rPr>
      </w:pPr>
      <w:hyperlink r:id="rId59" w:history="1">
        <w:r w:rsidR="00BF3546" w:rsidRPr="00BF3546">
          <w:rPr>
            <w:rStyle w:val="Hypertextovodkaz"/>
            <w:sz w:val="24"/>
            <w:szCs w:val="24"/>
          </w:rPr>
          <w:t>https://www.youtube.com/watch?v=Xed4jfRxtXU</w:t>
        </w:r>
      </w:hyperlink>
    </w:p>
    <w:p w:rsidR="00BF3546" w:rsidRDefault="00BF3546" w:rsidP="00394F93">
      <w:pPr>
        <w:rPr>
          <w:b/>
          <w:sz w:val="32"/>
          <w:szCs w:val="32"/>
          <w:u w:val="single"/>
        </w:rPr>
      </w:pPr>
      <w:r>
        <w:rPr>
          <w:noProof/>
          <w:lang w:eastAsia="cs-CZ"/>
        </w:rPr>
        <w:drawing>
          <wp:inline distT="0" distB="0" distL="0" distR="0" wp14:anchorId="0A07D921" wp14:editId="0624E74D">
            <wp:extent cx="3758531" cy="197167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66983" cy="1976109"/>
                    </a:xfrm>
                    <a:prstGeom prst="rect">
                      <a:avLst/>
                    </a:prstGeom>
                  </pic:spPr>
                </pic:pic>
              </a:graphicData>
            </a:graphic>
          </wp:inline>
        </w:drawing>
      </w:r>
    </w:p>
    <w:p w:rsidR="00BF3546" w:rsidRDefault="00BF3546" w:rsidP="00394F93">
      <w:pPr>
        <w:rPr>
          <w:b/>
          <w:sz w:val="32"/>
          <w:szCs w:val="32"/>
          <w:u w:val="single"/>
        </w:rPr>
      </w:pPr>
    </w:p>
    <w:p w:rsidR="00BF3546" w:rsidRPr="00BF3546" w:rsidRDefault="00BF3546" w:rsidP="00BF3546">
      <w:pPr>
        <w:rPr>
          <w:b/>
          <w:sz w:val="28"/>
          <w:szCs w:val="28"/>
        </w:rPr>
      </w:pPr>
      <w:r w:rsidRPr="00BF3546">
        <w:rPr>
          <w:b/>
          <w:sz w:val="28"/>
          <w:szCs w:val="28"/>
        </w:rPr>
        <w:t xml:space="preserve">Lapák tuků AS-FAKU FOZ – včetně </w:t>
      </w:r>
      <w:proofErr w:type="gramStart"/>
      <w:r w:rsidRPr="00BF3546">
        <w:rPr>
          <w:b/>
          <w:sz w:val="28"/>
          <w:szCs w:val="28"/>
        </w:rPr>
        <w:t xml:space="preserve">popisu </w:t>
      </w:r>
      <w:r>
        <w:rPr>
          <w:b/>
          <w:sz w:val="28"/>
          <w:szCs w:val="28"/>
        </w:rPr>
        <w:t xml:space="preserve">  3 minuty</w:t>
      </w:r>
      <w:proofErr w:type="gramEnd"/>
    </w:p>
    <w:p w:rsidR="00BF3546" w:rsidRDefault="0072128C" w:rsidP="00BF3546">
      <w:hyperlink r:id="rId61" w:history="1">
        <w:r w:rsidR="00BF3546" w:rsidRPr="00AB5DF4">
          <w:rPr>
            <w:rStyle w:val="Hypertextovodkaz"/>
          </w:rPr>
          <w:t>https://www.youtube.com/watch?v=Zpi1RZzCX7Y</w:t>
        </w:r>
      </w:hyperlink>
    </w:p>
    <w:p w:rsidR="00BF3546" w:rsidRPr="00BF3546" w:rsidRDefault="00BF3546" w:rsidP="00BF3546"/>
    <w:p w:rsidR="00BF3546" w:rsidRDefault="00BF3546" w:rsidP="00394F93">
      <w:pPr>
        <w:rPr>
          <w:b/>
          <w:sz w:val="32"/>
          <w:szCs w:val="32"/>
          <w:u w:val="single"/>
        </w:rPr>
      </w:pPr>
      <w:r>
        <w:rPr>
          <w:noProof/>
          <w:lang w:eastAsia="cs-CZ"/>
        </w:rPr>
        <w:drawing>
          <wp:inline distT="0" distB="0" distL="0" distR="0" wp14:anchorId="69A81A10" wp14:editId="09A5F895">
            <wp:extent cx="3792357" cy="195262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04271" cy="1958760"/>
                    </a:xfrm>
                    <a:prstGeom prst="rect">
                      <a:avLst/>
                    </a:prstGeom>
                  </pic:spPr>
                </pic:pic>
              </a:graphicData>
            </a:graphic>
          </wp:inline>
        </w:drawing>
      </w:r>
    </w:p>
    <w:p w:rsidR="00BF3546" w:rsidRDefault="00BF3546" w:rsidP="00394F93">
      <w:pPr>
        <w:rPr>
          <w:b/>
          <w:sz w:val="32"/>
          <w:szCs w:val="32"/>
          <w:u w:val="single"/>
        </w:rPr>
      </w:pPr>
    </w:p>
    <w:p w:rsidR="00350E43" w:rsidRPr="00350E43" w:rsidRDefault="00350E43" w:rsidP="00350E43">
      <w:pPr>
        <w:rPr>
          <w:b/>
          <w:sz w:val="32"/>
          <w:szCs w:val="28"/>
        </w:rPr>
      </w:pPr>
      <w:r w:rsidRPr="00350E43">
        <w:rPr>
          <w:b/>
          <w:sz w:val="32"/>
          <w:szCs w:val="28"/>
        </w:rPr>
        <w:t>SYSTÉMY HOSPODAŘENÍ S DEŠŤOVOU VODOU – opakování do KOCU k</w:t>
      </w:r>
      <w:r w:rsidR="009566CA">
        <w:rPr>
          <w:b/>
          <w:sz w:val="32"/>
          <w:szCs w:val="28"/>
        </w:rPr>
        <w:t> </w:t>
      </w:r>
      <w:r w:rsidRPr="00350E43">
        <w:rPr>
          <w:b/>
          <w:sz w:val="32"/>
          <w:szCs w:val="28"/>
        </w:rPr>
        <w:t>projektu</w:t>
      </w:r>
      <w:r w:rsidR="009566CA">
        <w:rPr>
          <w:b/>
          <w:sz w:val="32"/>
          <w:szCs w:val="28"/>
        </w:rPr>
        <w:t xml:space="preserve"> </w:t>
      </w:r>
      <w:proofErr w:type="gramStart"/>
      <w:r w:rsidR="009566CA">
        <w:rPr>
          <w:b/>
          <w:sz w:val="32"/>
          <w:szCs w:val="28"/>
        </w:rPr>
        <w:t>č.2 HSDV</w:t>
      </w:r>
      <w:proofErr w:type="gramEnd"/>
      <w:r w:rsidRPr="00350E43">
        <w:rPr>
          <w:b/>
          <w:sz w:val="32"/>
          <w:szCs w:val="28"/>
        </w:rPr>
        <w:t xml:space="preserve"> </w:t>
      </w:r>
      <w:r w:rsidR="009566CA">
        <w:rPr>
          <w:b/>
          <w:sz w:val="32"/>
          <w:szCs w:val="28"/>
        </w:rPr>
        <w:t xml:space="preserve">   </w:t>
      </w:r>
      <w:r w:rsidRPr="00350E43">
        <w:rPr>
          <w:b/>
          <w:sz w:val="32"/>
          <w:szCs w:val="28"/>
        </w:rPr>
        <w:t xml:space="preserve">2 min. </w:t>
      </w:r>
    </w:p>
    <w:p w:rsidR="001E6C9C" w:rsidRPr="00350E43" w:rsidRDefault="0072128C" w:rsidP="00394F93">
      <w:pPr>
        <w:rPr>
          <w:rStyle w:val="Hypertextovodkaz"/>
        </w:rPr>
      </w:pPr>
      <w:hyperlink r:id="rId63" w:history="1">
        <w:r w:rsidR="00350E43" w:rsidRPr="00350E43">
          <w:rPr>
            <w:rStyle w:val="Hypertextovodkaz"/>
          </w:rPr>
          <w:t>https://www.youtube.com/watch?v=oX909ZZVH5o</w:t>
        </w:r>
      </w:hyperlink>
    </w:p>
    <w:p w:rsidR="00350E43" w:rsidRDefault="00350E43" w:rsidP="00394F93">
      <w:pPr>
        <w:rPr>
          <w:b/>
          <w:sz w:val="32"/>
          <w:szCs w:val="32"/>
          <w:u w:val="single"/>
        </w:rPr>
      </w:pPr>
      <w:r>
        <w:rPr>
          <w:noProof/>
          <w:lang w:eastAsia="cs-CZ"/>
        </w:rPr>
        <w:drawing>
          <wp:anchor distT="0" distB="0" distL="114300" distR="114300" simplePos="0" relativeHeight="251735040" behindDoc="1" locked="0" layoutInCell="1" allowOverlap="1">
            <wp:simplePos x="0" y="0"/>
            <wp:positionH relativeFrom="margin">
              <wp:align>left</wp:align>
            </wp:positionH>
            <wp:positionV relativeFrom="paragraph">
              <wp:posOffset>137160</wp:posOffset>
            </wp:positionV>
            <wp:extent cx="3716020" cy="1809750"/>
            <wp:effectExtent l="0" t="0" r="0" b="0"/>
            <wp:wrapTight wrapText="bothSides">
              <wp:wrapPolygon edited="0">
                <wp:start x="0" y="0"/>
                <wp:lineTo x="0" y="21373"/>
                <wp:lineTo x="21482" y="21373"/>
                <wp:lineTo x="21482"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16020" cy="1809750"/>
                    </a:xfrm>
                    <a:prstGeom prst="rect">
                      <a:avLst/>
                    </a:prstGeom>
                  </pic:spPr>
                </pic:pic>
              </a:graphicData>
            </a:graphic>
            <wp14:sizeRelH relativeFrom="page">
              <wp14:pctWidth>0</wp14:pctWidth>
            </wp14:sizeRelH>
            <wp14:sizeRelV relativeFrom="page">
              <wp14:pctHeight>0</wp14:pctHeight>
            </wp14:sizeRelV>
          </wp:anchor>
        </w:drawing>
      </w:r>
    </w:p>
    <w:p w:rsidR="00350E43" w:rsidRDefault="00350E43"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851231" w:rsidRPr="00A67110" w:rsidRDefault="00851231" w:rsidP="00851231">
      <w:pPr>
        <w:rPr>
          <w:b/>
          <w:strike/>
          <w:sz w:val="32"/>
          <w:szCs w:val="32"/>
          <w:highlight w:val="lightGray"/>
        </w:rPr>
      </w:pPr>
      <w:r w:rsidRPr="00A67110">
        <w:rPr>
          <w:b/>
          <w:strike/>
          <w:sz w:val="32"/>
          <w:szCs w:val="32"/>
          <w:u w:val="single"/>
        </w:rPr>
        <w:lastRenderedPageBreak/>
        <w:t>D. PRÁDELNY A ČISTÍRNY</w:t>
      </w:r>
      <w:r w:rsidRPr="00A67110">
        <w:rPr>
          <w:b/>
          <w:strike/>
          <w:sz w:val="32"/>
          <w:szCs w:val="32"/>
        </w:rPr>
        <w:tab/>
      </w:r>
      <w:r w:rsidR="00FF6E03" w:rsidRPr="00A67110">
        <w:rPr>
          <w:b/>
          <w:strike/>
          <w:sz w:val="32"/>
          <w:szCs w:val="32"/>
        </w:rPr>
        <w:t xml:space="preserve">              </w:t>
      </w:r>
      <w:r w:rsidR="00FF6E03" w:rsidRPr="00A67110">
        <w:rPr>
          <w:b/>
          <w:strike/>
          <w:sz w:val="32"/>
          <w:szCs w:val="32"/>
          <w:highlight w:val="yellow"/>
        </w:rPr>
        <w:t>9. 2. 2023</w:t>
      </w:r>
      <w:r w:rsidRPr="00A67110">
        <w:rPr>
          <w:b/>
          <w:strike/>
          <w:sz w:val="32"/>
          <w:szCs w:val="32"/>
        </w:rPr>
        <w:tab/>
      </w:r>
      <w:r w:rsidRPr="00A67110">
        <w:rPr>
          <w:b/>
          <w:strike/>
          <w:sz w:val="32"/>
          <w:szCs w:val="32"/>
        </w:rPr>
        <w:tab/>
      </w:r>
      <w:r w:rsidRPr="00A67110">
        <w:rPr>
          <w:b/>
          <w:strike/>
          <w:sz w:val="32"/>
          <w:szCs w:val="32"/>
        </w:rPr>
        <w:tab/>
      </w:r>
      <w:r w:rsidRPr="00A67110">
        <w:rPr>
          <w:b/>
          <w:strike/>
          <w:sz w:val="32"/>
          <w:szCs w:val="32"/>
        </w:rPr>
        <w:tab/>
      </w:r>
    </w:p>
    <w:p w:rsidR="00851231" w:rsidRPr="00A67110" w:rsidRDefault="00851231" w:rsidP="00851231">
      <w:pPr>
        <w:rPr>
          <w:strike/>
        </w:rPr>
      </w:pPr>
    </w:p>
    <w:p w:rsidR="00851231" w:rsidRPr="00A67110" w:rsidRDefault="00851231" w:rsidP="00851231">
      <w:pPr>
        <w:rPr>
          <w:strike/>
          <w:sz w:val="28"/>
          <w:szCs w:val="28"/>
        </w:rPr>
      </w:pPr>
      <w:r w:rsidRPr="00A67110">
        <w:rPr>
          <w:b/>
          <w:strike/>
          <w:sz w:val="28"/>
          <w:szCs w:val="28"/>
        </w:rPr>
        <w:t>Prádelny</w:t>
      </w:r>
      <w:r w:rsidRPr="00A67110">
        <w:rPr>
          <w:strike/>
          <w:sz w:val="28"/>
          <w:szCs w:val="28"/>
        </w:rPr>
        <w:t xml:space="preserve">. Z důvodu vyšší teploty vody (nad 40°C), která se odvádí od pracích strojů je nutno vybudovat vychlazovací jímku. Velikost podle množství odváděné vody. Pro průmyslové prádelny zpravidla vyhovují nádrže 50 – 100 m3. Instaluje se vně budovy a jsou do ní svedeny jen vody z prádelny. Nádrž je dělena přepážkami kvůli lepšímu vychlazení. Do nádrže mohou být svedeny i vody dešťové. </w:t>
      </w:r>
    </w:p>
    <w:p w:rsidR="00851231" w:rsidRPr="00A67110" w:rsidRDefault="00851231" w:rsidP="00851231">
      <w:pPr>
        <w:rPr>
          <w:strike/>
          <w:sz w:val="28"/>
          <w:szCs w:val="28"/>
        </w:rPr>
      </w:pPr>
      <w:r w:rsidRPr="00A67110">
        <w:rPr>
          <w:b/>
          <w:strike/>
          <w:sz w:val="28"/>
          <w:szCs w:val="28"/>
        </w:rPr>
        <w:t>Čistírny</w:t>
      </w:r>
      <w:r w:rsidRPr="00A67110">
        <w:rPr>
          <w:strike/>
          <w:sz w:val="28"/>
          <w:szCs w:val="28"/>
        </w:rPr>
        <w:t>. V čistírnách oděvů se mj. pracuje s </w:t>
      </w:r>
      <w:proofErr w:type="spellStart"/>
      <w:r w:rsidRPr="00A67110">
        <w:rPr>
          <w:strike/>
          <w:sz w:val="28"/>
          <w:szCs w:val="28"/>
        </w:rPr>
        <w:t>trichlorethylenem</w:t>
      </w:r>
      <w:proofErr w:type="spellEnd"/>
      <w:r w:rsidRPr="00A67110">
        <w:rPr>
          <w:strike/>
          <w:sz w:val="28"/>
          <w:szCs w:val="28"/>
        </w:rPr>
        <w:t xml:space="preserve"> a benzínem.  Pro zachycení </w:t>
      </w:r>
      <w:proofErr w:type="spellStart"/>
      <w:r w:rsidRPr="00A67110">
        <w:rPr>
          <w:strike/>
          <w:sz w:val="28"/>
          <w:szCs w:val="28"/>
        </w:rPr>
        <w:t>trichlorethylenu</w:t>
      </w:r>
      <w:proofErr w:type="spellEnd"/>
      <w:r w:rsidRPr="00A67110">
        <w:rPr>
          <w:strike/>
          <w:sz w:val="28"/>
          <w:szCs w:val="28"/>
        </w:rPr>
        <w:t xml:space="preserve"> se na samostatném potrubí od čistících strojů zřizuje samostatná usazovací jímka. </w:t>
      </w:r>
      <w:proofErr w:type="gramStart"/>
      <w:r w:rsidRPr="00A67110">
        <w:rPr>
          <w:strike/>
          <w:sz w:val="28"/>
          <w:szCs w:val="28"/>
        </w:rPr>
        <w:t xml:space="preserve">Protože  </w:t>
      </w:r>
      <w:proofErr w:type="spellStart"/>
      <w:r w:rsidRPr="00A67110">
        <w:rPr>
          <w:strike/>
          <w:sz w:val="28"/>
          <w:szCs w:val="28"/>
        </w:rPr>
        <w:t>trichlorethylen</w:t>
      </w:r>
      <w:proofErr w:type="spellEnd"/>
      <w:proofErr w:type="gramEnd"/>
      <w:r w:rsidRPr="00A67110">
        <w:rPr>
          <w:strike/>
          <w:sz w:val="28"/>
          <w:szCs w:val="28"/>
        </w:rPr>
        <w:t xml:space="preserve"> je těžší než voda, usazuje se v jímce a v pravidelných intervalech se musí odstranit. </w:t>
      </w:r>
    </w:p>
    <w:p w:rsidR="00851231" w:rsidRPr="00A67110" w:rsidRDefault="00851231" w:rsidP="00851231">
      <w:pPr>
        <w:rPr>
          <w:strike/>
          <w:sz w:val="28"/>
          <w:szCs w:val="28"/>
        </w:rPr>
      </w:pPr>
    </w:p>
    <w:p w:rsidR="00851231" w:rsidRPr="00A67110" w:rsidRDefault="00851231" w:rsidP="00851231">
      <w:pPr>
        <w:rPr>
          <w:strike/>
          <w:sz w:val="28"/>
          <w:szCs w:val="28"/>
        </w:rPr>
      </w:pPr>
      <w:r w:rsidRPr="00A67110">
        <w:rPr>
          <w:strike/>
          <w:sz w:val="28"/>
          <w:szCs w:val="28"/>
        </w:rPr>
        <w:t xml:space="preserve">Od benzínových čistících strojů se vede samostatné potrubí a na vývodu z budovy se osadí odlučovač benzínu a olejů. </w:t>
      </w:r>
    </w:p>
    <w:p w:rsidR="00851231" w:rsidRDefault="00851231" w:rsidP="00851231">
      <w:pPr>
        <w:rPr>
          <w:b/>
          <w:sz w:val="48"/>
          <w:szCs w:val="48"/>
          <w:u w:val="single"/>
        </w:rPr>
      </w:pPr>
    </w:p>
    <w:p w:rsidR="00851231" w:rsidRDefault="00A67110" w:rsidP="00851231">
      <w:pPr>
        <w:rPr>
          <w:b/>
          <w:sz w:val="48"/>
          <w:szCs w:val="48"/>
          <w:u w:val="single"/>
        </w:rPr>
      </w:pPr>
      <w:r>
        <w:rPr>
          <w:b/>
          <w:sz w:val="48"/>
          <w:szCs w:val="48"/>
          <w:u w:val="single"/>
        </w:rPr>
        <w:t>Viz C6 a C7.</w:t>
      </w: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851231" w:rsidRDefault="00851231" w:rsidP="00851231">
      <w:pPr>
        <w:rPr>
          <w:b/>
          <w:sz w:val="48"/>
          <w:szCs w:val="48"/>
          <w:u w:val="single"/>
        </w:rPr>
      </w:pPr>
    </w:p>
    <w:p w:rsidR="0008780C" w:rsidRPr="00C8543C" w:rsidRDefault="00A67110" w:rsidP="0008780C">
      <w:pPr>
        <w:rPr>
          <w:b/>
          <w:sz w:val="32"/>
          <w:szCs w:val="32"/>
          <w:u w:val="single"/>
        </w:rPr>
      </w:pPr>
      <w:r>
        <w:rPr>
          <w:b/>
          <w:sz w:val="32"/>
          <w:szCs w:val="32"/>
          <w:u w:val="single"/>
        </w:rPr>
        <w:lastRenderedPageBreak/>
        <w:t>D</w:t>
      </w:r>
      <w:r w:rsidR="0008780C" w:rsidRPr="00466CD9">
        <w:rPr>
          <w:b/>
          <w:sz w:val="32"/>
          <w:szCs w:val="32"/>
          <w:u w:val="single"/>
        </w:rPr>
        <w:t xml:space="preserve">. </w:t>
      </w:r>
      <w:r w:rsidR="0008780C">
        <w:rPr>
          <w:b/>
          <w:sz w:val="32"/>
          <w:szCs w:val="32"/>
          <w:u w:val="single"/>
        </w:rPr>
        <w:t xml:space="preserve">OCHRANA OBJEKTŮ PROTI VZDUTÉ VODĚ </w:t>
      </w:r>
      <w:r w:rsidR="0008780C" w:rsidRPr="0008780C">
        <w:rPr>
          <w:b/>
          <w:strike/>
          <w:sz w:val="32"/>
          <w:szCs w:val="32"/>
          <w:u w:val="single"/>
        </w:rPr>
        <w:t>(</w:t>
      </w:r>
      <w:proofErr w:type="gramStart"/>
      <w:r w:rsidR="0008780C" w:rsidRPr="0008780C">
        <w:rPr>
          <w:b/>
          <w:strike/>
          <w:sz w:val="32"/>
          <w:szCs w:val="32"/>
          <w:u w:val="single"/>
        </w:rPr>
        <w:t>71)</w:t>
      </w:r>
      <w:r w:rsidR="0008780C">
        <w:rPr>
          <w:b/>
          <w:sz w:val="32"/>
          <w:szCs w:val="32"/>
          <w:u w:val="single"/>
        </w:rPr>
        <w:t xml:space="preserve">    </w:t>
      </w:r>
      <w:r w:rsidR="00FF6E03" w:rsidRPr="00FF6E03">
        <w:rPr>
          <w:b/>
          <w:sz w:val="32"/>
          <w:szCs w:val="32"/>
          <w:highlight w:val="yellow"/>
          <w:u w:val="single"/>
        </w:rPr>
        <w:t>9.</w:t>
      </w:r>
      <w:r w:rsidR="0008780C" w:rsidRPr="00FF6E03">
        <w:rPr>
          <w:b/>
          <w:sz w:val="32"/>
          <w:szCs w:val="32"/>
          <w:highlight w:val="yellow"/>
          <w:u w:val="single"/>
        </w:rPr>
        <w:t xml:space="preserve"> 2. 2023</w:t>
      </w:r>
      <w:proofErr w:type="gramEnd"/>
    </w:p>
    <w:p w:rsidR="0008780C" w:rsidRDefault="0008780C" w:rsidP="0008780C"/>
    <w:p w:rsidR="0008780C" w:rsidRPr="000F1A68" w:rsidRDefault="0008780C" w:rsidP="0008780C">
      <w:pPr>
        <w:rPr>
          <w:sz w:val="28"/>
          <w:szCs w:val="28"/>
        </w:rPr>
      </w:pPr>
      <w:r w:rsidRPr="000F1A68">
        <w:rPr>
          <w:sz w:val="28"/>
          <w:szCs w:val="28"/>
        </w:rPr>
        <w:t>Ke zpětnému zatékání vody z kanalizace do objektu může docházet při silných deštích, záplavách nebo při ucpání potrubí systému jednotné stokové soustavy. Odpadní voda pak v těchto případech může vytékat ze zařizovacích předmětů, které se nacházejí v budově pod tzv. úrovní hladiny vzduté vody, což je zpravidla prostor pod úrovní terénu</w:t>
      </w:r>
      <w:r>
        <w:rPr>
          <w:sz w:val="28"/>
          <w:szCs w:val="28"/>
        </w:rPr>
        <w:t>.</w:t>
      </w:r>
      <w:r w:rsidRPr="000F1A68">
        <w:rPr>
          <w:sz w:val="28"/>
          <w:szCs w:val="28"/>
        </w:rPr>
        <w:t xml:space="preserve"> Tato místa je proto potřeba chránit umístěním zařízení, které automaticky zabrání zpětnému proudění vody. K tomuto účelu se používají kanalizační zpětné armatury. Nejčastěji jsou to </w:t>
      </w:r>
      <w:r>
        <w:rPr>
          <w:sz w:val="28"/>
          <w:szCs w:val="28"/>
        </w:rPr>
        <w:t>zpětné klapky – nutno k nim zajistit přístup z důvodu oprav (např. šachta).</w:t>
      </w:r>
    </w:p>
    <w:p w:rsidR="0008780C" w:rsidRDefault="0008780C" w:rsidP="0008780C">
      <w:pPr>
        <w:rPr>
          <w:sz w:val="28"/>
          <w:szCs w:val="28"/>
        </w:rPr>
      </w:pPr>
    </w:p>
    <w:p w:rsidR="00FF6E03" w:rsidRDefault="00FF6E03" w:rsidP="0008780C">
      <w:pPr>
        <w:rPr>
          <w:sz w:val="28"/>
          <w:szCs w:val="28"/>
        </w:rPr>
      </w:pPr>
      <w:r>
        <w:rPr>
          <w:noProof/>
          <w:lang w:eastAsia="cs-CZ"/>
        </w:rPr>
        <w:drawing>
          <wp:anchor distT="0" distB="0" distL="114300" distR="114300" simplePos="0" relativeHeight="251738112" behindDoc="0" locked="0" layoutInCell="1" allowOverlap="1" wp14:anchorId="3D446C01" wp14:editId="04F04486">
            <wp:simplePos x="0" y="0"/>
            <wp:positionH relativeFrom="column">
              <wp:posOffset>52070</wp:posOffset>
            </wp:positionH>
            <wp:positionV relativeFrom="paragraph">
              <wp:posOffset>13335</wp:posOffset>
            </wp:positionV>
            <wp:extent cx="5027295" cy="2809875"/>
            <wp:effectExtent l="0" t="0" r="1905" b="9525"/>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11636" r="4613"/>
                    <a:stretch/>
                  </pic:blipFill>
                  <pic:spPr bwMode="auto">
                    <a:xfrm>
                      <a:off x="0" y="0"/>
                      <a:ext cx="502729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r>
        <w:rPr>
          <w:noProof/>
          <w:lang w:eastAsia="cs-CZ"/>
        </w:rPr>
        <w:drawing>
          <wp:anchor distT="0" distB="0" distL="114300" distR="114300" simplePos="0" relativeHeight="251752448" behindDoc="1" locked="0" layoutInCell="1" allowOverlap="1">
            <wp:simplePos x="0" y="0"/>
            <wp:positionH relativeFrom="margin">
              <wp:posOffset>232410</wp:posOffset>
            </wp:positionH>
            <wp:positionV relativeFrom="paragraph">
              <wp:posOffset>209550</wp:posOffset>
            </wp:positionV>
            <wp:extent cx="4562475" cy="2018665"/>
            <wp:effectExtent l="0" t="0" r="9525" b="635"/>
            <wp:wrapTight wrapText="bothSides">
              <wp:wrapPolygon edited="0">
                <wp:start x="0" y="0"/>
                <wp:lineTo x="0" y="21403"/>
                <wp:lineTo x="21555" y="21403"/>
                <wp:lineTo x="2155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1049" t="13699" r="9606" b="53685"/>
                    <a:stretch/>
                  </pic:blipFill>
                  <pic:spPr bwMode="auto">
                    <a:xfrm>
                      <a:off x="0" y="0"/>
                      <a:ext cx="456247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08780C">
      <w:pPr>
        <w:rPr>
          <w:sz w:val="28"/>
          <w:szCs w:val="28"/>
        </w:rPr>
      </w:pPr>
    </w:p>
    <w:p w:rsidR="00FF6E03" w:rsidRDefault="00FF6E03" w:rsidP="00FF6E03">
      <w:pPr>
        <w:rPr>
          <w:sz w:val="28"/>
          <w:szCs w:val="28"/>
        </w:rPr>
      </w:pPr>
      <w:r>
        <w:rPr>
          <w:sz w:val="28"/>
          <w:szCs w:val="28"/>
        </w:rPr>
        <w:t>Kanalizačním potrubím s uzávěry nesmí být odváděna odpadní voda ze ZP, vpustí a zařízení, která jsou nad hladinou vzduté vody.</w:t>
      </w:r>
    </w:p>
    <w:p w:rsidR="00FF6E03" w:rsidRDefault="00FF6E03" w:rsidP="00FF6E03">
      <w:pPr>
        <w:rPr>
          <w:sz w:val="28"/>
          <w:szCs w:val="28"/>
        </w:rPr>
      </w:pPr>
    </w:p>
    <w:p w:rsidR="00FF6E03" w:rsidRDefault="00FF6E03" w:rsidP="00FF6E03">
      <w:pPr>
        <w:rPr>
          <w:sz w:val="28"/>
          <w:szCs w:val="28"/>
        </w:rPr>
      </w:pPr>
      <w:r>
        <w:rPr>
          <w:sz w:val="28"/>
          <w:szCs w:val="28"/>
        </w:rPr>
        <w:t xml:space="preserve">Kanalizační uzávěr instalován v budově musí být trvale přístupný, mimo budovu musí být umístěn ve vodotěsné šachtě. </w:t>
      </w:r>
    </w:p>
    <w:p w:rsidR="00FF6E03" w:rsidRPr="00FF6E03" w:rsidRDefault="00FF6E03" w:rsidP="0008780C">
      <w:pPr>
        <w:rPr>
          <w:sz w:val="52"/>
          <w:szCs w:val="52"/>
        </w:rPr>
      </w:pPr>
      <w:r w:rsidRPr="00FF6E03">
        <w:rPr>
          <w:sz w:val="52"/>
          <w:szCs w:val="52"/>
        </w:rPr>
        <w:t>- - - - - - - - - -</w:t>
      </w:r>
      <w:r>
        <w:rPr>
          <w:sz w:val="52"/>
          <w:szCs w:val="52"/>
        </w:rPr>
        <w:t xml:space="preserve"> - - - - - - - - - - - - - - - - - - - - - - </w:t>
      </w:r>
    </w:p>
    <w:p w:rsidR="00FF6E03" w:rsidRPr="00FF6E03" w:rsidRDefault="00FF6E03" w:rsidP="0008780C">
      <w:pPr>
        <w:rPr>
          <w:sz w:val="52"/>
          <w:szCs w:val="52"/>
        </w:rPr>
      </w:pPr>
      <w:r>
        <w:rPr>
          <w:sz w:val="52"/>
          <w:szCs w:val="52"/>
        </w:rPr>
        <w:lastRenderedPageBreak/>
        <w:t>Obrázková příloha</w:t>
      </w:r>
    </w:p>
    <w:p w:rsidR="0008780C" w:rsidRDefault="00FF6E03" w:rsidP="0008780C">
      <w:pPr>
        <w:rPr>
          <w:b/>
          <w:sz w:val="48"/>
          <w:szCs w:val="48"/>
          <w:highlight w:val="lightGray"/>
          <w:u w:val="single"/>
        </w:rPr>
      </w:pPr>
      <w:r>
        <w:rPr>
          <w:noProof/>
          <w:lang w:eastAsia="cs-CZ"/>
        </w:rPr>
        <w:drawing>
          <wp:anchor distT="0" distB="0" distL="114300" distR="114300" simplePos="0" relativeHeight="251737088" behindDoc="0" locked="0" layoutInCell="1" allowOverlap="1" wp14:anchorId="2D5DDF74" wp14:editId="05523192">
            <wp:simplePos x="0" y="0"/>
            <wp:positionH relativeFrom="column">
              <wp:posOffset>2927217</wp:posOffset>
            </wp:positionH>
            <wp:positionV relativeFrom="paragraph">
              <wp:posOffset>244798</wp:posOffset>
            </wp:positionV>
            <wp:extent cx="1943100" cy="1732915"/>
            <wp:effectExtent l="0" t="0" r="0" b="635"/>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43100" cy="1732915"/>
                    </a:xfrm>
                    <a:prstGeom prst="rect">
                      <a:avLst/>
                    </a:prstGeom>
                  </pic:spPr>
                </pic:pic>
              </a:graphicData>
            </a:graphic>
            <wp14:sizeRelH relativeFrom="page">
              <wp14:pctWidth>0</wp14:pctWidth>
            </wp14:sizeRelH>
            <wp14:sizeRelV relativeFrom="page">
              <wp14:pctHeight>0</wp14:pctHeight>
            </wp14:sizeRelV>
          </wp:anchor>
        </w:drawing>
      </w:r>
    </w:p>
    <w:p w:rsidR="0008780C" w:rsidRDefault="00FF6E03" w:rsidP="0008780C">
      <w:pPr>
        <w:rPr>
          <w:sz w:val="28"/>
          <w:szCs w:val="28"/>
        </w:rPr>
      </w:pPr>
      <w:r>
        <w:rPr>
          <w:noProof/>
          <w:lang w:eastAsia="cs-CZ"/>
        </w:rPr>
        <w:drawing>
          <wp:anchor distT="0" distB="0" distL="114300" distR="114300" simplePos="0" relativeHeight="251743232" behindDoc="1" locked="0" layoutInCell="1" allowOverlap="1" wp14:anchorId="5FA8E3C2" wp14:editId="6D367A77">
            <wp:simplePos x="0" y="0"/>
            <wp:positionH relativeFrom="margin">
              <wp:posOffset>259080</wp:posOffset>
            </wp:positionH>
            <wp:positionV relativeFrom="paragraph">
              <wp:posOffset>16510</wp:posOffset>
            </wp:positionV>
            <wp:extent cx="1520825" cy="1337310"/>
            <wp:effectExtent l="0" t="0" r="3175" b="0"/>
            <wp:wrapTight wrapText="bothSides">
              <wp:wrapPolygon edited="0">
                <wp:start x="0" y="0"/>
                <wp:lineTo x="0" y="21231"/>
                <wp:lineTo x="21375" y="21231"/>
                <wp:lineTo x="21375"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0825" cy="1337310"/>
                    </a:xfrm>
                    <a:prstGeom prst="rect">
                      <a:avLst/>
                    </a:prstGeom>
                  </pic:spPr>
                </pic:pic>
              </a:graphicData>
            </a:graphic>
            <wp14:sizeRelH relativeFrom="page">
              <wp14:pctWidth>0</wp14:pctWidth>
            </wp14:sizeRelH>
            <wp14:sizeRelV relativeFrom="page">
              <wp14:pctHeight>0</wp14:pctHeight>
            </wp14:sizeRelV>
          </wp:anchor>
        </w:drawing>
      </w: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Default="0008780C" w:rsidP="0008780C">
      <w:pPr>
        <w:rPr>
          <w:sz w:val="28"/>
          <w:szCs w:val="28"/>
        </w:rPr>
      </w:pPr>
    </w:p>
    <w:p w:rsidR="0008780C" w:rsidRPr="003071A6" w:rsidRDefault="0008780C" w:rsidP="0008780C">
      <w:pPr>
        <w:rPr>
          <w:iCs/>
          <w:sz w:val="28"/>
          <w:szCs w:val="28"/>
        </w:rPr>
      </w:pPr>
      <w:r w:rsidRPr="003071A6">
        <w:rPr>
          <w:b/>
          <w:iCs/>
          <w:sz w:val="28"/>
          <w:szCs w:val="28"/>
        </w:rPr>
        <w:t>Kanalizační zpětná klapka</w:t>
      </w:r>
    </w:p>
    <w:p w:rsidR="0008780C" w:rsidRPr="003071A6" w:rsidRDefault="0072128C" w:rsidP="0008780C">
      <w:pPr>
        <w:rPr>
          <w:iCs/>
          <w:sz w:val="20"/>
          <w:szCs w:val="20"/>
        </w:rPr>
      </w:pPr>
      <w:hyperlink r:id="rId69" w:history="1">
        <w:r w:rsidR="0008780C" w:rsidRPr="003071A6">
          <w:rPr>
            <w:rStyle w:val="Hypertextovodkaz"/>
            <w:iCs/>
            <w:sz w:val="20"/>
            <w:szCs w:val="20"/>
          </w:rPr>
          <w:t>https://triker.cz/p-290900000110/Kgzk-zpetna-klapka-jednoklapkova-s-aretaci-dn110/</w:t>
        </w:r>
      </w:hyperlink>
    </w:p>
    <w:p w:rsidR="0008780C" w:rsidRPr="003071A6" w:rsidRDefault="0008780C" w:rsidP="0008780C">
      <w:pPr>
        <w:rPr>
          <w:iCs/>
          <w:sz w:val="20"/>
          <w:szCs w:val="20"/>
        </w:rPr>
      </w:pPr>
    </w:p>
    <w:p w:rsidR="0008780C" w:rsidRDefault="0008780C" w:rsidP="0008780C">
      <w:pPr>
        <w:rPr>
          <w:b/>
          <w:iCs/>
          <w:sz w:val="44"/>
          <w:szCs w:val="44"/>
        </w:rPr>
      </w:pPr>
      <w:r>
        <w:rPr>
          <w:noProof/>
          <w:lang w:eastAsia="cs-CZ"/>
        </w:rPr>
        <w:drawing>
          <wp:anchor distT="0" distB="0" distL="114300" distR="114300" simplePos="0" relativeHeight="251745280" behindDoc="1" locked="0" layoutInCell="1" allowOverlap="1" wp14:anchorId="5E052422" wp14:editId="064824C4">
            <wp:simplePos x="0" y="0"/>
            <wp:positionH relativeFrom="margin">
              <wp:posOffset>2832100</wp:posOffset>
            </wp:positionH>
            <wp:positionV relativeFrom="paragraph">
              <wp:posOffset>77470</wp:posOffset>
            </wp:positionV>
            <wp:extent cx="2588260" cy="1459230"/>
            <wp:effectExtent l="0" t="0" r="2540" b="7620"/>
            <wp:wrapTight wrapText="bothSides">
              <wp:wrapPolygon edited="0">
                <wp:start x="0" y="0"/>
                <wp:lineTo x="0" y="21431"/>
                <wp:lineTo x="21462" y="21431"/>
                <wp:lineTo x="21462"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88260" cy="145923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4256" behindDoc="1" locked="0" layoutInCell="1" allowOverlap="1" wp14:anchorId="18B722B6" wp14:editId="44BB59BD">
            <wp:simplePos x="0" y="0"/>
            <wp:positionH relativeFrom="margin">
              <wp:align>left</wp:align>
            </wp:positionH>
            <wp:positionV relativeFrom="paragraph">
              <wp:posOffset>343535</wp:posOffset>
            </wp:positionV>
            <wp:extent cx="2258060" cy="1193800"/>
            <wp:effectExtent l="0" t="0" r="8890" b="6350"/>
            <wp:wrapTight wrapText="bothSides">
              <wp:wrapPolygon edited="0">
                <wp:start x="0" y="0"/>
                <wp:lineTo x="0" y="21370"/>
                <wp:lineTo x="21503" y="21370"/>
                <wp:lineTo x="21503"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258060" cy="1193800"/>
                    </a:xfrm>
                    <a:prstGeom prst="rect">
                      <a:avLst/>
                    </a:prstGeom>
                  </pic:spPr>
                </pic:pic>
              </a:graphicData>
            </a:graphic>
            <wp14:sizeRelH relativeFrom="page">
              <wp14:pctWidth>0</wp14:pctWidth>
            </wp14:sizeRelH>
            <wp14:sizeRelV relativeFrom="page">
              <wp14:pctHeight>0</wp14:pctHeight>
            </wp14:sizeRelV>
          </wp:anchor>
        </w:drawing>
      </w:r>
    </w:p>
    <w:p w:rsidR="0008780C" w:rsidRDefault="0008780C" w:rsidP="0008780C">
      <w:pPr>
        <w:rPr>
          <w:b/>
          <w:iCs/>
          <w:sz w:val="44"/>
          <w:szCs w:val="44"/>
        </w:rPr>
      </w:pPr>
    </w:p>
    <w:p w:rsidR="0008780C" w:rsidRDefault="0008780C" w:rsidP="0008780C">
      <w:pPr>
        <w:rPr>
          <w:b/>
          <w:iCs/>
          <w:sz w:val="44"/>
          <w:szCs w:val="44"/>
        </w:rPr>
      </w:pPr>
    </w:p>
    <w:p w:rsidR="0008780C" w:rsidRDefault="0008780C" w:rsidP="0008780C">
      <w:pPr>
        <w:rPr>
          <w:b/>
          <w:iCs/>
          <w:sz w:val="44"/>
          <w:szCs w:val="44"/>
        </w:rPr>
      </w:pPr>
    </w:p>
    <w:p w:rsidR="0008780C" w:rsidRDefault="0008780C" w:rsidP="0008780C">
      <w:pPr>
        <w:rPr>
          <w:b/>
          <w:iCs/>
          <w:sz w:val="44"/>
          <w:szCs w:val="44"/>
        </w:rPr>
      </w:pPr>
    </w:p>
    <w:p w:rsidR="0008780C" w:rsidRDefault="0008780C" w:rsidP="0008780C">
      <w:pPr>
        <w:rPr>
          <w:iCs/>
          <w:sz w:val="20"/>
          <w:szCs w:val="20"/>
        </w:rPr>
      </w:pPr>
      <w:r w:rsidRPr="003071A6">
        <w:rPr>
          <w:iCs/>
          <w:sz w:val="20"/>
          <w:szCs w:val="20"/>
        </w:rPr>
        <w:t xml:space="preserve">Voda v kanalizačním potrubí </w:t>
      </w:r>
      <w:proofErr w:type="gramStart"/>
      <w:r w:rsidRPr="003071A6">
        <w:rPr>
          <w:iCs/>
          <w:sz w:val="20"/>
          <w:szCs w:val="20"/>
        </w:rPr>
        <w:t>odtéká</w:t>
      </w:r>
      <w:proofErr w:type="gramEnd"/>
      <w:r w:rsidRPr="003071A6">
        <w:rPr>
          <w:iCs/>
          <w:sz w:val="20"/>
          <w:szCs w:val="20"/>
        </w:rPr>
        <w:tab/>
        <w:t xml:space="preserve">    </w:t>
      </w:r>
      <w:r>
        <w:rPr>
          <w:iCs/>
          <w:sz w:val="20"/>
          <w:szCs w:val="20"/>
        </w:rPr>
        <w:t xml:space="preserve">                </w:t>
      </w:r>
      <w:r w:rsidR="00FF6E03">
        <w:rPr>
          <w:iCs/>
          <w:sz w:val="20"/>
          <w:szCs w:val="20"/>
        </w:rPr>
        <w:t xml:space="preserve">        </w:t>
      </w:r>
      <w:r w:rsidRPr="003071A6">
        <w:rPr>
          <w:iCs/>
          <w:sz w:val="20"/>
          <w:szCs w:val="20"/>
        </w:rPr>
        <w:t xml:space="preserve">Klapka </w:t>
      </w:r>
      <w:proofErr w:type="gramStart"/>
      <w:r w:rsidRPr="003071A6">
        <w:rPr>
          <w:iCs/>
          <w:sz w:val="20"/>
          <w:szCs w:val="20"/>
        </w:rPr>
        <w:t>brání</w:t>
      </w:r>
      <w:proofErr w:type="gramEnd"/>
      <w:r w:rsidRPr="003071A6">
        <w:rPr>
          <w:iCs/>
          <w:sz w:val="20"/>
          <w:szCs w:val="20"/>
        </w:rPr>
        <w:t xml:space="preserve"> zpětnému toku</w:t>
      </w:r>
    </w:p>
    <w:p w:rsidR="00FF6E03" w:rsidRDefault="00FF6E03" w:rsidP="0008780C">
      <w:pPr>
        <w:rPr>
          <w:rStyle w:val="Hypertextovodkaz"/>
          <w:iCs/>
          <w:sz w:val="20"/>
          <w:szCs w:val="20"/>
        </w:rPr>
      </w:pPr>
    </w:p>
    <w:p w:rsidR="0008780C" w:rsidRPr="00C34A7D" w:rsidRDefault="0008780C" w:rsidP="0008780C">
      <w:pPr>
        <w:rPr>
          <w:rStyle w:val="Hypertextovodkaz"/>
          <w:iCs/>
          <w:sz w:val="20"/>
          <w:szCs w:val="20"/>
        </w:rPr>
      </w:pPr>
      <w:r w:rsidRPr="00C34A7D">
        <w:rPr>
          <w:rStyle w:val="Hypertextovodkaz"/>
          <w:iCs/>
          <w:sz w:val="20"/>
          <w:szCs w:val="20"/>
        </w:rPr>
        <w:t>https://www.pkvplus.cz/p/kanalizacni-zpetna-klapka-dn-125</w:t>
      </w:r>
    </w:p>
    <w:p w:rsidR="0008780C" w:rsidRDefault="0072128C" w:rsidP="0008780C">
      <w:pPr>
        <w:rPr>
          <w:rStyle w:val="Hypertextovodkaz"/>
          <w:iCs/>
          <w:sz w:val="20"/>
          <w:szCs w:val="20"/>
        </w:rPr>
      </w:pPr>
      <w:hyperlink r:id="rId72" w:history="1">
        <w:r w:rsidR="0008780C" w:rsidRPr="003071A6">
          <w:rPr>
            <w:rStyle w:val="Hypertextovodkaz"/>
            <w:iCs/>
            <w:sz w:val="20"/>
            <w:szCs w:val="20"/>
          </w:rPr>
          <w:t>https://triker.cz/p-290900000110/Kgzk-zpetna-klapka-jednoklapkova-s-aretaci-dn110/</w:t>
        </w:r>
      </w:hyperlink>
    </w:p>
    <w:p w:rsidR="00FF6E03" w:rsidRDefault="00FF6E03" w:rsidP="0008780C">
      <w:pPr>
        <w:rPr>
          <w:rStyle w:val="Hypertextovodkaz"/>
          <w:iCs/>
          <w:sz w:val="20"/>
          <w:szCs w:val="20"/>
        </w:rPr>
      </w:pPr>
    </w:p>
    <w:p w:rsidR="00FF6E03" w:rsidRDefault="00FF6E03" w:rsidP="00FF6E03">
      <w:pPr>
        <w:rPr>
          <w:b/>
        </w:rPr>
      </w:pPr>
    </w:p>
    <w:p w:rsidR="00FF6E03" w:rsidRPr="00F45C5C" w:rsidRDefault="00FF6E03" w:rsidP="00FF6E03">
      <w:pPr>
        <w:rPr>
          <w:b/>
        </w:rPr>
      </w:pPr>
      <w:r w:rsidRPr="00F45C5C">
        <w:rPr>
          <w:b/>
        </w:rPr>
        <w:t xml:space="preserve">Také </w:t>
      </w:r>
      <w:r>
        <w:rPr>
          <w:b/>
        </w:rPr>
        <w:t xml:space="preserve">firma </w:t>
      </w:r>
      <w:proofErr w:type="spellStart"/>
      <w:r>
        <w:rPr>
          <w:b/>
        </w:rPr>
        <w:t>Aliaxis</w:t>
      </w:r>
      <w:proofErr w:type="spellEnd"/>
      <w:r>
        <w:rPr>
          <w:b/>
        </w:rPr>
        <w:t xml:space="preserve"> nabízí zpětné klapky </w:t>
      </w:r>
      <w:r w:rsidRPr="00F45C5C">
        <w:rPr>
          <w:b/>
        </w:rPr>
        <w:t>– klapka OTTIMA 2</w:t>
      </w:r>
      <w:r>
        <w:rPr>
          <w:b/>
        </w:rPr>
        <w:t xml:space="preserve"> (vhodná pro WC černou vodu)</w:t>
      </w:r>
    </w:p>
    <w:p w:rsidR="00FF6E03" w:rsidRDefault="0072128C" w:rsidP="00FF6E03">
      <w:hyperlink r:id="rId73" w:history="1">
        <w:r w:rsidR="00FF6E03" w:rsidRPr="00AB5DF4">
          <w:rPr>
            <w:rStyle w:val="Hypertextovodkaz"/>
          </w:rPr>
          <w:t>https://www.aliaxis.cz/cs/produkty/inzenyrske-site/zpetne-klapky-ottima</w:t>
        </w:r>
      </w:hyperlink>
    </w:p>
    <w:p w:rsidR="00FF6E03" w:rsidRDefault="00FF6E03" w:rsidP="00FF6E03"/>
    <w:p w:rsidR="00FF6E03" w:rsidRDefault="00FF6E03" w:rsidP="00FF6E03">
      <w:r>
        <w:rPr>
          <w:noProof/>
          <w:lang w:eastAsia="cs-CZ"/>
        </w:rPr>
        <w:drawing>
          <wp:anchor distT="0" distB="0" distL="114300" distR="114300" simplePos="0" relativeHeight="251754496" behindDoc="1" locked="0" layoutInCell="1" allowOverlap="1" wp14:anchorId="3C31203B" wp14:editId="43AE4117">
            <wp:simplePos x="0" y="0"/>
            <wp:positionH relativeFrom="margin">
              <wp:align>left</wp:align>
            </wp:positionH>
            <wp:positionV relativeFrom="paragraph">
              <wp:posOffset>26405</wp:posOffset>
            </wp:positionV>
            <wp:extent cx="1924050" cy="1134110"/>
            <wp:effectExtent l="0" t="0" r="0" b="8890"/>
            <wp:wrapTight wrapText="bothSides">
              <wp:wrapPolygon edited="0">
                <wp:start x="0" y="0"/>
                <wp:lineTo x="0" y="21406"/>
                <wp:lineTo x="21386" y="21406"/>
                <wp:lineTo x="21386"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24050" cy="113411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55520" behindDoc="1" locked="0" layoutInCell="1" allowOverlap="1" wp14:anchorId="0F03D80A" wp14:editId="2183B274">
            <wp:simplePos x="0" y="0"/>
            <wp:positionH relativeFrom="column">
              <wp:posOffset>2265680</wp:posOffset>
            </wp:positionH>
            <wp:positionV relativeFrom="paragraph">
              <wp:posOffset>3175</wp:posOffset>
            </wp:positionV>
            <wp:extent cx="2108200" cy="1200785"/>
            <wp:effectExtent l="0" t="0" r="6350" b="0"/>
            <wp:wrapTight wrapText="bothSides">
              <wp:wrapPolygon edited="0">
                <wp:start x="0" y="0"/>
                <wp:lineTo x="0" y="21246"/>
                <wp:lineTo x="21470" y="21246"/>
                <wp:lineTo x="21470"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08200" cy="1200785"/>
                    </a:xfrm>
                    <a:prstGeom prst="rect">
                      <a:avLst/>
                    </a:prstGeom>
                  </pic:spPr>
                </pic:pic>
              </a:graphicData>
            </a:graphic>
            <wp14:sizeRelH relativeFrom="page">
              <wp14:pctWidth>0</wp14:pctWidth>
            </wp14:sizeRelH>
            <wp14:sizeRelV relativeFrom="page">
              <wp14:pctHeight>0</wp14:pctHeight>
            </wp14:sizeRelV>
          </wp:anchor>
        </w:drawing>
      </w:r>
    </w:p>
    <w:p w:rsidR="00FF6E03" w:rsidRDefault="00FF6E03" w:rsidP="00FF6E03"/>
    <w:p w:rsidR="00FF6E03" w:rsidRPr="00F45C5C" w:rsidRDefault="00FF6E03" w:rsidP="00FF6E03">
      <w:pPr>
        <w:rPr>
          <w:highlight w:val="yellow"/>
        </w:rPr>
      </w:pPr>
    </w:p>
    <w:p w:rsidR="00FF6E03" w:rsidRDefault="00FF6E03" w:rsidP="00FF6E03">
      <w:pPr>
        <w:rPr>
          <w:b/>
          <w:sz w:val="32"/>
          <w:szCs w:val="32"/>
          <w:u w:val="single"/>
        </w:rPr>
      </w:pPr>
    </w:p>
    <w:p w:rsidR="00FF6E03" w:rsidRDefault="00FF6E03" w:rsidP="00FF6E03">
      <w:pPr>
        <w:rPr>
          <w:b/>
          <w:sz w:val="32"/>
          <w:szCs w:val="32"/>
          <w:u w:val="single"/>
        </w:rPr>
      </w:pPr>
    </w:p>
    <w:p w:rsidR="00FF6E03" w:rsidRDefault="00FF6E03" w:rsidP="00FF6E03">
      <w:pPr>
        <w:rPr>
          <w:b/>
          <w:sz w:val="32"/>
          <w:szCs w:val="32"/>
          <w:u w:val="single"/>
        </w:rPr>
      </w:pPr>
    </w:p>
    <w:p w:rsidR="00FF6E03" w:rsidRPr="00F45C5C" w:rsidRDefault="00FF6E03" w:rsidP="00FF6E03">
      <w:pPr>
        <w:rPr>
          <w:sz w:val="24"/>
          <w:szCs w:val="24"/>
        </w:rPr>
      </w:pPr>
      <w:r w:rsidRPr="00F45C5C">
        <w:rPr>
          <w:sz w:val="24"/>
          <w:szCs w:val="24"/>
        </w:rPr>
        <w:t>Obvyklá poloha</w:t>
      </w:r>
      <w:r w:rsidRPr="00F45C5C">
        <w:rPr>
          <w:sz w:val="24"/>
          <w:szCs w:val="24"/>
        </w:rPr>
        <w:tab/>
      </w:r>
      <w:r w:rsidRPr="00F45C5C">
        <w:rPr>
          <w:sz w:val="24"/>
          <w:szCs w:val="24"/>
        </w:rPr>
        <w:tab/>
      </w:r>
      <w:r w:rsidRPr="00F45C5C">
        <w:rPr>
          <w:sz w:val="24"/>
          <w:szCs w:val="24"/>
        </w:rPr>
        <w:tab/>
      </w:r>
      <w:r w:rsidRPr="00F45C5C">
        <w:rPr>
          <w:sz w:val="24"/>
          <w:szCs w:val="24"/>
        </w:rPr>
        <w:tab/>
        <w:t>Efektivní ochrana</w:t>
      </w:r>
    </w:p>
    <w:p w:rsidR="00FF6E03" w:rsidRPr="00F45C5C" w:rsidRDefault="00FF6E03" w:rsidP="00FF6E03">
      <w:pPr>
        <w:rPr>
          <w:sz w:val="24"/>
          <w:szCs w:val="24"/>
        </w:rPr>
      </w:pPr>
    </w:p>
    <w:p w:rsidR="00FF6E03" w:rsidRDefault="00FF6E03" w:rsidP="0008780C">
      <w:pPr>
        <w:rPr>
          <w:sz w:val="20"/>
          <w:szCs w:val="20"/>
        </w:rPr>
      </w:pPr>
    </w:p>
    <w:p w:rsidR="00FF6E03" w:rsidRDefault="00FF6E03" w:rsidP="0008780C">
      <w:pPr>
        <w:rPr>
          <w:sz w:val="20"/>
          <w:szCs w:val="20"/>
        </w:rPr>
      </w:pPr>
    </w:p>
    <w:p w:rsidR="00FF6E03" w:rsidRDefault="00FF6E03" w:rsidP="0008780C">
      <w:pPr>
        <w:rPr>
          <w:sz w:val="20"/>
          <w:szCs w:val="20"/>
        </w:rPr>
      </w:pPr>
    </w:p>
    <w:p w:rsidR="00FF6E03" w:rsidRDefault="00FF6E03" w:rsidP="0008780C">
      <w:pPr>
        <w:rPr>
          <w:sz w:val="20"/>
          <w:szCs w:val="20"/>
        </w:rPr>
      </w:pPr>
    </w:p>
    <w:p w:rsidR="00FF6E03" w:rsidRPr="00FF6E03" w:rsidRDefault="00FF6E03" w:rsidP="00FF6E03">
      <w:pPr>
        <w:rPr>
          <w:b/>
          <w:sz w:val="40"/>
          <w:szCs w:val="40"/>
          <w:u w:val="single"/>
        </w:rPr>
      </w:pPr>
      <w:r w:rsidRPr="00FF6E03">
        <w:rPr>
          <w:b/>
          <w:sz w:val="40"/>
          <w:szCs w:val="40"/>
        </w:rPr>
        <w:lastRenderedPageBreak/>
        <w:t>Vychytávka pro umístění mimo budovu</w:t>
      </w:r>
    </w:p>
    <w:p w:rsidR="00FF6E03" w:rsidRDefault="00FF6E03" w:rsidP="00FF6E03">
      <w:pPr>
        <w:rPr>
          <w:b/>
          <w:sz w:val="32"/>
          <w:szCs w:val="32"/>
          <w:u w:val="single"/>
        </w:rPr>
      </w:pPr>
      <w:r>
        <w:rPr>
          <w:noProof/>
          <w:lang w:eastAsia="cs-CZ"/>
        </w:rPr>
        <w:drawing>
          <wp:anchor distT="0" distB="0" distL="114300" distR="114300" simplePos="0" relativeHeight="251757568" behindDoc="1" locked="0" layoutInCell="1" allowOverlap="1" wp14:anchorId="64FA9F74" wp14:editId="7DC42291">
            <wp:simplePos x="0" y="0"/>
            <wp:positionH relativeFrom="margin">
              <wp:align>left</wp:align>
            </wp:positionH>
            <wp:positionV relativeFrom="paragraph">
              <wp:posOffset>245110</wp:posOffset>
            </wp:positionV>
            <wp:extent cx="1555115" cy="1562100"/>
            <wp:effectExtent l="0" t="0" r="6985" b="0"/>
            <wp:wrapTight wrapText="bothSides">
              <wp:wrapPolygon edited="0">
                <wp:start x="0" y="0"/>
                <wp:lineTo x="0" y="21337"/>
                <wp:lineTo x="21432" y="21337"/>
                <wp:lineTo x="21432"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55115" cy="1562100"/>
                    </a:xfrm>
                    <a:prstGeom prst="rect">
                      <a:avLst/>
                    </a:prstGeom>
                  </pic:spPr>
                </pic:pic>
              </a:graphicData>
            </a:graphic>
            <wp14:sizeRelH relativeFrom="page">
              <wp14:pctWidth>0</wp14:pctWidth>
            </wp14:sizeRelH>
            <wp14:sizeRelV relativeFrom="page">
              <wp14:pctHeight>0</wp14:pctHeight>
            </wp14:sizeRelV>
          </wp:anchor>
        </w:drawing>
      </w:r>
    </w:p>
    <w:p w:rsidR="00FF6E03" w:rsidRPr="00C5754B" w:rsidRDefault="00FF6E03" w:rsidP="00FF6E03">
      <w:pPr>
        <w:rPr>
          <w:b/>
          <w:sz w:val="24"/>
          <w:szCs w:val="24"/>
        </w:rPr>
      </w:pPr>
      <w:r w:rsidRPr="00C5754B">
        <w:rPr>
          <w:b/>
          <w:sz w:val="24"/>
          <w:szCs w:val="24"/>
        </w:rPr>
        <w:t xml:space="preserve">Zdroj: </w:t>
      </w:r>
    </w:p>
    <w:p w:rsidR="00FF6E03" w:rsidRPr="00C5754B" w:rsidRDefault="0072128C" w:rsidP="00FF6E03">
      <w:pPr>
        <w:rPr>
          <w:sz w:val="20"/>
          <w:szCs w:val="20"/>
        </w:rPr>
      </w:pPr>
      <w:hyperlink r:id="rId77" w:history="1">
        <w:r w:rsidR="00FF6E03" w:rsidRPr="00C5754B">
          <w:rPr>
            <w:rStyle w:val="Hypertextovodkaz"/>
            <w:sz w:val="20"/>
            <w:szCs w:val="20"/>
            <w:u w:val="none"/>
          </w:rPr>
          <w:t>https://www.pkvplus.cz/p/zpetna-klapka-vcetne-sachty-400-kg-200-s-hlinikovou-tyci-na-hladkou-trubku?gclid=EAIaIQobChMI-qvO452M7wIVDSwYCh24eAJeEAYYASABEgI9G_D_BwE</w:t>
        </w:r>
      </w:hyperlink>
    </w:p>
    <w:p w:rsidR="00FF6E03" w:rsidRPr="00C5754B" w:rsidRDefault="00FF6E03" w:rsidP="00FF6E03">
      <w:pPr>
        <w:rPr>
          <w:sz w:val="20"/>
          <w:szCs w:val="20"/>
        </w:rPr>
      </w:pPr>
    </w:p>
    <w:p w:rsidR="00FF6E03" w:rsidRDefault="00FF6E03" w:rsidP="00FF6E03">
      <w:pPr>
        <w:rPr>
          <w:b/>
          <w:sz w:val="32"/>
          <w:szCs w:val="32"/>
          <w:u w:val="single"/>
        </w:rPr>
      </w:pPr>
      <w:r>
        <w:rPr>
          <w:rStyle w:val="pd-shortdesc-text"/>
        </w:rPr>
        <w:t>Doporučené místo pro instalaci je kanalizační potrubí mezi budovou a hlavní odpadní sítí</w:t>
      </w:r>
      <w:r>
        <w:br/>
      </w:r>
      <w:r>
        <w:rPr>
          <w:rStyle w:val="pd-shortdesc-text"/>
        </w:rPr>
        <w:t>Zpětná klapka je připevněna k hliníkové tyči zakončené pákou. To umožňuje snadné vyjmuté klapky ze šachty při kontrole nebo údržbě.</w:t>
      </w:r>
    </w:p>
    <w:p w:rsidR="00FF6E03" w:rsidRDefault="00FF6E03" w:rsidP="00FF6E03">
      <w:pPr>
        <w:rPr>
          <w:b/>
          <w:sz w:val="32"/>
          <w:szCs w:val="32"/>
          <w:u w:val="single"/>
        </w:rPr>
      </w:pPr>
    </w:p>
    <w:p w:rsidR="00BF2810" w:rsidRDefault="00BF2810" w:rsidP="00FF6E03">
      <w:pPr>
        <w:rPr>
          <w:rStyle w:val="Hypertextovodkaz"/>
          <w:sz w:val="20"/>
          <w:szCs w:val="20"/>
          <w:u w:val="none"/>
        </w:rPr>
      </w:pPr>
      <w:proofErr w:type="spellStart"/>
      <w:r w:rsidRPr="00BF2810">
        <w:rPr>
          <w:b/>
          <w:sz w:val="40"/>
          <w:szCs w:val="40"/>
        </w:rPr>
        <w:t>Názormé</w:t>
      </w:r>
      <w:proofErr w:type="spellEnd"/>
      <w:r w:rsidRPr="00BF2810">
        <w:rPr>
          <w:b/>
          <w:sz w:val="40"/>
          <w:szCs w:val="40"/>
        </w:rPr>
        <w:t xml:space="preserve"> video do </w:t>
      </w:r>
      <w:r>
        <w:rPr>
          <w:b/>
          <w:sz w:val="40"/>
          <w:szCs w:val="40"/>
        </w:rPr>
        <w:t>výuky</w:t>
      </w:r>
    </w:p>
    <w:p w:rsidR="00BF2810" w:rsidRPr="00BF2810" w:rsidRDefault="00BF2810" w:rsidP="00FF6E03">
      <w:pPr>
        <w:rPr>
          <w:rStyle w:val="Hypertextovodkaz"/>
          <w:sz w:val="20"/>
          <w:szCs w:val="20"/>
          <w:u w:val="none"/>
        </w:rPr>
      </w:pPr>
      <w:r>
        <w:rPr>
          <w:noProof/>
          <w:lang w:eastAsia="cs-CZ"/>
        </w:rPr>
        <w:drawing>
          <wp:anchor distT="0" distB="0" distL="114300" distR="114300" simplePos="0" relativeHeight="251760640" behindDoc="1" locked="0" layoutInCell="1" allowOverlap="1">
            <wp:simplePos x="0" y="0"/>
            <wp:positionH relativeFrom="column">
              <wp:posOffset>3780411</wp:posOffset>
            </wp:positionH>
            <wp:positionV relativeFrom="paragraph">
              <wp:posOffset>8558</wp:posOffset>
            </wp:positionV>
            <wp:extent cx="1794510" cy="1141730"/>
            <wp:effectExtent l="0" t="0" r="0" b="1270"/>
            <wp:wrapTight wrapText="bothSides">
              <wp:wrapPolygon edited="0">
                <wp:start x="0" y="0"/>
                <wp:lineTo x="0" y="21264"/>
                <wp:lineTo x="21325" y="21264"/>
                <wp:lineTo x="2132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94510" cy="1141730"/>
                    </a:xfrm>
                    <a:prstGeom prst="rect">
                      <a:avLst/>
                    </a:prstGeom>
                  </pic:spPr>
                </pic:pic>
              </a:graphicData>
            </a:graphic>
            <wp14:sizeRelH relativeFrom="page">
              <wp14:pctWidth>0</wp14:pctWidth>
            </wp14:sizeRelH>
            <wp14:sizeRelV relativeFrom="page">
              <wp14:pctHeight>0</wp14:pctHeight>
            </wp14:sizeRelV>
          </wp:anchor>
        </w:drawing>
      </w:r>
      <w:r w:rsidRPr="00BF2810">
        <w:rPr>
          <w:rStyle w:val="Hypertextovodkaz"/>
          <w:sz w:val="20"/>
          <w:szCs w:val="20"/>
          <w:u w:val="none"/>
        </w:rPr>
        <w:t>https://www.youtube.com/watch?v=7pOycrCcDIM</w:t>
      </w:r>
    </w:p>
    <w:p w:rsidR="00BF2810" w:rsidRPr="00BF2810" w:rsidRDefault="00BF2810" w:rsidP="00FF6E03">
      <w:pPr>
        <w:rPr>
          <w:b/>
          <w:sz w:val="28"/>
          <w:szCs w:val="28"/>
        </w:rPr>
      </w:pPr>
      <w:r w:rsidRPr="00BF2810">
        <w:rPr>
          <w:b/>
          <w:sz w:val="28"/>
          <w:szCs w:val="28"/>
        </w:rPr>
        <w:t>1 min</w:t>
      </w:r>
    </w:p>
    <w:p w:rsidR="00FF6E03" w:rsidRPr="00BF2810" w:rsidRDefault="00BF2810" w:rsidP="00FF6E03">
      <w:pPr>
        <w:rPr>
          <w:b/>
          <w:sz w:val="20"/>
          <w:szCs w:val="20"/>
          <w:u w:val="single"/>
        </w:rPr>
      </w:pPr>
      <w:r w:rsidRPr="00BF2810">
        <w:rPr>
          <w:sz w:val="20"/>
          <w:szCs w:val="20"/>
        </w:rPr>
        <w:t>Revizní šachta se zpětnou klapkou je navržena pro použití v sanitárních odpadních systémech, nebo na dešťovou vodu. Doporučené místo pro instalaci je kanalizační potrubí mezi budovou a hlavní odpadní sítí. Šachta se zpětnou klapkou slouží jako revizní šachta chránící budovy před záplavami a vniku hlodavcům. KONTAKT: forins.cz@gmail.com</w:t>
      </w:r>
    </w:p>
    <w:p w:rsidR="00BF2810" w:rsidRDefault="00BF2810" w:rsidP="00FF6E03">
      <w:pPr>
        <w:rPr>
          <w:b/>
          <w:sz w:val="40"/>
          <w:szCs w:val="40"/>
        </w:rPr>
      </w:pPr>
    </w:p>
    <w:p w:rsidR="00FF6E03" w:rsidRPr="00FF6E03" w:rsidRDefault="00FF6E03" w:rsidP="00FF6E03">
      <w:pPr>
        <w:rPr>
          <w:b/>
          <w:sz w:val="40"/>
          <w:szCs w:val="40"/>
        </w:rPr>
      </w:pPr>
      <w:r w:rsidRPr="00FF6E03">
        <w:rPr>
          <w:b/>
          <w:sz w:val="40"/>
          <w:szCs w:val="40"/>
        </w:rPr>
        <w:t>Čištění a kontrola zpětné armatury</w:t>
      </w:r>
    </w:p>
    <w:p w:rsidR="00FF6E03" w:rsidRDefault="00FF6E03" w:rsidP="00FF6E03">
      <w:pPr>
        <w:rPr>
          <w:b/>
          <w:sz w:val="32"/>
          <w:szCs w:val="32"/>
          <w:u w:val="single"/>
        </w:rPr>
      </w:pPr>
    </w:p>
    <w:p w:rsidR="00FF6E03" w:rsidRDefault="00FF6E03" w:rsidP="00FF6E03">
      <w:pPr>
        <w:rPr>
          <w:b/>
          <w:sz w:val="32"/>
          <w:szCs w:val="32"/>
          <w:u w:val="single"/>
        </w:rPr>
      </w:pPr>
      <w:r>
        <w:t>ČSN 75 6760 požaduje zpětné armatury nejméně dvakrát ročně čistit. Firma HL doporučuje provádět kontrolu a případné čištění také nejméně dvakrát ročně.</w:t>
      </w:r>
    </w:p>
    <w:p w:rsidR="00FF6E03" w:rsidRDefault="00FF6E03" w:rsidP="00FF6E03">
      <w:pPr>
        <w:rPr>
          <w:b/>
          <w:sz w:val="32"/>
          <w:szCs w:val="32"/>
          <w:u w:val="single"/>
        </w:rPr>
      </w:pPr>
      <w:r>
        <w:rPr>
          <w:noProof/>
          <w:lang w:eastAsia="cs-CZ"/>
        </w:rPr>
        <w:drawing>
          <wp:anchor distT="0" distB="0" distL="114300" distR="114300" simplePos="0" relativeHeight="251759616" behindDoc="1" locked="0" layoutInCell="1" allowOverlap="1" wp14:anchorId="6283B37E" wp14:editId="7189E693">
            <wp:simplePos x="0" y="0"/>
            <wp:positionH relativeFrom="margin">
              <wp:align>left</wp:align>
            </wp:positionH>
            <wp:positionV relativeFrom="paragraph">
              <wp:posOffset>88900</wp:posOffset>
            </wp:positionV>
            <wp:extent cx="3193415" cy="1881505"/>
            <wp:effectExtent l="0" t="0" r="6985" b="4445"/>
            <wp:wrapTight wrapText="bothSides">
              <wp:wrapPolygon edited="0">
                <wp:start x="0" y="0"/>
                <wp:lineTo x="0" y="21432"/>
                <wp:lineTo x="21518" y="21432"/>
                <wp:lineTo x="2151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193415" cy="1881505"/>
                    </a:xfrm>
                    <a:prstGeom prst="rect">
                      <a:avLst/>
                    </a:prstGeom>
                  </pic:spPr>
                </pic:pic>
              </a:graphicData>
            </a:graphic>
            <wp14:sizeRelH relativeFrom="page">
              <wp14:pctWidth>0</wp14:pctWidth>
            </wp14:sizeRelH>
            <wp14:sizeRelV relativeFrom="page">
              <wp14:pctHeight>0</wp14:pctHeight>
            </wp14:sizeRelV>
          </wp:anchor>
        </w:drawing>
      </w:r>
    </w:p>
    <w:p w:rsidR="00FF6E03" w:rsidRDefault="00FF6E03" w:rsidP="00FF6E03">
      <w:pPr>
        <w:rPr>
          <w:b/>
          <w:sz w:val="32"/>
          <w:szCs w:val="32"/>
          <w:u w:val="single"/>
        </w:rPr>
      </w:pPr>
    </w:p>
    <w:p w:rsidR="00FF6E03" w:rsidRDefault="00FF6E03" w:rsidP="00FF6E03">
      <w:pPr>
        <w:rPr>
          <w:sz w:val="24"/>
          <w:szCs w:val="24"/>
        </w:rPr>
      </w:pPr>
      <w:r w:rsidRPr="00FA1477">
        <w:rPr>
          <w:sz w:val="24"/>
          <w:szCs w:val="24"/>
        </w:rPr>
        <w:t>Podélný rozvinutý řez se šachtou a zpětnou klapkou HL 710</w:t>
      </w:r>
    </w:p>
    <w:p w:rsidR="00FF6E03" w:rsidRDefault="00FF6E03" w:rsidP="00FF6E03">
      <w:pPr>
        <w:rPr>
          <w:sz w:val="24"/>
          <w:szCs w:val="24"/>
        </w:rPr>
      </w:pPr>
    </w:p>
    <w:p w:rsidR="00FF6E03" w:rsidRPr="00FA1477" w:rsidRDefault="00FF6E03" w:rsidP="00FF6E03">
      <w:pPr>
        <w:rPr>
          <w:sz w:val="20"/>
          <w:szCs w:val="20"/>
        </w:rPr>
      </w:pPr>
      <w:r>
        <w:rPr>
          <w:sz w:val="20"/>
          <w:szCs w:val="20"/>
        </w:rPr>
        <w:t>Š</w:t>
      </w:r>
      <w:r w:rsidRPr="00FA1477">
        <w:rPr>
          <w:sz w:val="20"/>
          <w:szCs w:val="20"/>
        </w:rPr>
        <w:t>acht</w:t>
      </w:r>
      <w:r>
        <w:rPr>
          <w:sz w:val="20"/>
          <w:szCs w:val="20"/>
        </w:rPr>
        <w:t>a</w:t>
      </w:r>
      <w:r w:rsidRPr="00FA1477">
        <w:rPr>
          <w:sz w:val="20"/>
          <w:szCs w:val="20"/>
        </w:rPr>
        <w:t xml:space="preserve">: viz část „d“ nahoře této str. </w:t>
      </w:r>
    </w:p>
    <w:p w:rsidR="00FF6E03" w:rsidRPr="00FA1477" w:rsidRDefault="00FF6E03" w:rsidP="00FF6E03">
      <w:pPr>
        <w:rPr>
          <w:sz w:val="20"/>
          <w:szCs w:val="20"/>
        </w:rPr>
      </w:pPr>
      <w:r>
        <w:rPr>
          <w:sz w:val="20"/>
          <w:szCs w:val="20"/>
        </w:rPr>
        <w:t xml:space="preserve">Rozměr: </w:t>
      </w:r>
      <w:r w:rsidRPr="00FA1477">
        <w:rPr>
          <w:sz w:val="20"/>
          <w:szCs w:val="20"/>
        </w:rPr>
        <w:t>1000 x 800 mm</w:t>
      </w:r>
    </w:p>
    <w:p w:rsidR="00FF6E03" w:rsidRPr="00FA1477" w:rsidRDefault="00FF6E03" w:rsidP="00FF6E03">
      <w:pPr>
        <w:rPr>
          <w:sz w:val="20"/>
          <w:szCs w:val="20"/>
        </w:rPr>
      </w:pPr>
      <w:r w:rsidRPr="00FA1477">
        <w:rPr>
          <w:sz w:val="20"/>
          <w:szCs w:val="20"/>
        </w:rPr>
        <w:t>Poklop: 600 x 900 mm</w:t>
      </w:r>
    </w:p>
    <w:p w:rsidR="00FF6E03" w:rsidRDefault="00FF6E03" w:rsidP="00FF6E03">
      <w:pPr>
        <w:rPr>
          <w:b/>
          <w:sz w:val="32"/>
          <w:szCs w:val="32"/>
          <w:u w:val="single"/>
        </w:rPr>
      </w:pPr>
    </w:p>
    <w:p w:rsidR="00FF6E03" w:rsidRDefault="00FF6E03" w:rsidP="00FF6E03">
      <w:pPr>
        <w:rPr>
          <w:b/>
          <w:sz w:val="32"/>
          <w:szCs w:val="32"/>
          <w:u w:val="single"/>
        </w:rPr>
      </w:pPr>
    </w:p>
    <w:p w:rsidR="00BF2810" w:rsidRDefault="00BF2810" w:rsidP="00BF2810">
      <w:pPr>
        <w:rPr>
          <w:b/>
          <w:sz w:val="40"/>
          <w:szCs w:val="40"/>
        </w:rPr>
      </w:pPr>
    </w:p>
    <w:p w:rsidR="00BF2810" w:rsidRPr="00BF2810" w:rsidRDefault="00BF2810" w:rsidP="00BF2810">
      <w:pPr>
        <w:rPr>
          <w:b/>
          <w:sz w:val="40"/>
          <w:szCs w:val="40"/>
        </w:rPr>
      </w:pPr>
      <w:r>
        <w:rPr>
          <w:noProof/>
          <w:lang w:eastAsia="cs-CZ"/>
        </w:rPr>
        <w:drawing>
          <wp:anchor distT="0" distB="0" distL="114300" distR="114300" simplePos="0" relativeHeight="251761664" behindDoc="1" locked="0" layoutInCell="1" allowOverlap="1">
            <wp:simplePos x="0" y="0"/>
            <wp:positionH relativeFrom="column">
              <wp:posOffset>3848735</wp:posOffset>
            </wp:positionH>
            <wp:positionV relativeFrom="paragraph">
              <wp:posOffset>12065</wp:posOffset>
            </wp:positionV>
            <wp:extent cx="1282700" cy="805815"/>
            <wp:effectExtent l="0" t="0" r="0" b="0"/>
            <wp:wrapTight wrapText="bothSides">
              <wp:wrapPolygon edited="0">
                <wp:start x="0" y="0"/>
                <wp:lineTo x="0" y="20936"/>
                <wp:lineTo x="21172" y="20936"/>
                <wp:lineTo x="21172"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82700" cy="805815"/>
                    </a:xfrm>
                    <a:prstGeom prst="rect">
                      <a:avLst/>
                    </a:prstGeom>
                  </pic:spPr>
                </pic:pic>
              </a:graphicData>
            </a:graphic>
            <wp14:sizeRelH relativeFrom="page">
              <wp14:pctWidth>0</wp14:pctWidth>
            </wp14:sizeRelH>
            <wp14:sizeRelV relativeFrom="page">
              <wp14:pctHeight>0</wp14:pctHeight>
            </wp14:sizeRelV>
          </wp:anchor>
        </w:drawing>
      </w:r>
      <w:r w:rsidRPr="00BF2810">
        <w:rPr>
          <w:b/>
          <w:sz w:val="40"/>
          <w:szCs w:val="40"/>
        </w:rPr>
        <w:t xml:space="preserve">Instalace šachty </w:t>
      </w:r>
      <w:proofErr w:type="spellStart"/>
      <w:r w:rsidRPr="00BF2810">
        <w:rPr>
          <w:b/>
          <w:sz w:val="40"/>
          <w:szCs w:val="40"/>
        </w:rPr>
        <w:t>Wavin</w:t>
      </w:r>
      <w:proofErr w:type="spellEnd"/>
      <w:r w:rsidRPr="00BF2810">
        <w:rPr>
          <w:b/>
          <w:sz w:val="40"/>
          <w:szCs w:val="40"/>
        </w:rPr>
        <w:t xml:space="preserve"> </w:t>
      </w:r>
      <w:proofErr w:type="spellStart"/>
      <w:r w:rsidRPr="00BF2810">
        <w:rPr>
          <w:b/>
          <w:sz w:val="40"/>
          <w:szCs w:val="40"/>
        </w:rPr>
        <w:t>Tegra</w:t>
      </w:r>
      <w:proofErr w:type="spellEnd"/>
      <w:r w:rsidRPr="00BF2810">
        <w:rPr>
          <w:b/>
          <w:sz w:val="40"/>
          <w:szCs w:val="40"/>
        </w:rPr>
        <w:t xml:space="preserve"> 1000</w:t>
      </w:r>
    </w:p>
    <w:p w:rsidR="00FF6E03" w:rsidRPr="00BF2810" w:rsidRDefault="00BF2810" w:rsidP="00FF6E03">
      <w:pPr>
        <w:rPr>
          <w:rStyle w:val="Hypertextovodkaz"/>
          <w:sz w:val="20"/>
          <w:szCs w:val="20"/>
          <w:u w:val="none"/>
        </w:rPr>
      </w:pPr>
      <w:r w:rsidRPr="00BF2810">
        <w:rPr>
          <w:rStyle w:val="Hypertextovodkaz"/>
          <w:sz w:val="20"/>
          <w:szCs w:val="20"/>
          <w:u w:val="none"/>
        </w:rPr>
        <w:t>https://www.youtube.com/watch?v=FNVni8Tzv1Q</w:t>
      </w:r>
    </w:p>
    <w:p w:rsidR="00BF2810" w:rsidRDefault="00BF2810" w:rsidP="00FF6E03">
      <w:pPr>
        <w:rPr>
          <w:sz w:val="24"/>
          <w:szCs w:val="24"/>
        </w:rPr>
      </w:pPr>
      <w:r>
        <w:rPr>
          <w:sz w:val="24"/>
          <w:szCs w:val="24"/>
        </w:rPr>
        <w:t xml:space="preserve">1:50 minut </w:t>
      </w:r>
    </w:p>
    <w:p w:rsidR="00BF2810" w:rsidRPr="00BF2810" w:rsidRDefault="00BF2810" w:rsidP="00FF6E03">
      <w:pPr>
        <w:rPr>
          <w:sz w:val="24"/>
          <w:szCs w:val="24"/>
        </w:rPr>
      </w:pPr>
    </w:p>
    <w:p w:rsidR="00FF6E03" w:rsidRDefault="00FF6E03" w:rsidP="00FF6E03">
      <w:pPr>
        <w:rPr>
          <w:sz w:val="52"/>
          <w:szCs w:val="52"/>
        </w:rPr>
      </w:pPr>
      <w:r w:rsidRPr="00FF6E03">
        <w:rPr>
          <w:sz w:val="52"/>
          <w:szCs w:val="52"/>
        </w:rPr>
        <w:t>- - - - - - - - - -</w:t>
      </w:r>
      <w:r>
        <w:rPr>
          <w:sz w:val="52"/>
          <w:szCs w:val="52"/>
        </w:rPr>
        <w:t xml:space="preserve"> - - - - - - - - - - - - - </w:t>
      </w:r>
      <w:bookmarkStart w:id="0" w:name="_GoBack"/>
      <w:bookmarkEnd w:id="0"/>
      <w:r>
        <w:rPr>
          <w:sz w:val="52"/>
          <w:szCs w:val="52"/>
        </w:rPr>
        <w:t xml:space="preserve">- - - - - - - - - </w:t>
      </w: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Default="0072128C" w:rsidP="00FF6E03">
      <w:pPr>
        <w:rPr>
          <w:sz w:val="52"/>
          <w:szCs w:val="52"/>
        </w:rPr>
      </w:pPr>
    </w:p>
    <w:p w:rsidR="0072128C" w:rsidRPr="00FF6E03" w:rsidRDefault="0072128C" w:rsidP="00FF6E03">
      <w:pPr>
        <w:rPr>
          <w:sz w:val="52"/>
          <w:szCs w:val="52"/>
        </w:rPr>
      </w:pPr>
    </w:p>
    <w:p w:rsidR="00FF6E03" w:rsidRDefault="00FF6E03" w:rsidP="0008780C">
      <w:pPr>
        <w:rPr>
          <w:sz w:val="20"/>
          <w:szCs w:val="20"/>
        </w:rPr>
      </w:pPr>
    </w:p>
    <w:p w:rsidR="00FF6E03" w:rsidRDefault="00FF6E03" w:rsidP="0008780C">
      <w:pPr>
        <w:rPr>
          <w:sz w:val="20"/>
          <w:szCs w:val="20"/>
        </w:rPr>
      </w:pPr>
    </w:p>
    <w:p w:rsidR="00FF6E03" w:rsidRPr="003071A6" w:rsidRDefault="00FF6E03" w:rsidP="0008780C">
      <w:pPr>
        <w:rPr>
          <w:sz w:val="20"/>
          <w:szCs w:val="20"/>
        </w:rPr>
      </w:pPr>
    </w:p>
    <w:p w:rsidR="0008780C" w:rsidRDefault="0008780C" w:rsidP="0008780C">
      <w:pPr>
        <w:rPr>
          <w:sz w:val="28"/>
          <w:szCs w:val="28"/>
        </w:rPr>
      </w:pPr>
      <w:r>
        <w:rPr>
          <w:noProof/>
          <w:lang w:eastAsia="cs-CZ"/>
        </w:rPr>
        <w:lastRenderedPageBreak/>
        <w:drawing>
          <wp:inline distT="0" distB="0" distL="0" distR="0" wp14:anchorId="626E7549" wp14:editId="42965241">
            <wp:extent cx="5759450" cy="385572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855720"/>
                    </a:xfrm>
                    <a:prstGeom prst="rect">
                      <a:avLst/>
                    </a:prstGeom>
                  </pic:spPr>
                </pic:pic>
              </a:graphicData>
            </a:graphic>
          </wp:inline>
        </w:drawing>
      </w:r>
    </w:p>
    <w:p w:rsidR="0008780C" w:rsidRDefault="0008780C" w:rsidP="0008780C">
      <w:pPr>
        <w:rPr>
          <w:sz w:val="28"/>
          <w:szCs w:val="28"/>
        </w:rPr>
      </w:pPr>
      <w:r>
        <w:rPr>
          <w:sz w:val="28"/>
          <w:szCs w:val="28"/>
        </w:rPr>
        <w:t>Jednotlivé ZP lze chránit zpětným uzávěrem napojeným přímo na ZP nebo instalací na připojovací potrubí.</w:t>
      </w:r>
    </w:p>
    <w:p w:rsidR="0008780C" w:rsidRDefault="0008780C" w:rsidP="0008780C">
      <w:pPr>
        <w:rPr>
          <w:sz w:val="28"/>
          <w:szCs w:val="28"/>
        </w:rPr>
      </w:pPr>
    </w:p>
    <w:p w:rsidR="0008780C" w:rsidRDefault="0008780C" w:rsidP="0008780C">
      <w:pPr>
        <w:rPr>
          <w:b/>
          <w:sz w:val="48"/>
          <w:szCs w:val="48"/>
          <w:highlight w:val="lightGray"/>
          <w:u w:val="single"/>
        </w:rPr>
      </w:pPr>
      <w:r>
        <w:rPr>
          <w:noProof/>
          <w:lang w:eastAsia="cs-CZ"/>
        </w:rPr>
        <w:drawing>
          <wp:anchor distT="0" distB="0" distL="114300" distR="114300" simplePos="0" relativeHeight="251739136" behindDoc="0" locked="0" layoutInCell="1" allowOverlap="1" wp14:anchorId="1BDE4E33" wp14:editId="3A6AB20D">
            <wp:simplePos x="0" y="0"/>
            <wp:positionH relativeFrom="column">
              <wp:posOffset>2917190</wp:posOffset>
            </wp:positionH>
            <wp:positionV relativeFrom="paragraph">
              <wp:posOffset>10795</wp:posOffset>
            </wp:positionV>
            <wp:extent cx="1821815" cy="2612390"/>
            <wp:effectExtent l="57150" t="38100" r="45085" b="3556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rot="120000">
                      <a:off x="0" y="0"/>
                      <a:ext cx="1821815" cy="26123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2A3D670E" wp14:editId="10A73EC2">
            <wp:extent cx="2029414" cy="2567769"/>
            <wp:effectExtent l="57150" t="38100" r="47625" b="4254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20000">
                      <a:off x="0" y="0"/>
                      <a:ext cx="2038072" cy="2578723"/>
                    </a:xfrm>
                    <a:prstGeom prst="rect">
                      <a:avLst/>
                    </a:prstGeom>
                  </pic:spPr>
                </pic:pic>
              </a:graphicData>
            </a:graphic>
          </wp:inline>
        </w:drawing>
      </w:r>
    </w:p>
    <w:p w:rsidR="0008780C" w:rsidRPr="00C34A7D" w:rsidRDefault="0008780C" w:rsidP="0008780C">
      <w:pPr>
        <w:rPr>
          <w:b/>
          <w:sz w:val="20"/>
          <w:szCs w:val="20"/>
          <w:highlight w:val="lightGray"/>
          <w:u w:val="single"/>
        </w:rPr>
      </w:pPr>
    </w:p>
    <w:p w:rsidR="0008780C" w:rsidRDefault="0008780C" w:rsidP="0008780C">
      <w:pPr>
        <w:rPr>
          <w:b/>
          <w:sz w:val="48"/>
          <w:szCs w:val="48"/>
          <w:highlight w:val="lightGray"/>
          <w:u w:val="single"/>
        </w:rPr>
      </w:pPr>
      <w:r>
        <w:rPr>
          <w:noProof/>
          <w:lang w:eastAsia="cs-CZ"/>
        </w:rPr>
        <w:drawing>
          <wp:anchor distT="0" distB="0" distL="114300" distR="114300" simplePos="0" relativeHeight="251742208" behindDoc="1" locked="0" layoutInCell="1" allowOverlap="1" wp14:anchorId="7B1F5491" wp14:editId="7BFC3270">
            <wp:simplePos x="0" y="0"/>
            <wp:positionH relativeFrom="margin">
              <wp:posOffset>34119</wp:posOffset>
            </wp:positionH>
            <wp:positionV relativeFrom="paragraph">
              <wp:posOffset>43957</wp:posOffset>
            </wp:positionV>
            <wp:extent cx="1377373" cy="1162821"/>
            <wp:effectExtent l="0" t="0" r="0" b="0"/>
            <wp:wrapTight wrapText="bothSides">
              <wp:wrapPolygon edited="0">
                <wp:start x="0" y="0"/>
                <wp:lineTo x="0" y="21234"/>
                <wp:lineTo x="21212" y="21234"/>
                <wp:lineTo x="21212" y="0"/>
                <wp:lineTo x="0" y="0"/>
              </wp:wrapPolygon>
            </wp:wrapTight>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377373" cy="1162821"/>
                    </a:xfrm>
                    <a:prstGeom prst="rect">
                      <a:avLst/>
                    </a:prstGeom>
                  </pic:spPr>
                </pic:pic>
              </a:graphicData>
            </a:graphic>
            <wp14:sizeRelH relativeFrom="page">
              <wp14:pctWidth>0</wp14:pctWidth>
            </wp14:sizeRelH>
            <wp14:sizeRelV relativeFrom="page">
              <wp14:pctHeight>0</wp14:pctHeight>
            </wp14:sizeRelV>
          </wp:anchor>
        </w:drawing>
      </w:r>
    </w:p>
    <w:p w:rsidR="0008780C" w:rsidRPr="009B4A77" w:rsidRDefault="0008780C" w:rsidP="0008780C">
      <w:pPr>
        <w:rPr>
          <w:sz w:val="24"/>
          <w:szCs w:val="24"/>
        </w:rPr>
      </w:pPr>
      <w:r w:rsidRPr="009B4A77">
        <w:rPr>
          <w:sz w:val="24"/>
          <w:szCs w:val="24"/>
        </w:rPr>
        <w:t>Vyrábějí se také podlahové vpusti se zabudovaným zpětným ventilem</w:t>
      </w:r>
      <w:r>
        <w:rPr>
          <w:sz w:val="24"/>
          <w:szCs w:val="24"/>
        </w:rPr>
        <w:t>.</w:t>
      </w:r>
    </w:p>
    <w:p w:rsidR="0008780C" w:rsidRDefault="0008780C" w:rsidP="0008780C">
      <w:pPr>
        <w:rPr>
          <w:sz w:val="28"/>
          <w:szCs w:val="28"/>
        </w:rPr>
      </w:pPr>
    </w:p>
    <w:p w:rsidR="0008780C" w:rsidRDefault="0008780C" w:rsidP="0008780C">
      <w:pPr>
        <w:rPr>
          <w:sz w:val="28"/>
          <w:szCs w:val="28"/>
        </w:rPr>
      </w:pPr>
    </w:p>
    <w:p w:rsidR="0008780C" w:rsidRDefault="0008780C" w:rsidP="0008780C">
      <w:pPr>
        <w:rPr>
          <w:b/>
          <w:sz w:val="32"/>
          <w:szCs w:val="32"/>
          <w:u w:val="single"/>
        </w:rPr>
      </w:pPr>
    </w:p>
    <w:p w:rsidR="0008780C" w:rsidRPr="00C34A7D" w:rsidRDefault="0008780C" w:rsidP="0008780C">
      <w:pPr>
        <w:pStyle w:val="Nadpis3"/>
        <w:rPr>
          <w:b/>
          <w:color w:val="auto"/>
          <w:sz w:val="36"/>
          <w:szCs w:val="36"/>
          <w:u w:val="single"/>
        </w:rPr>
      </w:pPr>
      <w:r w:rsidRPr="00C34A7D">
        <w:rPr>
          <w:b/>
          <w:color w:val="auto"/>
          <w:sz w:val="36"/>
          <w:szCs w:val="36"/>
          <w:u w:val="single"/>
        </w:rPr>
        <w:lastRenderedPageBreak/>
        <w:t>Až přijde na věc, tak zde je postup.</w:t>
      </w:r>
    </w:p>
    <w:p w:rsidR="0008780C" w:rsidRPr="00C34A7D" w:rsidRDefault="0008780C" w:rsidP="0008780C">
      <w:pPr>
        <w:pStyle w:val="Nadpis3"/>
        <w:rPr>
          <w:b/>
          <w:color w:val="auto"/>
          <w:sz w:val="36"/>
          <w:szCs w:val="36"/>
        </w:rPr>
      </w:pPr>
      <w:r w:rsidRPr="00C34A7D">
        <w:rPr>
          <w:b/>
          <w:color w:val="auto"/>
          <w:sz w:val="36"/>
          <w:szCs w:val="36"/>
        </w:rPr>
        <w:t>Ochrana proti zpětnému vzdutí podle ČSN EN 12056-4</w:t>
      </w:r>
    </w:p>
    <w:p w:rsidR="0008780C" w:rsidRDefault="0008780C" w:rsidP="0008780C">
      <w:pPr>
        <w:rPr>
          <w:sz w:val="20"/>
          <w:szCs w:val="20"/>
        </w:rPr>
      </w:pPr>
      <w:r w:rsidRPr="00C34A7D">
        <w:rPr>
          <w:sz w:val="20"/>
          <w:szCs w:val="20"/>
        </w:rPr>
        <w:t xml:space="preserve">Zdroj: </w:t>
      </w:r>
      <w:hyperlink r:id="rId84" w:history="1">
        <w:r w:rsidRPr="00C34A7D">
          <w:rPr>
            <w:rStyle w:val="Hypertextovodkaz"/>
            <w:sz w:val="20"/>
            <w:szCs w:val="20"/>
            <w:u w:val="none"/>
          </w:rPr>
          <w:t>https://voda.tzb-info.cz/kanalizace-splaskova/13057-zpetne-armatury-proti-vzdute-vode</w:t>
        </w:r>
      </w:hyperlink>
    </w:p>
    <w:p w:rsidR="0008780C" w:rsidRDefault="0008780C" w:rsidP="0008780C">
      <w:pPr>
        <w:rPr>
          <w:sz w:val="20"/>
          <w:szCs w:val="20"/>
        </w:rPr>
      </w:pPr>
      <w:r>
        <w:rPr>
          <w:sz w:val="20"/>
          <w:szCs w:val="20"/>
        </w:rPr>
        <w:t xml:space="preserve">Také HL: </w:t>
      </w:r>
      <w:hyperlink r:id="rId85" w:history="1">
        <w:r w:rsidRPr="00383223">
          <w:rPr>
            <w:rStyle w:val="Hypertextovodkaz"/>
            <w:sz w:val="20"/>
            <w:szCs w:val="20"/>
          </w:rPr>
          <w:t>https://www.hutterer-lechner.com/upload_cms/%7B9f6f829a-1991-dc9a-5582-10b7dc24d858%7DZpetne%20armatury%20proti%20vzdute%20vode%20HL_RSK_CZ.pdf?i=1</w:t>
        </w:r>
      </w:hyperlink>
    </w:p>
    <w:p w:rsidR="0008780C" w:rsidRPr="00C34A7D" w:rsidRDefault="0008780C" w:rsidP="0008780C">
      <w:pPr>
        <w:rPr>
          <w:sz w:val="20"/>
          <w:szCs w:val="20"/>
        </w:rPr>
      </w:pPr>
    </w:p>
    <w:p w:rsidR="0008780C" w:rsidRPr="00C34A7D" w:rsidRDefault="0008780C" w:rsidP="0008780C">
      <w:pPr>
        <w:rPr>
          <w:sz w:val="24"/>
          <w:szCs w:val="24"/>
        </w:rPr>
      </w:pPr>
    </w:p>
    <w:p w:rsidR="0008780C" w:rsidRDefault="0008780C" w:rsidP="0008780C">
      <w:pPr>
        <w:rPr>
          <w:rFonts w:cs="Arial"/>
          <w:sz w:val="24"/>
          <w:szCs w:val="24"/>
        </w:rPr>
      </w:pPr>
      <w:r w:rsidRPr="00C34A7D">
        <w:rPr>
          <w:rFonts w:cs="Arial"/>
          <w:sz w:val="24"/>
          <w:szCs w:val="24"/>
        </w:rPr>
        <w:t>Platné normy/předpisy</w:t>
      </w:r>
    </w:p>
    <w:p w:rsidR="0008780C" w:rsidRDefault="0008780C" w:rsidP="0008780C">
      <w:pPr>
        <w:rPr>
          <w:rFonts w:cs="Arial"/>
          <w:sz w:val="24"/>
          <w:szCs w:val="24"/>
        </w:rPr>
      </w:pPr>
      <w:r w:rsidRPr="00C34A7D">
        <w:rPr>
          <w:rFonts w:cs="Arial"/>
          <w:sz w:val="24"/>
          <w:szCs w:val="24"/>
        </w:rPr>
        <w:t>ČSN EN 12056-4 Vnitřní kanalizace - Gravitační systémy - Část 4: Čerpací stanice odpadních vod - Navrhování a výpočet</w:t>
      </w:r>
    </w:p>
    <w:p w:rsidR="0008780C" w:rsidRDefault="0008780C" w:rsidP="0008780C">
      <w:pPr>
        <w:rPr>
          <w:rFonts w:cs="Arial"/>
          <w:sz w:val="24"/>
          <w:szCs w:val="24"/>
        </w:rPr>
      </w:pPr>
      <w:r w:rsidRPr="00C34A7D">
        <w:rPr>
          <w:rFonts w:cs="Arial"/>
          <w:sz w:val="24"/>
          <w:szCs w:val="24"/>
        </w:rPr>
        <w:t>ČSN 75 6760 Vnitřní kanalizace</w:t>
      </w:r>
    </w:p>
    <w:p w:rsidR="0008780C" w:rsidRDefault="0008780C" w:rsidP="0008780C">
      <w:pPr>
        <w:rPr>
          <w:rFonts w:cs="Arial"/>
          <w:sz w:val="24"/>
          <w:szCs w:val="24"/>
        </w:rPr>
      </w:pPr>
      <w:r w:rsidRPr="00C34A7D">
        <w:rPr>
          <w:rFonts w:cs="Arial"/>
          <w:sz w:val="24"/>
          <w:szCs w:val="24"/>
        </w:rPr>
        <w:t>ČSN EN 752 Odvodňovací a stokové systémy vně budov - Management stokového systému</w:t>
      </w:r>
    </w:p>
    <w:p w:rsidR="0008780C" w:rsidRPr="00C34A7D" w:rsidRDefault="0008780C" w:rsidP="0008780C">
      <w:pPr>
        <w:rPr>
          <w:b/>
          <w:sz w:val="24"/>
          <w:szCs w:val="24"/>
          <w:u w:val="single"/>
        </w:rPr>
      </w:pPr>
      <w:r w:rsidRPr="00C34A7D">
        <w:rPr>
          <w:rFonts w:cs="Arial"/>
          <w:sz w:val="24"/>
          <w:szCs w:val="24"/>
        </w:rPr>
        <w:t>ČSN EN 13564 Zpětné armatury pro vnitřní k</w:t>
      </w:r>
      <w:r>
        <w:rPr>
          <w:rFonts w:cs="Arial"/>
          <w:sz w:val="24"/>
          <w:szCs w:val="24"/>
        </w:rPr>
        <w:t>analizaci</w:t>
      </w:r>
    </w:p>
    <w:p w:rsidR="0008780C" w:rsidRDefault="0008780C" w:rsidP="0008780C">
      <w:pPr>
        <w:rPr>
          <w:b/>
          <w:sz w:val="32"/>
          <w:szCs w:val="32"/>
          <w:u w:val="single"/>
        </w:rPr>
      </w:pPr>
    </w:p>
    <w:p w:rsidR="0008780C" w:rsidRDefault="0008780C" w:rsidP="0008780C"/>
    <w:p w:rsidR="0008780C" w:rsidRPr="00C34A7D" w:rsidRDefault="0008780C" w:rsidP="0008780C">
      <w:pPr>
        <w:rPr>
          <w:b/>
        </w:rPr>
      </w:pPr>
      <w:r w:rsidRPr="00C34A7D">
        <w:rPr>
          <w:b/>
          <w:highlight w:val="yellow"/>
        </w:rPr>
        <w:t>a) Kde je výška hladiny vzduté vody?</w:t>
      </w:r>
    </w:p>
    <w:p w:rsidR="0008780C" w:rsidRDefault="0008780C" w:rsidP="0008780C">
      <w:r>
        <w:t>Výšku hladiny vzduté vody by měl sdělit provozovatel veřejné kanalizace. Pokud může ke zpětnému vzdutí dojít a výška hladiny vzduté vody není známa, považuje se za hladinu vzduté vody úroveň terénu (obvykle povrch vozovky nebo chodníku) v místě napojení kanalizační přípojky do stoky.</w:t>
      </w:r>
    </w:p>
    <w:p w:rsidR="0008780C" w:rsidRDefault="0008780C" w:rsidP="0008780C">
      <w:pPr>
        <w:rPr>
          <w:b/>
          <w:sz w:val="32"/>
          <w:szCs w:val="32"/>
          <w:u w:val="single"/>
        </w:rPr>
      </w:pPr>
    </w:p>
    <w:p w:rsidR="0008780C" w:rsidRDefault="0008780C" w:rsidP="0008780C">
      <w:pPr>
        <w:rPr>
          <w:b/>
          <w:sz w:val="32"/>
          <w:szCs w:val="32"/>
          <w:u w:val="single"/>
        </w:rPr>
      </w:pPr>
      <w:r>
        <w:rPr>
          <w:noProof/>
          <w:lang w:eastAsia="cs-CZ"/>
        </w:rPr>
        <w:drawing>
          <wp:inline distT="0" distB="0" distL="0" distR="0" wp14:anchorId="1527E4F5" wp14:editId="36873EA1">
            <wp:extent cx="3500651" cy="1795789"/>
            <wp:effectExtent l="0" t="0" r="5080" b="0"/>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25629" cy="1808602"/>
                    </a:xfrm>
                    <a:prstGeom prst="rect">
                      <a:avLst/>
                    </a:prstGeom>
                  </pic:spPr>
                </pic:pic>
              </a:graphicData>
            </a:graphic>
          </wp:inline>
        </w:drawing>
      </w:r>
    </w:p>
    <w:p w:rsidR="0008780C" w:rsidRDefault="0008780C" w:rsidP="0008780C">
      <w:pPr>
        <w:rPr>
          <w:b/>
          <w:sz w:val="32"/>
          <w:szCs w:val="32"/>
          <w:u w:val="single"/>
        </w:rPr>
      </w:pPr>
    </w:p>
    <w:p w:rsidR="0008780C" w:rsidRDefault="0008780C" w:rsidP="0008780C">
      <w:pPr>
        <w:rPr>
          <w:b/>
          <w:sz w:val="32"/>
          <w:szCs w:val="32"/>
          <w:u w:val="single"/>
        </w:rPr>
      </w:pPr>
    </w:p>
    <w:p w:rsidR="0008780C" w:rsidRDefault="0008780C" w:rsidP="0008780C">
      <w:pPr>
        <w:rPr>
          <w:b/>
          <w:highlight w:val="yellow"/>
        </w:rPr>
      </w:pPr>
      <w:r>
        <w:rPr>
          <w:b/>
          <w:highlight w:val="yellow"/>
        </w:rPr>
        <w:t xml:space="preserve">b) </w:t>
      </w:r>
      <w:r w:rsidRPr="00FF1C3A">
        <w:rPr>
          <w:b/>
          <w:highlight w:val="yellow"/>
        </w:rPr>
        <w:t xml:space="preserve">Tam kde nejsou fekálie </w:t>
      </w:r>
    </w:p>
    <w:p w:rsidR="0008780C" w:rsidRDefault="0008780C" w:rsidP="0008780C">
      <w:pPr>
        <w:rPr>
          <w:b/>
          <w:highlight w:val="yellow"/>
        </w:rPr>
      </w:pPr>
      <w:r>
        <w:t>Pro odpadní vody bez fekálií se mohou použít všechny typy zpětných armatur podle ČSN EN 13564-1 (tedy typy 0 až 5).</w:t>
      </w:r>
    </w:p>
    <w:p w:rsidR="0008780C" w:rsidRDefault="0008780C" w:rsidP="0008780C">
      <w:r>
        <w:rPr>
          <w:rStyle w:val="Siln"/>
        </w:rPr>
        <w:t>Typ 0:</w:t>
      </w:r>
      <w:r>
        <w:t xml:space="preserve"> Zpětná armatura určená do ležatého potrubí obsahující pouze automatický uzávěr. Tomuto typu odpovídají zpětné armatury HL 710, HL 712, HL 715 a HL 720 se samočinně fungující zpětnou klapkou.</w:t>
      </w:r>
    </w:p>
    <w:p w:rsidR="0008780C" w:rsidRPr="00FF1C3A" w:rsidRDefault="0008780C" w:rsidP="0008780C">
      <w:pPr>
        <w:rPr>
          <w:b/>
        </w:rPr>
      </w:pPr>
      <w:r>
        <w:rPr>
          <w:noProof/>
          <w:lang w:eastAsia="cs-CZ"/>
        </w:rPr>
        <w:drawing>
          <wp:anchor distT="0" distB="0" distL="114300" distR="114300" simplePos="0" relativeHeight="251749376" behindDoc="1" locked="0" layoutInCell="1" allowOverlap="1" wp14:anchorId="7D7A8618" wp14:editId="60773E3A">
            <wp:simplePos x="0" y="0"/>
            <wp:positionH relativeFrom="margin">
              <wp:align>left</wp:align>
            </wp:positionH>
            <wp:positionV relativeFrom="paragraph">
              <wp:posOffset>170815</wp:posOffset>
            </wp:positionV>
            <wp:extent cx="3125470" cy="1480185"/>
            <wp:effectExtent l="0" t="0" r="0" b="5715"/>
            <wp:wrapTight wrapText="bothSides">
              <wp:wrapPolygon edited="0">
                <wp:start x="0" y="0"/>
                <wp:lineTo x="0" y="21405"/>
                <wp:lineTo x="21460" y="21405"/>
                <wp:lineTo x="21460" y="0"/>
                <wp:lineTo x="0" y="0"/>
              </wp:wrapPolygon>
            </wp:wrapTight>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125470" cy="1480185"/>
                    </a:xfrm>
                    <a:prstGeom prst="rect">
                      <a:avLst/>
                    </a:prstGeom>
                  </pic:spPr>
                </pic:pic>
              </a:graphicData>
            </a:graphic>
            <wp14:sizeRelH relativeFrom="page">
              <wp14:pctWidth>0</wp14:pctWidth>
            </wp14:sizeRelH>
            <wp14:sizeRelV relativeFrom="page">
              <wp14:pctHeight>0</wp14:pctHeight>
            </wp14:sizeRelV>
          </wp:anchor>
        </w:drawing>
      </w:r>
      <w:r w:rsidRPr="00FF1C3A">
        <w:rPr>
          <w:b/>
        </w:rPr>
        <w:t>Například HL 710 má jednu automatickou klapku</w:t>
      </w:r>
    </w:p>
    <w:p w:rsidR="0008780C" w:rsidRDefault="0008780C" w:rsidP="0008780C"/>
    <w:p w:rsidR="0008780C" w:rsidRDefault="0008780C" w:rsidP="0008780C">
      <w:r w:rsidRPr="00F45C5C">
        <w:t xml:space="preserve">Zdroj: </w:t>
      </w:r>
      <w:hyperlink r:id="rId88" w:history="1">
        <w:r w:rsidRPr="00383223">
          <w:rPr>
            <w:rStyle w:val="Hypertextovodkaz"/>
          </w:rPr>
          <w:t>https://www.hutterer-lechner.com/cs/Products/catalog/Anti-flood-valves/anti-flood-valves/HL710.aspx</w:t>
        </w:r>
      </w:hyperlink>
    </w:p>
    <w:p w:rsidR="0008780C" w:rsidRDefault="0008780C" w:rsidP="0008780C"/>
    <w:p w:rsidR="0008780C" w:rsidRDefault="0008780C" w:rsidP="0008780C">
      <w:pPr>
        <w:rPr>
          <w:b/>
          <w:sz w:val="32"/>
          <w:szCs w:val="32"/>
          <w:u w:val="single"/>
        </w:rPr>
      </w:pPr>
    </w:p>
    <w:p w:rsidR="0008780C" w:rsidRDefault="0008780C" w:rsidP="0008780C">
      <w:pPr>
        <w:rPr>
          <w:b/>
          <w:sz w:val="32"/>
          <w:szCs w:val="32"/>
          <w:u w:val="single"/>
        </w:rPr>
      </w:pPr>
    </w:p>
    <w:p w:rsidR="0008780C" w:rsidRPr="00D1407F" w:rsidRDefault="0008780C" w:rsidP="0008780C">
      <w:pPr>
        <w:rPr>
          <w:b/>
          <w:highlight w:val="yellow"/>
        </w:rPr>
      </w:pPr>
      <w:r>
        <w:rPr>
          <w:b/>
          <w:highlight w:val="yellow"/>
        </w:rPr>
        <w:lastRenderedPageBreak/>
        <w:t>c</w:t>
      </w:r>
      <w:r w:rsidRPr="00D1407F">
        <w:rPr>
          <w:b/>
          <w:highlight w:val="yellow"/>
        </w:rPr>
        <w:t xml:space="preserve">) </w:t>
      </w:r>
      <w:r>
        <w:rPr>
          <w:b/>
          <w:highlight w:val="yellow"/>
        </w:rPr>
        <w:t>J</w:t>
      </w:r>
      <w:r w:rsidRPr="00D1407F">
        <w:rPr>
          <w:b/>
          <w:highlight w:val="yellow"/>
        </w:rPr>
        <w:t>aký typ zpětné armatury použít</w:t>
      </w:r>
      <w:r>
        <w:rPr>
          <w:b/>
          <w:highlight w:val="yellow"/>
        </w:rPr>
        <w:t xml:space="preserve"> pro fekálie (WC)</w:t>
      </w:r>
    </w:p>
    <w:p w:rsidR="0008780C" w:rsidRDefault="0008780C" w:rsidP="0008780C">
      <w:pPr>
        <w:rPr>
          <w:b/>
        </w:rPr>
      </w:pPr>
      <w:r>
        <w:t xml:space="preserve">Pro odpadní vody bez fekálií se mohou použít všechny typy zpětných armatur podle ČSN EN 13564-1 (tedy typy 0 až 5). </w:t>
      </w:r>
      <w:r w:rsidRPr="00D1407F">
        <w:rPr>
          <w:b/>
        </w:rPr>
        <w:t xml:space="preserve">Pro odpadní vody s fekáliemi </w:t>
      </w:r>
      <w:r>
        <w:rPr>
          <w:b/>
        </w:rPr>
        <w:t xml:space="preserve">WC </w:t>
      </w:r>
      <w:r w:rsidRPr="00D1407F">
        <w:rPr>
          <w:b/>
        </w:rPr>
        <w:t>(tzv. černou vodu) se smějí použít jen zpětné armatury typu 2 a 3 podle ČSN EN 13564-1.</w:t>
      </w:r>
      <w:r>
        <w:rPr>
          <w:b/>
        </w:rPr>
        <w:t xml:space="preserve">  </w:t>
      </w:r>
    </w:p>
    <w:p w:rsidR="0008780C" w:rsidRDefault="0008780C" w:rsidP="0008780C">
      <w:pPr>
        <w:rPr>
          <w:b/>
        </w:rPr>
      </w:pPr>
      <w:r>
        <w:rPr>
          <w:b/>
        </w:rPr>
        <w:t>Například HL 710.2 má dvě automatické klapky a ruční nouzový uzávěr</w:t>
      </w:r>
    </w:p>
    <w:p w:rsidR="0008780C" w:rsidRDefault="0008780C" w:rsidP="0008780C">
      <w:pPr>
        <w:rPr>
          <w:b/>
        </w:rPr>
      </w:pPr>
      <w:r>
        <w:rPr>
          <w:noProof/>
          <w:lang w:eastAsia="cs-CZ"/>
        </w:rPr>
        <w:drawing>
          <wp:anchor distT="0" distB="0" distL="114300" distR="114300" simplePos="0" relativeHeight="251746304" behindDoc="1" locked="0" layoutInCell="1" allowOverlap="1" wp14:anchorId="599B2C7B" wp14:editId="31065CBA">
            <wp:simplePos x="0" y="0"/>
            <wp:positionH relativeFrom="margin">
              <wp:align>left</wp:align>
            </wp:positionH>
            <wp:positionV relativeFrom="paragraph">
              <wp:posOffset>4284</wp:posOffset>
            </wp:positionV>
            <wp:extent cx="3042920" cy="1608455"/>
            <wp:effectExtent l="0" t="0" r="5080" b="0"/>
            <wp:wrapTight wrapText="bothSides">
              <wp:wrapPolygon edited="0">
                <wp:start x="0" y="0"/>
                <wp:lineTo x="0" y="21233"/>
                <wp:lineTo x="21501" y="21233"/>
                <wp:lineTo x="21501" y="0"/>
                <wp:lineTo x="0" y="0"/>
              </wp:wrapPolygon>
            </wp:wrapTight>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093390" cy="1635067"/>
                    </a:xfrm>
                    <a:prstGeom prst="rect">
                      <a:avLst/>
                    </a:prstGeom>
                  </pic:spPr>
                </pic:pic>
              </a:graphicData>
            </a:graphic>
            <wp14:sizeRelH relativeFrom="page">
              <wp14:pctWidth>0</wp14:pctWidth>
            </wp14:sizeRelH>
            <wp14:sizeRelV relativeFrom="page">
              <wp14:pctHeight>0</wp14:pctHeight>
            </wp14:sizeRelV>
          </wp:anchor>
        </w:drawing>
      </w:r>
    </w:p>
    <w:p w:rsidR="0008780C" w:rsidRPr="00FF1C3A" w:rsidRDefault="0008780C" w:rsidP="0008780C">
      <w:r w:rsidRPr="00FF1C3A">
        <w:t xml:space="preserve">Zdroj: </w:t>
      </w:r>
      <w:hyperlink r:id="rId90" w:history="1">
        <w:r w:rsidRPr="00FF1C3A">
          <w:rPr>
            <w:rStyle w:val="Hypertextovodkaz"/>
          </w:rPr>
          <w:t>https://www.hutterer-lechner.com/cs/Products/catalog/Anti-flood-valves/anti-flood-valves/HL710.2.aspx</w:t>
        </w:r>
      </w:hyperlink>
    </w:p>
    <w:p w:rsidR="0008780C" w:rsidRDefault="0008780C" w:rsidP="0008780C">
      <w:pPr>
        <w:rPr>
          <w:b/>
        </w:rPr>
      </w:pPr>
    </w:p>
    <w:p w:rsidR="0008780C" w:rsidRDefault="0008780C" w:rsidP="0008780C"/>
    <w:p w:rsidR="0008780C" w:rsidRDefault="0008780C" w:rsidP="0008780C">
      <w:pPr>
        <w:rPr>
          <w:b/>
          <w:sz w:val="32"/>
          <w:szCs w:val="32"/>
          <w:u w:val="single"/>
        </w:rPr>
      </w:pPr>
    </w:p>
    <w:p w:rsidR="0008780C" w:rsidRDefault="0008780C" w:rsidP="0008780C">
      <w:pPr>
        <w:rPr>
          <w:b/>
          <w:sz w:val="32"/>
          <w:szCs w:val="32"/>
          <w:u w:val="single"/>
        </w:rPr>
      </w:pPr>
    </w:p>
    <w:p w:rsidR="0008780C" w:rsidRDefault="0008780C" w:rsidP="0008780C">
      <w:pPr>
        <w:rPr>
          <w:b/>
        </w:rPr>
      </w:pPr>
    </w:p>
    <w:p w:rsidR="0008780C" w:rsidRDefault="0008780C" w:rsidP="0008780C">
      <w:pPr>
        <w:rPr>
          <w:b/>
        </w:rPr>
      </w:pPr>
    </w:p>
    <w:p w:rsidR="0008780C" w:rsidRDefault="0008780C" w:rsidP="0008780C">
      <w:pPr>
        <w:rPr>
          <w:b/>
        </w:rPr>
      </w:pPr>
    </w:p>
    <w:p w:rsidR="0008780C" w:rsidRPr="00F45C5C" w:rsidRDefault="0008780C" w:rsidP="0008780C">
      <w:pPr>
        <w:rPr>
          <w:b/>
        </w:rPr>
      </w:pPr>
      <w:r w:rsidRPr="00F45C5C">
        <w:rPr>
          <w:b/>
        </w:rPr>
        <w:t xml:space="preserve">Také </w:t>
      </w:r>
      <w:r w:rsidR="00013E05">
        <w:rPr>
          <w:b/>
        </w:rPr>
        <w:t xml:space="preserve">firma </w:t>
      </w:r>
      <w:proofErr w:type="spellStart"/>
      <w:r w:rsidR="00013E05">
        <w:rPr>
          <w:b/>
        </w:rPr>
        <w:t>Aliaxis</w:t>
      </w:r>
      <w:proofErr w:type="spellEnd"/>
      <w:r w:rsidR="00013E05">
        <w:rPr>
          <w:b/>
        </w:rPr>
        <w:t xml:space="preserve"> nabízí zpětné klapky </w:t>
      </w:r>
      <w:r w:rsidRPr="00F45C5C">
        <w:rPr>
          <w:b/>
        </w:rPr>
        <w:t>– klapka OTTIMA 2</w:t>
      </w:r>
      <w:r w:rsidR="00013E05">
        <w:rPr>
          <w:b/>
        </w:rPr>
        <w:t xml:space="preserve"> (vhodná pro WC černou vodu)</w:t>
      </w:r>
    </w:p>
    <w:p w:rsidR="00013E05" w:rsidRDefault="0072128C" w:rsidP="0008780C">
      <w:hyperlink r:id="rId91" w:history="1">
        <w:r w:rsidR="00013E05" w:rsidRPr="00AB5DF4">
          <w:rPr>
            <w:rStyle w:val="Hypertextovodkaz"/>
          </w:rPr>
          <w:t>https://www.aliaxis.cz/cs/produkty/inzenyrske-site/zpetne-klapky-ottima</w:t>
        </w:r>
      </w:hyperlink>
    </w:p>
    <w:p w:rsidR="00013E05" w:rsidRDefault="00013E05" w:rsidP="0008780C"/>
    <w:p w:rsidR="0008780C" w:rsidRDefault="0008780C" w:rsidP="0008780C">
      <w:r>
        <w:rPr>
          <w:noProof/>
          <w:lang w:eastAsia="cs-CZ"/>
        </w:rPr>
        <w:drawing>
          <wp:anchor distT="0" distB="0" distL="114300" distR="114300" simplePos="0" relativeHeight="251747328" behindDoc="1" locked="0" layoutInCell="1" allowOverlap="1" wp14:anchorId="5C201094" wp14:editId="5528E2C5">
            <wp:simplePos x="0" y="0"/>
            <wp:positionH relativeFrom="margin">
              <wp:align>left</wp:align>
            </wp:positionH>
            <wp:positionV relativeFrom="paragraph">
              <wp:posOffset>26405</wp:posOffset>
            </wp:positionV>
            <wp:extent cx="1924050" cy="1134110"/>
            <wp:effectExtent l="0" t="0" r="0" b="8890"/>
            <wp:wrapTight wrapText="bothSides">
              <wp:wrapPolygon edited="0">
                <wp:start x="0" y="0"/>
                <wp:lineTo x="0" y="21406"/>
                <wp:lineTo x="21386" y="21406"/>
                <wp:lineTo x="21386" y="0"/>
                <wp:lineTo x="0" y="0"/>
              </wp:wrapPolygon>
            </wp:wrapTight>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24050" cy="113411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8352" behindDoc="1" locked="0" layoutInCell="1" allowOverlap="1" wp14:anchorId="1C9073B7" wp14:editId="6CB3E648">
            <wp:simplePos x="0" y="0"/>
            <wp:positionH relativeFrom="column">
              <wp:posOffset>2265680</wp:posOffset>
            </wp:positionH>
            <wp:positionV relativeFrom="paragraph">
              <wp:posOffset>3175</wp:posOffset>
            </wp:positionV>
            <wp:extent cx="2108200" cy="1200785"/>
            <wp:effectExtent l="0" t="0" r="6350" b="0"/>
            <wp:wrapTight wrapText="bothSides">
              <wp:wrapPolygon edited="0">
                <wp:start x="0" y="0"/>
                <wp:lineTo x="0" y="21246"/>
                <wp:lineTo x="21470" y="21246"/>
                <wp:lineTo x="21470" y="0"/>
                <wp:lineTo x="0" y="0"/>
              </wp:wrapPolygon>
            </wp:wrapTight>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08200" cy="1200785"/>
                    </a:xfrm>
                    <a:prstGeom prst="rect">
                      <a:avLst/>
                    </a:prstGeom>
                  </pic:spPr>
                </pic:pic>
              </a:graphicData>
            </a:graphic>
            <wp14:sizeRelH relativeFrom="page">
              <wp14:pctWidth>0</wp14:pctWidth>
            </wp14:sizeRelH>
            <wp14:sizeRelV relativeFrom="page">
              <wp14:pctHeight>0</wp14:pctHeight>
            </wp14:sizeRelV>
          </wp:anchor>
        </w:drawing>
      </w:r>
    </w:p>
    <w:p w:rsidR="0008780C" w:rsidRDefault="0008780C" w:rsidP="0008780C"/>
    <w:p w:rsidR="0008780C" w:rsidRPr="00F45C5C" w:rsidRDefault="0008780C" w:rsidP="0008780C">
      <w:pPr>
        <w:rPr>
          <w:highlight w:val="yellow"/>
        </w:rPr>
      </w:pPr>
    </w:p>
    <w:p w:rsidR="0008780C" w:rsidRDefault="0008780C" w:rsidP="0008780C">
      <w:pPr>
        <w:rPr>
          <w:b/>
          <w:sz w:val="32"/>
          <w:szCs w:val="32"/>
          <w:u w:val="single"/>
        </w:rPr>
      </w:pPr>
    </w:p>
    <w:p w:rsidR="0008780C" w:rsidRDefault="0008780C" w:rsidP="0008780C">
      <w:pPr>
        <w:rPr>
          <w:b/>
          <w:sz w:val="32"/>
          <w:szCs w:val="32"/>
          <w:u w:val="single"/>
        </w:rPr>
      </w:pPr>
    </w:p>
    <w:p w:rsidR="0008780C" w:rsidRDefault="0008780C" w:rsidP="0008780C">
      <w:pPr>
        <w:rPr>
          <w:b/>
          <w:sz w:val="32"/>
          <w:szCs w:val="32"/>
          <w:u w:val="single"/>
        </w:rPr>
      </w:pPr>
    </w:p>
    <w:p w:rsidR="0008780C" w:rsidRPr="00F45C5C" w:rsidRDefault="0008780C" w:rsidP="0008780C">
      <w:pPr>
        <w:rPr>
          <w:sz w:val="24"/>
          <w:szCs w:val="24"/>
        </w:rPr>
      </w:pPr>
      <w:r w:rsidRPr="00F45C5C">
        <w:rPr>
          <w:sz w:val="24"/>
          <w:szCs w:val="24"/>
        </w:rPr>
        <w:t>Obvyklá poloha</w:t>
      </w:r>
      <w:r w:rsidRPr="00F45C5C">
        <w:rPr>
          <w:sz w:val="24"/>
          <w:szCs w:val="24"/>
        </w:rPr>
        <w:tab/>
      </w:r>
      <w:r w:rsidRPr="00F45C5C">
        <w:rPr>
          <w:sz w:val="24"/>
          <w:szCs w:val="24"/>
        </w:rPr>
        <w:tab/>
      </w:r>
      <w:r w:rsidRPr="00F45C5C">
        <w:rPr>
          <w:sz w:val="24"/>
          <w:szCs w:val="24"/>
        </w:rPr>
        <w:tab/>
      </w:r>
      <w:r w:rsidRPr="00F45C5C">
        <w:rPr>
          <w:sz w:val="24"/>
          <w:szCs w:val="24"/>
        </w:rPr>
        <w:tab/>
        <w:t>Efektivní ochrana</w:t>
      </w:r>
    </w:p>
    <w:p w:rsidR="0008780C" w:rsidRPr="00F45C5C" w:rsidRDefault="0008780C" w:rsidP="0008780C">
      <w:pPr>
        <w:rPr>
          <w:sz w:val="24"/>
          <w:szCs w:val="24"/>
        </w:rPr>
      </w:pPr>
    </w:p>
    <w:p w:rsidR="0008780C" w:rsidRPr="00291E1F" w:rsidRDefault="0008780C" w:rsidP="0008780C">
      <w:pPr>
        <w:rPr>
          <w:b/>
          <w:highlight w:val="yellow"/>
        </w:rPr>
      </w:pPr>
      <w:r w:rsidRPr="00291E1F">
        <w:rPr>
          <w:b/>
          <w:highlight w:val="yellow"/>
        </w:rPr>
        <w:t>d) Správné a nesprávné umístění zpětné armatury</w:t>
      </w:r>
    </w:p>
    <w:p w:rsidR="0008780C" w:rsidRDefault="0008780C" w:rsidP="0008780C">
      <w:pPr>
        <w:rPr>
          <w:b/>
          <w:sz w:val="32"/>
          <w:szCs w:val="32"/>
          <w:u w:val="single"/>
        </w:rPr>
      </w:pPr>
    </w:p>
    <w:p w:rsidR="0008780C" w:rsidRDefault="0008780C" w:rsidP="0008780C">
      <w:pPr>
        <w:rPr>
          <w:b/>
          <w:sz w:val="32"/>
          <w:szCs w:val="32"/>
          <w:u w:val="single"/>
        </w:rPr>
      </w:pPr>
      <w:r>
        <w:rPr>
          <w:noProof/>
          <w:lang w:eastAsia="cs-CZ"/>
        </w:rPr>
        <w:drawing>
          <wp:inline distT="0" distB="0" distL="0" distR="0" wp14:anchorId="4C9637D7" wp14:editId="39E90B4C">
            <wp:extent cx="4498106" cy="1890215"/>
            <wp:effectExtent l="0" t="0" r="0" b="0"/>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48813" cy="1911523"/>
                    </a:xfrm>
                    <a:prstGeom prst="rect">
                      <a:avLst/>
                    </a:prstGeom>
                  </pic:spPr>
                </pic:pic>
              </a:graphicData>
            </a:graphic>
          </wp:inline>
        </w:drawing>
      </w:r>
    </w:p>
    <w:p w:rsidR="0008780C" w:rsidRDefault="0008780C" w:rsidP="0008780C">
      <w:pPr>
        <w:rPr>
          <w:sz w:val="20"/>
          <w:szCs w:val="20"/>
        </w:rPr>
      </w:pPr>
    </w:p>
    <w:p w:rsidR="0008780C" w:rsidRPr="00291E1F" w:rsidRDefault="0008780C" w:rsidP="0008780C">
      <w:pPr>
        <w:rPr>
          <w:sz w:val="20"/>
          <w:szCs w:val="20"/>
        </w:rPr>
      </w:pPr>
      <w:r w:rsidRPr="00291E1F">
        <w:rPr>
          <w:sz w:val="20"/>
          <w:szCs w:val="20"/>
        </w:rPr>
        <w:t>Proti vniknutí vzduté vody se chrání pouze zařizovací předměty a vpusti, které se nacházejí pod hladinou zpětného vzdutí. Kanalizačním potrubím chráněným proti zpětnému vzdutí se nesmí odvádět odpadní vody z ploch, zařizovacích předmětů a zařízení, která se nacházejí nad hladinou zpětného vzdutí ve stoce.</w:t>
      </w:r>
    </w:p>
    <w:p w:rsidR="0008780C" w:rsidRPr="00291E1F" w:rsidRDefault="0008780C" w:rsidP="0008780C">
      <w:pPr>
        <w:rPr>
          <w:sz w:val="20"/>
          <w:szCs w:val="20"/>
        </w:rPr>
      </w:pPr>
      <w:r w:rsidRPr="00291E1F">
        <w:rPr>
          <w:sz w:val="20"/>
          <w:szCs w:val="20"/>
        </w:rPr>
        <w:t>Pokud se ochrana provádí zpětnou armaturou, osazuje se zpětná armatura na oddělené svodné potrubí, na které jsou napojeny jen zařizovací předměty a vpusti nacházející se pod hladinou zpětného vzdutí. Toto řešení umožňuje používání zařizovacích předmětů nacházejících se nad hladinou zpětného vzdutí a zabraňuje vyplavení suterénních prostor odpadními vodami z budovy při uzavření zpětné armatury.</w:t>
      </w:r>
    </w:p>
    <w:p w:rsidR="0008780C" w:rsidRDefault="0008780C" w:rsidP="0008780C">
      <w:r>
        <w:t xml:space="preserve">Zdroj: </w:t>
      </w:r>
      <w:hyperlink r:id="rId93" w:history="1">
        <w:r w:rsidRPr="00383223">
          <w:rPr>
            <w:rStyle w:val="Hypertextovodkaz"/>
          </w:rPr>
          <w:t>https://docplayer.cz/105745508-Dn40-dn32-sklep-zpetne-vzduti.html</w:t>
        </w:r>
      </w:hyperlink>
    </w:p>
    <w:p w:rsidR="0008780C" w:rsidRPr="00291E1F" w:rsidRDefault="0008780C" w:rsidP="0008780C">
      <w:pPr>
        <w:rPr>
          <w:b/>
          <w:highlight w:val="yellow"/>
        </w:rPr>
      </w:pPr>
      <w:r>
        <w:rPr>
          <w:b/>
          <w:highlight w:val="yellow"/>
        </w:rPr>
        <w:lastRenderedPageBreak/>
        <w:t>e</w:t>
      </w:r>
      <w:r w:rsidRPr="00291E1F">
        <w:rPr>
          <w:b/>
          <w:highlight w:val="yellow"/>
        </w:rPr>
        <w:t xml:space="preserve">) </w:t>
      </w:r>
      <w:r>
        <w:rPr>
          <w:b/>
          <w:highlight w:val="yellow"/>
        </w:rPr>
        <w:t>Provedení správné instalace</w:t>
      </w:r>
    </w:p>
    <w:p w:rsidR="0008780C" w:rsidRDefault="0008780C" w:rsidP="0008780C"/>
    <w:p w:rsidR="0008780C" w:rsidRDefault="0008780C" w:rsidP="0008780C">
      <w:pPr>
        <w:rPr>
          <w:rStyle w:val="Siln"/>
        </w:rPr>
      </w:pPr>
      <w:r>
        <w:rPr>
          <w:rStyle w:val="Siln"/>
        </w:rPr>
        <w:t xml:space="preserve">Na přívodním potrubí ke zpětné armatuře je v návaznosti na ČSN EN 13564-1 požadováno provést těsně před armaturou převýšení rovné nejméně 70 % světlosti přívodního potrubí, které se provede např. pomocí dvou kolen 30° až 45°. Převýšení je požadováno proto, aby voda z přívodního potrubí mohla odtéct i při malém stupni plnění. Zpětné armatury firmy HL však mají lepší </w:t>
      </w:r>
      <w:proofErr w:type="gramStart"/>
      <w:r>
        <w:rPr>
          <w:rStyle w:val="Siln"/>
        </w:rPr>
        <w:t>vlastnosti než</w:t>
      </w:r>
      <w:proofErr w:type="gramEnd"/>
      <w:r>
        <w:rPr>
          <w:rStyle w:val="Siln"/>
        </w:rPr>
        <w:t xml:space="preserve"> požaduje ČSN EN 13564-1 a její zpětné klapky otevírají při výšce plnění vody v potrubí 20mm. Tedy méně než je požadováno normou. Tato přednost umožňuje použít pro převýšení dvě kolena s úhlem 15°.</w:t>
      </w:r>
    </w:p>
    <w:p w:rsidR="0008780C" w:rsidRPr="00C5754B" w:rsidRDefault="0008780C" w:rsidP="0008780C">
      <w:pPr>
        <w:rPr>
          <w:rStyle w:val="Siln"/>
        </w:rPr>
      </w:pPr>
      <w:r w:rsidRPr="00291E1F">
        <w:rPr>
          <w:rStyle w:val="Siln"/>
          <w:b w:val="0"/>
        </w:rPr>
        <w:t xml:space="preserve">Zdroj: </w:t>
      </w:r>
      <w:hyperlink r:id="rId94" w:history="1">
        <w:r w:rsidRPr="00C5754B">
          <w:rPr>
            <w:rStyle w:val="Hypertextovodkaz"/>
          </w:rPr>
          <w:t>https://voda.tzb-info.cz/kanalizace-splaskova/13057-zpetne-armatury-proti-vzdute-vode</w:t>
        </w:r>
      </w:hyperlink>
    </w:p>
    <w:p w:rsidR="0008780C" w:rsidRPr="00291E1F" w:rsidRDefault="0008780C" w:rsidP="0008780C"/>
    <w:p w:rsidR="0008780C" w:rsidRDefault="0008780C" w:rsidP="0008780C">
      <w:pPr>
        <w:rPr>
          <w:b/>
          <w:highlight w:val="yellow"/>
        </w:rPr>
      </w:pPr>
    </w:p>
    <w:p w:rsidR="0008780C" w:rsidRDefault="0008780C" w:rsidP="0008780C">
      <w:pPr>
        <w:rPr>
          <w:b/>
          <w:highlight w:val="yellow"/>
        </w:rPr>
      </w:pPr>
      <w:r>
        <w:rPr>
          <w:b/>
          <w:highlight w:val="yellow"/>
        </w:rPr>
        <w:t>f</w:t>
      </w:r>
      <w:r w:rsidRPr="00291E1F">
        <w:rPr>
          <w:b/>
          <w:highlight w:val="yellow"/>
        </w:rPr>
        <w:t xml:space="preserve">) </w:t>
      </w:r>
      <w:r>
        <w:rPr>
          <w:b/>
          <w:highlight w:val="yellow"/>
        </w:rPr>
        <w:t>Jak zajistit přístup ke zpětné armatuře</w:t>
      </w:r>
    </w:p>
    <w:p w:rsidR="0008780C" w:rsidRDefault="0008780C" w:rsidP="0008780C"/>
    <w:p w:rsidR="0008780C" w:rsidRDefault="0008780C" w:rsidP="0008780C">
      <w:r>
        <w:t xml:space="preserve">Přístup ke zpětné armatuře umístěné v zemi se zajistí šachtou mající stejné rozměry jako šachta čistící. </w:t>
      </w:r>
      <w:r w:rsidRPr="00976730">
        <w:t>Při obdélníkovém tvaru a hloubce do 750 mm je rozměr šachty 600 × 900 mm, při větší hloubce 800 × 1000 mm.</w:t>
      </w:r>
      <w:r>
        <w:t xml:space="preserve"> Kruhová šachta musí mít průměr 1000 mm. Poklop šachty má rozměr 600 × 900 mm. Při hloubce šachty větší než 1900 mm se může použít čtvercový nebo kruhový poklop o světlosti nejméně 600 mm.</w:t>
      </w:r>
    </w:p>
    <w:p w:rsidR="0008780C" w:rsidRDefault="0008780C" w:rsidP="0008780C">
      <w:pPr>
        <w:rPr>
          <w:rStyle w:val="Siln"/>
        </w:rPr>
      </w:pPr>
      <w:r w:rsidRPr="00291E1F">
        <w:rPr>
          <w:rStyle w:val="Siln"/>
          <w:b w:val="0"/>
        </w:rPr>
        <w:t xml:space="preserve">Zdroj: </w:t>
      </w:r>
      <w:hyperlink r:id="rId95" w:history="1">
        <w:r w:rsidRPr="00C5754B">
          <w:rPr>
            <w:rStyle w:val="Hypertextovodkaz"/>
          </w:rPr>
          <w:t>https://voda.tzb-info.cz/kanalizace-splaskova/13057-zpetne-armatury-proti-vzdute-vode</w:t>
        </w:r>
      </w:hyperlink>
    </w:p>
    <w:p w:rsidR="0008780C" w:rsidRPr="00291E1F" w:rsidRDefault="0008780C" w:rsidP="0008780C">
      <w:pPr>
        <w:rPr>
          <w:b/>
          <w:highlight w:val="yellow"/>
        </w:rPr>
      </w:pPr>
    </w:p>
    <w:p w:rsidR="0008780C" w:rsidRDefault="0008780C" w:rsidP="0008780C">
      <w:pPr>
        <w:rPr>
          <w:b/>
          <w:sz w:val="32"/>
          <w:szCs w:val="32"/>
          <w:u w:val="single"/>
        </w:rPr>
      </w:pPr>
      <w:r w:rsidRPr="00C5754B">
        <w:rPr>
          <w:b/>
          <w:highlight w:val="yellow"/>
        </w:rPr>
        <w:t>Vychytávka pro umístění mimo budovu</w:t>
      </w:r>
    </w:p>
    <w:p w:rsidR="0008780C" w:rsidRDefault="0008780C" w:rsidP="0008780C">
      <w:pPr>
        <w:rPr>
          <w:b/>
          <w:sz w:val="32"/>
          <w:szCs w:val="32"/>
          <w:u w:val="single"/>
        </w:rPr>
      </w:pPr>
      <w:r>
        <w:rPr>
          <w:noProof/>
          <w:lang w:eastAsia="cs-CZ"/>
        </w:rPr>
        <w:drawing>
          <wp:anchor distT="0" distB="0" distL="114300" distR="114300" simplePos="0" relativeHeight="251750400" behindDoc="1" locked="0" layoutInCell="1" allowOverlap="1" wp14:anchorId="3C63346E" wp14:editId="44DF4749">
            <wp:simplePos x="0" y="0"/>
            <wp:positionH relativeFrom="margin">
              <wp:align>left</wp:align>
            </wp:positionH>
            <wp:positionV relativeFrom="paragraph">
              <wp:posOffset>245110</wp:posOffset>
            </wp:positionV>
            <wp:extent cx="1555115" cy="1562100"/>
            <wp:effectExtent l="0" t="0" r="6985" b="0"/>
            <wp:wrapTight wrapText="bothSides">
              <wp:wrapPolygon edited="0">
                <wp:start x="0" y="0"/>
                <wp:lineTo x="0" y="21337"/>
                <wp:lineTo x="21432" y="21337"/>
                <wp:lineTo x="21432" y="0"/>
                <wp:lineTo x="0" y="0"/>
              </wp:wrapPolygon>
            </wp:wrapTight>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55115" cy="1562100"/>
                    </a:xfrm>
                    <a:prstGeom prst="rect">
                      <a:avLst/>
                    </a:prstGeom>
                  </pic:spPr>
                </pic:pic>
              </a:graphicData>
            </a:graphic>
            <wp14:sizeRelH relativeFrom="page">
              <wp14:pctWidth>0</wp14:pctWidth>
            </wp14:sizeRelH>
            <wp14:sizeRelV relativeFrom="page">
              <wp14:pctHeight>0</wp14:pctHeight>
            </wp14:sizeRelV>
          </wp:anchor>
        </w:drawing>
      </w:r>
    </w:p>
    <w:p w:rsidR="0008780C" w:rsidRPr="00C5754B" w:rsidRDefault="0008780C" w:rsidP="0008780C">
      <w:pPr>
        <w:rPr>
          <w:b/>
          <w:sz w:val="24"/>
          <w:szCs w:val="24"/>
        </w:rPr>
      </w:pPr>
      <w:r w:rsidRPr="00C5754B">
        <w:rPr>
          <w:b/>
          <w:sz w:val="24"/>
          <w:szCs w:val="24"/>
        </w:rPr>
        <w:t xml:space="preserve">Zdroj: </w:t>
      </w:r>
    </w:p>
    <w:p w:rsidR="0008780C" w:rsidRPr="00C5754B" w:rsidRDefault="0072128C" w:rsidP="0008780C">
      <w:pPr>
        <w:rPr>
          <w:sz w:val="20"/>
          <w:szCs w:val="20"/>
        </w:rPr>
      </w:pPr>
      <w:hyperlink r:id="rId96" w:history="1">
        <w:r w:rsidR="0008780C" w:rsidRPr="00C5754B">
          <w:rPr>
            <w:rStyle w:val="Hypertextovodkaz"/>
            <w:sz w:val="20"/>
            <w:szCs w:val="20"/>
            <w:u w:val="none"/>
          </w:rPr>
          <w:t>https://www.pkvplus.cz/p/zpetna-klapka-vcetne-sachty-400-kg-200-s-hlinikovou-tyci-na-hladkou-trubku?gclid=EAIaIQobChMI-qvO452M7wIVDSwYCh24eAJeEAYYASABEgI9G_D_BwE</w:t>
        </w:r>
      </w:hyperlink>
    </w:p>
    <w:p w:rsidR="0008780C" w:rsidRPr="00C5754B" w:rsidRDefault="0008780C" w:rsidP="0008780C">
      <w:pPr>
        <w:rPr>
          <w:sz w:val="20"/>
          <w:szCs w:val="20"/>
        </w:rPr>
      </w:pPr>
    </w:p>
    <w:p w:rsidR="0008780C" w:rsidRDefault="0008780C" w:rsidP="0008780C">
      <w:pPr>
        <w:rPr>
          <w:b/>
          <w:sz w:val="32"/>
          <w:szCs w:val="32"/>
          <w:u w:val="single"/>
        </w:rPr>
      </w:pPr>
      <w:r>
        <w:rPr>
          <w:rStyle w:val="pd-shortdesc-text"/>
        </w:rPr>
        <w:t>Doporučené místo pro instalaci je kanalizační potrubí mezi budovou a hlavní odpadní sítí</w:t>
      </w:r>
      <w:r>
        <w:br/>
      </w:r>
      <w:r>
        <w:rPr>
          <w:rStyle w:val="pd-shortdesc-text"/>
        </w:rPr>
        <w:t>Zpětná klapka je připevněna k hliníkové tyči zakončené pákou. To umožňuje snadné vyjmuté klapky ze šachty při kontrole nebo údržbě.</w:t>
      </w:r>
    </w:p>
    <w:p w:rsidR="0008780C" w:rsidRDefault="0008780C" w:rsidP="0008780C">
      <w:pPr>
        <w:rPr>
          <w:b/>
          <w:sz w:val="32"/>
          <w:szCs w:val="32"/>
          <w:u w:val="single"/>
        </w:rPr>
      </w:pPr>
    </w:p>
    <w:p w:rsidR="0008780C" w:rsidRDefault="0008780C" w:rsidP="0008780C">
      <w:pPr>
        <w:rPr>
          <w:b/>
          <w:sz w:val="32"/>
          <w:szCs w:val="32"/>
          <w:u w:val="single"/>
        </w:rPr>
      </w:pPr>
    </w:p>
    <w:p w:rsidR="0008780C" w:rsidRDefault="0008780C" w:rsidP="0008780C">
      <w:pPr>
        <w:rPr>
          <w:b/>
          <w:highlight w:val="yellow"/>
        </w:rPr>
      </w:pPr>
      <w:r>
        <w:rPr>
          <w:b/>
          <w:highlight w:val="yellow"/>
        </w:rPr>
        <w:t>e</w:t>
      </w:r>
      <w:r w:rsidRPr="00291E1F">
        <w:rPr>
          <w:b/>
          <w:highlight w:val="yellow"/>
        </w:rPr>
        <w:t xml:space="preserve">) </w:t>
      </w:r>
      <w:r>
        <w:rPr>
          <w:b/>
          <w:highlight w:val="yellow"/>
        </w:rPr>
        <w:t>Čištění a kontrola zpětné armatury</w:t>
      </w:r>
    </w:p>
    <w:p w:rsidR="0008780C" w:rsidRDefault="0008780C" w:rsidP="0008780C">
      <w:pPr>
        <w:rPr>
          <w:b/>
          <w:sz w:val="32"/>
          <w:szCs w:val="32"/>
          <w:u w:val="single"/>
        </w:rPr>
      </w:pPr>
    </w:p>
    <w:p w:rsidR="0008780C" w:rsidRDefault="0008780C" w:rsidP="0008780C">
      <w:pPr>
        <w:rPr>
          <w:b/>
          <w:sz w:val="32"/>
          <w:szCs w:val="32"/>
          <w:u w:val="single"/>
        </w:rPr>
      </w:pPr>
      <w:r>
        <w:t>ČSN 75 6760 požaduje zpětné armatury nejméně dvakrát ročně čistit. Firma HL doporučuje provádět kontrolu a případné čištění také nejméně dvakrát ročně.</w:t>
      </w:r>
    </w:p>
    <w:p w:rsidR="0008780C" w:rsidRDefault="0008780C" w:rsidP="0008780C">
      <w:pPr>
        <w:rPr>
          <w:b/>
          <w:sz w:val="32"/>
          <w:szCs w:val="32"/>
          <w:u w:val="single"/>
        </w:rPr>
      </w:pPr>
      <w:r>
        <w:rPr>
          <w:noProof/>
          <w:lang w:eastAsia="cs-CZ"/>
        </w:rPr>
        <w:drawing>
          <wp:anchor distT="0" distB="0" distL="114300" distR="114300" simplePos="0" relativeHeight="251751424" behindDoc="1" locked="0" layoutInCell="1" allowOverlap="1" wp14:anchorId="44BEA7DE" wp14:editId="613ABC26">
            <wp:simplePos x="0" y="0"/>
            <wp:positionH relativeFrom="margin">
              <wp:align>left</wp:align>
            </wp:positionH>
            <wp:positionV relativeFrom="paragraph">
              <wp:posOffset>88900</wp:posOffset>
            </wp:positionV>
            <wp:extent cx="3193415" cy="1881505"/>
            <wp:effectExtent l="0" t="0" r="6985" b="4445"/>
            <wp:wrapTight wrapText="bothSides">
              <wp:wrapPolygon edited="0">
                <wp:start x="0" y="0"/>
                <wp:lineTo x="0" y="21432"/>
                <wp:lineTo x="21518" y="21432"/>
                <wp:lineTo x="21518" y="0"/>
                <wp:lineTo x="0" y="0"/>
              </wp:wrapPolygon>
            </wp:wrapTight>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193415" cy="1881505"/>
                    </a:xfrm>
                    <a:prstGeom prst="rect">
                      <a:avLst/>
                    </a:prstGeom>
                  </pic:spPr>
                </pic:pic>
              </a:graphicData>
            </a:graphic>
            <wp14:sizeRelH relativeFrom="page">
              <wp14:pctWidth>0</wp14:pctWidth>
            </wp14:sizeRelH>
            <wp14:sizeRelV relativeFrom="page">
              <wp14:pctHeight>0</wp14:pctHeight>
            </wp14:sizeRelV>
          </wp:anchor>
        </w:drawing>
      </w:r>
    </w:p>
    <w:p w:rsidR="0008780C" w:rsidRDefault="0008780C" w:rsidP="0008780C">
      <w:pPr>
        <w:rPr>
          <w:b/>
          <w:sz w:val="32"/>
          <w:szCs w:val="32"/>
          <w:u w:val="single"/>
        </w:rPr>
      </w:pPr>
    </w:p>
    <w:p w:rsidR="0008780C" w:rsidRDefault="0008780C" w:rsidP="0008780C">
      <w:pPr>
        <w:rPr>
          <w:sz w:val="24"/>
          <w:szCs w:val="24"/>
        </w:rPr>
      </w:pPr>
      <w:r w:rsidRPr="00FA1477">
        <w:rPr>
          <w:sz w:val="24"/>
          <w:szCs w:val="24"/>
        </w:rPr>
        <w:t>Podélný rozvinutý řez se šachtou a zpětnou klapkou HL 710</w:t>
      </w:r>
    </w:p>
    <w:p w:rsidR="0008780C" w:rsidRDefault="0008780C" w:rsidP="0008780C">
      <w:pPr>
        <w:rPr>
          <w:sz w:val="24"/>
          <w:szCs w:val="24"/>
        </w:rPr>
      </w:pPr>
    </w:p>
    <w:p w:rsidR="0008780C" w:rsidRPr="00FA1477" w:rsidRDefault="0008780C" w:rsidP="0008780C">
      <w:pPr>
        <w:rPr>
          <w:sz w:val="20"/>
          <w:szCs w:val="20"/>
        </w:rPr>
      </w:pPr>
      <w:r>
        <w:rPr>
          <w:sz w:val="20"/>
          <w:szCs w:val="20"/>
        </w:rPr>
        <w:t>Š</w:t>
      </w:r>
      <w:r w:rsidRPr="00FA1477">
        <w:rPr>
          <w:sz w:val="20"/>
          <w:szCs w:val="20"/>
        </w:rPr>
        <w:t>acht</w:t>
      </w:r>
      <w:r>
        <w:rPr>
          <w:sz w:val="20"/>
          <w:szCs w:val="20"/>
        </w:rPr>
        <w:t>a</w:t>
      </w:r>
      <w:r w:rsidRPr="00FA1477">
        <w:rPr>
          <w:sz w:val="20"/>
          <w:szCs w:val="20"/>
        </w:rPr>
        <w:t xml:space="preserve">: viz část „d“ nahoře této str. </w:t>
      </w:r>
    </w:p>
    <w:p w:rsidR="0008780C" w:rsidRPr="00FA1477" w:rsidRDefault="0008780C" w:rsidP="0008780C">
      <w:pPr>
        <w:rPr>
          <w:sz w:val="20"/>
          <w:szCs w:val="20"/>
        </w:rPr>
      </w:pPr>
      <w:r>
        <w:rPr>
          <w:sz w:val="20"/>
          <w:szCs w:val="20"/>
        </w:rPr>
        <w:t xml:space="preserve">Rozměr: </w:t>
      </w:r>
      <w:r w:rsidRPr="00FA1477">
        <w:rPr>
          <w:sz w:val="20"/>
          <w:szCs w:val="20"/>
        </w:rPr>
        <w:t>1000 x 800 mm</w:t>
      </w:r>
    </w:p>
    <w:p w:rsidR="0008780C" w:rsidRPr="00FA1477" w:rsidRDefault="0008780C" w:rsidP="0008780C">
      <w:pPr>
        <w:rPr>
          <w:sz w:val="20"/>
          <w:szCs w:val="20"/>
        </w:rPr>
      </w:pPr>
      <w:r w:rsidRPr="00FA1477">
        <w:rPr>
          <w:sz w:val="20"/>
          <w:szCs w:val="20"/>
        </w:rPr>
        <w:t>Poklop: 600 x 900 mm</w:t>
      </w:r>
    </w:p>
    <w:p w:rsidR="0008780C" w:rsidRDefault="0008780C" w:rsidP="0008780C">
      <w:pPr>
        <w:rPr>
          <w:b/>
          <w:sz w:val="32"/>
          <w:szCs w:val="32"/>
          <w:u w:val="single"/>
        </w:rPr>
      </w:pPr>
    </w:p>
    <w:p w:rsidR="0008780C" w:rsidRDefault="0008780C" w:rsidP="0008780C">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1E6C9C" w:rsidRDefault="001E6C9C"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8B2862" w:rsidRDefault="008B2862"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350E43" w:rsidRDefault="00350E43"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1</w:t>
      </w:r>
      <w:r w:rsidRPr="00466CD9">
        <w:rPr>
          <w:b/>
          <w:sz w:val="32"/>
          <w:szCs w:val="32"/>
          <w:u w:val="single"/>
        </w:rPr>
        <w:t xml:space="preserve"> </w:t>
      </w:r>
      <w:r>
        <w:rPr>
          <w:b/>
          <w:sz w:val="32"/>
          <w:szCs w:val="32"/>
          <w:u w:val="single"/>
        </w:rPr>
        <w:t>LAPAČE</w:t>
      </w:r>
      <w:proofErr w:type="gramEnd"/>
      <w:r>
        <w:rPr>
          <w:b/>
          <w:sz w:val="32"/>
          <w:szCs w:val="32"/>
          <w:u w:val="single"/>
        </w:rPr>
        <w:t xml:space="preserve"> STŘEŠNÍCH SPLAVENIN</w:t>
      </w:r>
      <w:r w:rsidR="00E1641B">
        <w:rPr>
          <w:b/>
          <w:sz w:val="32"/>
          <w:szCs w:val="32"/>
          <w:u w:val="single"/>
        </w:rPr>
        <w:t xml:space="preserve"> - GAJGRY</w:t>
      </w:r>
    </w:p>
    <w:p w:rsidR="00394F93" w:rsidRDefault="00394F93" w:rsidP="00394F93"/>
    <w:p w:rsidR="00394F93" w:rsidRPr="000464C3" w:rsidRDefault="00394F93" w:rsidP="00394F93">
      <w:pPr>
        <w:rPr>
          <w:sz w:val="24"/>
          <w:szCs w:val="24"/>
        </w:rPr>
      </w:pPr>
      <w:r w:rsidRPr="002D3ECF">
        <w:rPr>
          <w:noProof/>
          <w:highlight w:val="yellow"/>
          <w:lang w:eastAsia="cs-CZ"/>
        </w:rPr>
        <w:drawing>
          <wp:anchor distT="0" distB="0" distL="114300" distR="114300" simplePos="0" relativeHeight="251678720" behindDoc="0" locked="0" layoutInCell="1" allowOverlap="1" wp14:anchorId="393810E5" wp14:editId="36ECEBE5">
            <wp:simplePos x="0" y="0"/>
            <wp:positionH relativeFrom="column">
              <wp:posOffset>1214120</wp:posOffset>
            </wp:positionH>
            <wp:positionV relativeFrom="paragraph">
              <wp:posOffset>13335</wp:posOffset>
            </wp:positionV>
            <wp:extent cx="1343660" cy="1725930"/>
            <wp:effectExtent l="0" t="0" r="8890" b="7620"/>
            <wp:wrapSquare wrapText="bothSides"/>
            <wp:docPr id="31794" name="Obrázek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3660" cy="1725930"/>
                    </a:xfrm>
                    <a:prstGeom prst="rect">
                      <a:avLst/>
                    </a:prstGeom>
                  </pic:spPr>
                </pic:pic>
              </a:graphicData>
            </a:graphic>
            <wp14:sizeRelH relativeFrom="page">
              <wp14:pctWidth>0</wp14:pctWidth>
            </wp14:sizeRelH>
            <wp14:sizeRelV relativeFrom="page">
              <wp14:pctHeight>0</wp14:pctHeight>
            </wp14:sizeRelV>
          </wp:anchor>
        </w:drawing>
      </w:r>
      <w:r w:rsidRPr="002D3ECF">
        <w:rPr>
          <w:b/>
          <w:iCs/>
          <w:noProof/>
          <w:sz w:val="36"/>
          <w:szCs w:val="36"/>
          <w:highlight w:val="yellow"/>
          <w:lang w:eastAsia="cs-CZ"/>
        </w:rPr>
        <w:drawing>
          <wp:anchor distT="0" distB="0" distL="114300" distR="114300" simplePos="0" relativeHeight="251675648" behindDoc="1" locked="0" layoutInCell="1" allowOverlap="1" wp14:anchorId="3A228DB4" wp14:editId="5AA3003D">
            <wp:simplePos x="0" y="0"/>
            <wp:positionH relativeFrom="column">
              <wp:posOffset>-176530</wp:posOffset>
            </wp:positionH>
            <wp:positionV relativeFrom="paragraph">
              <wp:posOffset>76068</wp:posOffset>
            </wp:positionV>
            <wp:extent cx="1545590" cy="1602740"/>
            <wp:effectExtent l="0" t="0" r="0" b="0"/>
            <wp:wrapTight wrapText="bothSides">
              <wp:wrapPolygon edited="0">
                <wp:start x="0" y="0"/>
                <wp:lineTo x="0" y="21309"/>
                <wp:lineTo x="21298" y="21309"/>
                <wp:lineTo x="21298" y="0"/>
                <wp:lineTo x="0" y="0"/>
              </wp:wrapPolygon>
            </wp:wrapTight>
            <wp:docPr id="31783" name="Obrázek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45590" cy="1602740"/>
                    </a:xfrm>
                    <a:prstGeom prst="rect">
                      <a:avLst/>
                    </a:prstGeom>
                  </pic:spPr>
                </pic:pic>
              </a:graphicData>
            </a:graphic>
            <wp14:sizeRelH relativeFrom="page">
              <wp14:pctWidth>0</wp14:pctWidth>
            </wp14:sizeRelH>
            <wp14:sizeRelV relativeFrom="page">
              <wp14:pctHeight>0</wp14:pctHeight>
            </wp14:sizeRelV>
          </wp:anchor>
        </w:drawing>
      </w:r>
      <w:r w:rsidRPr="002D3ECF">
        <w:rPr>
          <w:b/>
          <w:iCs/>
          <w:sz w:val="36"/>
          <w:szCs w:val="36"/>
          <w:highlight w:val="yellow"/>
        </w:rPr>
        <w:t>Lapač střešních splavenin</w:t>
      </w:r>
      <w:r w:rsidRPr="002D3ECF">
        <w:rPr>
          <w:highlight w:val="yellow"/>
        </w:rPr>
        <w:t xml:space="preserve"> – </w:t>
      </w:r>
      <w:r w:rsidRPr="002D3ECF">
        <w:rPr>
          <w:sz w:val="28"/>
          <w:szCs w:val="28"/>
          <w:highlight w:val="yellow"/>
        </w:rPr>
        <w:t xml:space="preserve">lapače </w:t>
      </w:r>
      <w:r w:rsidRPr="002D3ECF">
        <w:rPr>
          <w:sz w:val="24"/>
          <w:szCs w:val="24"/>
          <w:highlight w:val="yellow"/>
        </w:rPr>
        <w:t>střešních splavenin se používají pro zachycení úlomků krytiny, písku, mechu apod., splavených dešťovou vodou ze střech. K tomuto účelu jsou uvnitř opatřeny vyjímatelným košem. Osazují se v úrovni terénu na vnějších dešťových odpadech. U dešťových odpadních potrubí vedených uvnitř budovy je jejich instalace zakázána, protože při ucpání by mohly být příčinou vyplavení místností.</w:t>
      </w:r>
      <w:r w:rsidRPr="000464C3">
        <w:rPr>
          <w:sz w:val="24"/>
          <w:szCs w:val="24"/>
        </w:rPr>
        <w:t xml:space="preserve"> Aby byly lapače střešních splavenin stále funkční, musí se pravidelně čistit – nejméně dvakrát ročně, lépe však po každém větším dešti. V minulosti se používaly lapače </w:t>
      </w:r>
      <w:proofErr w:type="spellStart"/>
      <w:proofErr w:type="gramStart"/>
      <w:r w:rsidRPr="000464C3">
        <w:rPr>
          <w:sz w:val="24"/>
          <w:szCs w:val="24"/>
        </w:rPr>
        <w:t>litinové,v</w:t>
      </w:r>
      <w:proofErr w:type="spellEnd"/>
      <w:r w:rsidRPr="000464C3">
        <w:rPr>
          <w:sz w:val="24"/>
          <w:szCs w:val="24"/>
        </w:rPr>
        <w:t> </w:t>
      </w:r>
      <w:proofErr w:type="spellStart"/>
      <w:r w:rsidRPr="000464C3">
        <w:rPr>
          <w:sz w:val="24"/>
          <w:szCs w:val="24"/>
        </w:rPr>
        <w:t>součastné</w:t>
      </w:r>
      <w:proofErr w:type="spellEnd"/>
      <w:proofErr w:type="gramEnd"/>
      <w:r w:rsidRPr="000464C3">
        <w:rPr>
          <w:sz w:val="24"/>
          <w:szCs w:val="24"/>
        </w:rPr>
        <w:t xml:space="preserve"> době se jedná o výrobky z plastů. </w:t>
      </w:r>
    </w:p>
    <w:p w:rsidR="00394F93" w:rsidRDefault="00394F93" w:rsidP="00394F93"/>
    <w:p w:rsidR="0089073E" w:rsidRDefault="0089073E" w:rsidP="00394F93">
      <w:pPr>
        <w:rPr>
          <w:b/>
          <w:sz w:val="32"/>
          <w:szCs w:val="32"/>
          <w:u w:val="single"/>
        </w:rPr>
      </w:pPr>
    </w:p>
    <w:p w:rsidR="0089073E" w:rsidRDefault="0089073E"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2</w:t>
      </w:r>
      <w:r w:rsidRPr="00466CD9">
        <w:rPr>
          <w:b/>
          <w:sz w:val="32"/>
          <w:szCs w:val="32"/>
          <w:u w:val="single"/>
        </w:rPr>
        <w:t xml:space="preserve"> </w:t>
      </w:r>
      <w:r>
        <w:rPr>
          <w:b/>
          <w:sz w:val="32"/>
          <w:szCs w:val="32"/>
          <w:u w:val="single"/>
        </w:rPr>
        <w:t>LAPAČ</w:t>
      </w:r>
      <w:proofErr w:type="gramEnd"/>
      <w:r>
        <w:rPr>
          <w:b/>
          <w:sz w:val="32"/>
          <w:szCs w:val="32"/>
          <w:u w:val="single"/>
        </w:rPr>
        <w:t xml:space="preserve"> TUKU (92)</w:t>
      </w:r>
    </w:p>
    <w:p w:rsidR="00394F93" w:rsidRDefault="00394F93" w:rsidP="00394F93"/>
    <w:p w:rsidR="002E12A2" w:rsidRPr="002D3ECF" w:rsidRDefault="00394F93" w:rsidP="00394F93">
      <w:pPr>
        <w:rPr>
          <w:sz w:val="28"/>
          <w:szCs w:val="28"/>
          <w:highlight w:val="yellow"/>
        </w:rPr>
      </w:pPr>
      <w:r w:rsidRPr="002D3ECF">
        <w:rPr>
          <w:sz w:val="28"/>
          <w:szCs w:val="28"/>
          <w:highlight w:val="yellow"/>
        </w:rPr>
        <w:lastRenderedPageBreak/>
        <w:t xml:space="preserve">Tuhnoucí tuky by se mohly usazovat na stěnách potrubí a zmenšovat tak jeho průměr, proto se zachycují v odlučovačích tuku. Lapače tuku se používají například u velkých kuchyní a </w:t>
      </w:r>
      <w:proofErr w:type="gramStart"/>
      <w:r w:rsidRPr="002D3ECF">
        <w:rPr>
          <w:sz w:val="28"/>
          <w:szCs w:val="28"/>
          <w:highlight w:val="yellow"/>
        </w:rPr>
        <w:t>provozů které</w:t>
      </w:r>
      <w:proofErr w:type="gramEnd"/>
      <w:r w:rsidRPr="002D3ECF">
        <w:rPr>
          <w:sz w:val="28"/>
          <w:szCs w:val="28"/>
          <w:highlight w:val="yellow"/>
        </w:rPr>
        <w:t xml:space="preserve"> zpracovávají oleje, tuky a maso. </w:t>
      </w:r>
    </w:p>
    <w:p w:rsidR="002605FB" w:rsidRDefault="002605FB" w:rsidP="00394F93">
      <w:pPr>
        <w:rPr>
          <w:sz w:val="28"/>
          <w:szCs w:val="28"/>
        </w:rPr>
      </w:pPr>
      <w:r w:rsidRPr="002D3ECF">
        <w:rPr>
          <w:sz w:val="28"/>
          <w:szCs w:val="28"/>
          <w:highlight w:val="yellow"/>
        </w:rPr>
        <w:t xml:space="preserve">Nejčastější umístění odlučovače je pod terénem vně </w:t>
      </w:r>
      <w:proofErr w:type="gramStart"/>
      <w:r w:rsidRPr="002D3ECF">
        <w:rPr>
          <w:sz w:val="28"/>
          <w:szCs w:val="28"/>
          <w:highlight w:val="yellow"/>
        </w:rPr>
        <w:t>objektu</w:t>
      </w:r>
      <w:r w:rsidR="002E12A2" w:rsidRPr="000464C3">
        <w:rPr>
          <w:sz w:val="28"/>
          <w:szCs w:val="28"/>
        </w:rPr>
        <w:t>(</w:t>
      </w:r>
      <w:r w:rsidR="002E12A2" w:rsidRPr="00B33A3B">
        <w:rPr>
          <w:sz w:val="28"/>
          <w:szCs w:val="28"/>
          <w:highlight w:val="green"/>
        </w:rPr>
        <w:t>např.</w:t>
      </w:r>
      <w:proofErr w:type="gramEnd"/>
      <w:r w:rsidR="002E12A2" w:rsidRPr="00B33A3B">
        <w:rPr>
          <w:sz w:val="28"/>
          <w:szCs w:val="28"/>
          <w:highlight w:val="green"/>
        </w:rPr>
        <w:t xml:space="preserve"> naše škola</w:t>
      </w:r>
      <w:r w:rsidR="002E12A2" w:rsidRPr="000464C3">
        <w:rPr>
          <w:sz w:val="28"/>
          <w:szCs w:val="28"/>
        </w:rPr>
        <w:t>)</w:t>
      </w:r>
      <w:r w:rsidRPr="000464C3">
        <w:rPr>
          <w:sz w:val="28"/>
          <w:szCs w:val="28"/>
        </w:rPr>
        <w:t>.</w:t>
      </w:r>
      <w:r w:rsidR="002E12A2" w:rsidRPr="000464C3">
        <w:rPr>
          <w:sz w:val="28"/>
          <w:szCs w:val="28"/>
        </w:rPr>
        <w:t xml:space="preserve"> </w:t>
      </w:r>
    </w:p>
    <w:p w:rsidR="00473279" w:rsidRPr="000464C3" w:rsidRDefault="00473279" w:rsidP="00394F93">
      <w:pPr>
        <w:rPr>
          <w:sz w:val="28"/>
          <w:szCs w:val="28"/>
        </w:rPr>
      </w:pPr>
      <w:r>
        <w:rPr>
          <w:sz w:val="28"/>
          <w:szCs w:val="28"/>
        </w:rPr>
        <w:t xml:space="preserve">Může být i uvnitř v místnosti kde je zamezeno šíření zápachu (viz </w:t>
      </w:r>
      <w:r w:rsidRPr="00473279">
        <w:rPr>
          <w:b/>
          <w:bCs/>
          <w:sz w:val="28"/>
          <w:szCs w:val="28"/>
        </w:rPr>
        <w:t>Lapáky tuků AS-FAKU FOZ</w:t>
      </w:r>
      <w:r>
        <w:rPr>
          <w:b/>
          <w:bCs/>
          <w:sz w:val="28"/>
          <w:szCs w:val="28"/>
        </w:rPr>
        <w:t xml:space="preserve"> </w:t>
      </w:r>
      <w:r>
        <w:rPr>
          <w:sz w:val="28"/>
          <w:szCs w:val="28"/>
        </w:rPr>
        <w:t>video</w:t>
      </w:r>
      <w:r w:rsidR="00B33A3B">
        <w:rPr>
          <w:sz w:val="28"/>
          <w:szCs w:val="28"/>
        </w:rPr>
        <w:t xml:space="preserve"> </w:t>
      </w:r>
      <w:hyperlink r:id="rId97" w:history="1">
        <w:r w:rsidR="00B33A3B" w:rsidRPr="00CD6A44">
          <w:rPr>
            <w:rStyle w:val="Hypertextovodkaz"/>
            <w:sz w:val="28"/>
            <w:szCs w:val="28"/>
          </w:rPr>
          <w:t>http://www.asio.cz/cz/253.lapaky-tuku</w:t>
        </w:r>
      </w:hyperlink>
      <w:r w:rsidR="00CD6A44">
        <w:rPr>
          <w:sz w:val="28"/>
          <w:szCs w:val="28"/>
        </w:rPr>
        <w:t xml:space="preserve">    </w:t>
      </w:r>
      <w:r w:rsidR="00CD6A44" w:rsidRPr="002D3ECF">
        <w:rPr>
          <w:b/>
          <w:sz w:val="28"/>
          <w:szCs w:val="28"/>
          <w:highlight w:val="green"/>
        </w:rPr>
        <w:t>NÁZORNÉ VIDEO.</w:t>
      </w:r>
    </w:p>
    <w:p w:rsidR="00394F93" w:rsidRPr="00544F59" w:rsidRDefault="002605FB" w:rsidP="00394F93">
      <w:pPr>
        <w:rPr>
          <w:sz w:val="24"/>
          <w:szCs w:val="24"/>
        </w:rPr>
      </w:pPr>
      <w:r w:rsidRPr="00544F59">
        <w:rPr>
          <w:sz w:val="24"/>
          <w:szCs w:val="24"/>
        </w:rPr>
        <w:t>Přístup do odlučovače je zajištěn poklopem.</w:t>
      </w:r>
      <w:r w:rsidR="002E12A2" w:rsidRPr="00544F59">
        <w:rPr>
          <w:sz w:val="24"/>
          <w:szCs w:val="24"/>
        </w:rPr>
        <w:t xml:space="preserve"> Prostor lapače musí být odvětrán mimo budovu. </w:t>
      </w:r>
      <w:r w:rsidR="00394F93" w:rsidRPr="00544F59">
        <w:rPr>
          <w:sz w:val="24"/>
          <w:szCs w:val="24"/>
        </w:rPr>
        <w:t xml:space="preserve">Princip odlučovače spočívá v různé měrné hmotnosti vody a tuku – tuky jsou lehčí než voda a usazují     se    na   hladině v nádrži mezi dvěma nornými stěnami. Odlučovač může být vyroben z plastu, litiny nebo betonu.  </w:t>
      </w:r>
    </w:p>
    <w:p w:rsidR="000464C3" w:rsidRPr="000464C3" w:rsidRDefault="000464C3" w:rsidP="00394F93">
      <w:pPr>
        <w:rPr>
          <w:sz w:val="24"/>
          <w:szCs w:val="24"/>
        </w:rPr>
      </w:pPr>
    </w:p>
    <w:p w:rsidR="00394F93" w:rsidRPr="002605FB" w:rsidRDefault="002605FB" w:rsidP="00394F93">
      <w:pPr>
        <w:rPr>
          <w:sz w:val="20"/>
          <w:szCs w:val="20"/>
        </w:rPr>
      </w:pPr>
      <w:r>
        <w:rPr>
          <w:noProof/>
          <w:lang w:eastAsia="cs-CZ"/>
        </w:rPr>
        <w:drawing>
          <wp:anchor distT="0" distB="0" distL="114300" distR="114300" simplePos="0" relativeHeight="251691008" behindDoc="1" locked="0" layoutInCell="1" allowOverlap="1">
            <wp:simplePos x="0" y="0"/>
            <wp:positionH relativeFrom="margin">
              <wp:align>left</wp:align>
            </wp:positionH>
            <wp:positionV relativeFrom="paragraph">
              <wp:posOffset>10822</wp:posOffset>
            </wp:positionV>
            <wp:extent cx="3848100" cy="1884680"/>
            <wp:effectExtent l="0" t="0" r="0" b="1270"/>
            <wp:wrapTight wrapText="bothSides">
              <wp:wrapPolygon edited="0">
                <wp:start x="0" y="0"/>
                <wp:lineTo x="0" y="21396"/>
                <wp:lineTo x="21493" y="21396"/>
                <wp:lineTo x="21493"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23547" cy="1921926"/>
                    </a:xfrm>
                    <a:prstGeom prst="rect">
                      <a:avLst/>
                    </a:prstGeom>
                  </pic:spPr>
                </pic:pic>
              </a:graphicData>
            </a:graphic>
            <wp14:sizeRelH relativeFrom="page">
              <wp14:pctWidth>0</wp14:pctWidth>
            </wp14:sizeRelH>
            <wp14:sizeRelV relativeFrom="page">
              <wp14:pctHeight>0</wp14:pctHeight>
            </wp14:sizeRelV>
          </wp:anchor>
        </w:drawing>
      </w:r>
      <w:r w:rsidR="00394F93" w:rsidRPr="002605FB">
        <w:rPr>
          <w:sz w:val="20"/>
          <w:szCs w:val="20"/>
          <w:highlight w:val="yellow"/>
        </w:rPr>
        <w:t>Obrázek u maturity k dispozici – popis bude vaším úkolem</w:t>
      </w:r>
    </w:p>
    <w:p w:rsidR="00394F93" w:rsidRDefault="00394F93" w:rsidP="00394F93">
      <w:pPr>
        <w:rPr>
          <w:sz w:val="28"/>
          <w:szCs w:val="28"/>
        </w:rPr>
      </w:pPr>
    </w:p>
    <w:p w:rsidR="00394F93" w:rsidRPr="002605FB" w:rsidRDefault="00394F93" w:rsidP="00394F93">
      <w:pPr>
        <w:rPr>
          <w:sz w:val="20"/>
          <w:szCs w:val="20"/>
        </w:rPr>
      </w:pPr>
      <w:r w:rsidRPr="002605FB">
        <w:rPr>
          <w:sz w:val="20"/>
          <w:szCs w:val="20"/>
        </w:rPr>
        <w:t xml:space="preserve">Zdroj: </w:t>
      </w:r>
      <w:hyperlink r:id="rId98" w:history="1">
        <w:r w:rsidRPr="002605FB">
          <w:rPr>
            <w:rStyle w:val="Hypertextovodkaz"/>
            <w:sz w:val="20"/>
            <w:szCs w:val="20"/>
          </w:rPr>
          <w:t>http://www.asio.cz/cz/253.lapaky-tuku</w:t>
        </w:r>
      </w:hyperlink>
    </w:p>
    <w:p w:rsidR="00A21D98" w:rsidRDefault="00A21D98" w:rsidP="00394F93">
      <w:pPr>
        <w:rPr>
          <w:b/>
          <w:sz w:val="24"/>
          <w:szCs w:val="24"/>
        </w:rPr>
      </w:pPr>
    </w:p>
    <w:p w:rsidR="00A21D98" w:rsidRDefault="00A21D98" w:rsidP="00394F93">
      <w:pPr>
        <w:rPr>
          <w:b/>
          <w:sz w:val="24"/>
          <w:szCs w:val="24"/>
        </w:rPr>
      </w:pPr>
      <w:r w:rsidRPr="00A21D98">
        <w:rPr>
          <w:b/>
          <w:sz w:val="24"/>
          <w:szCs w:val="24"/>
        </w:rPr>
        <w:t xml:space="preserve">Domácí úkol: </w:t>
      </w:r>
    </w:p>
    <w:p w:rsidR="00394F93" w:rsidRPr="00A21D98" w:rsidRDefault="00A21D98" w:rsidP="00394F93">
      <w:pPr>
        <w:rPr>
          <w:b/>
          <w:sz w:val="24"/>
          <w:szCs w:val="24"/>
        </w:rPr>
      </w:pPr>
      <w:r w:rsidRPr="00A21D98">
        <w:rPr>
          <w:b/>
          <w:sz w:val="24"/>
          <w:szCs w:val="24"/>
        </w:rPr>
        <w:t xml:space="preserve">Shlédni </w:t>
      </w:r>
      <w:r w:rsidR="00473279">
        <w:rPr>
          <w:b/>
          <w:sz w:val="24"/>
          <w:szCs w:val="24"/>
        </w:rPr>
        <w:t xml:space="preserve">názorné </w:t>
      </w:r>
      <w:proofErr w:type="gramStart"/>
      <w:r w:rsidRPr="00A21D98">
        <w:rPr>
          <w:b/>
          <w:sz w:val="24"/>
          <w:szCs w:val="24"/>
        </w:rPr>
        <w:t>video !!!!</w:t>
      </w:r>
      <w:proofErr w:type="gramEnd"/>
    </w:p>
    <w:p w:rsidR="00394F93" w:rsidRPr="00EF72A1" w:rsidRDefault="00394F93" w:rsidP="00394F93">
      <w:pPr>
        <w:rPr>
          <w:sz w:val="48"/>
          <w:szCs w:val="48"/>
          <w:highlight w:val="yellow"/>
        </w:rPr>
      </w:pPr>
      <w:r>
        <w:rPr>
          <w:sz w:val="28"/>
          <w:szCs w:val="28"/>
        </w:rPr>
        <w:tab/>
      </w:r>
    </w:p>
    <w:p w:rsidR="00394F93" w:rsidRPr="00544F59" w:rsidRDefault="00394F93" w:rsidP="00394F93">
      <w:pPr>
        <w:rPr>
          <w:b/>
          <w:sz w:val="28"/>
          <w:szCs w:val="28"/>
        </w:rPr>
      </w:pPr>
      <w:r w:rsidRPr="00544F59">
        <w:rPr>
          <w:b/>
          <w:sz w:val="28"/>
          <w:szCs w:val="28"/>
        </w:rPr>
        <w:t>Do lapáku nesmí být zaústěny vody z WC, sprch, střechy, garáže, parkoviště apod.</w:t>
      </w:r>
    </w:p>
    <w:p w:rsidR="00394F93" w:rsidRPr="00544F59" w:rsidRDefault="00394F93" w:rsidP="00394F93">
      <w:pPr>
        <w:rPr>
          <w:b/>
          <w:sz w:val="28"/>
          <w:szCs w:val="28"/>
          <w:u w:val="single"/>
        </w:rPr>
      </w:pPr>
      <w:r w:rsidRPr="00544F59">
        <w:rPr>
          <w:b/>
          <w:sz w:val="28"/>
          <w:szCs w:val="28"/>
        </w:rPr>
        <w:t xml:space="preserve">A také ne odpadní vody od strojů na škrábání brambor a přípravu zeleniny. </w:t>
      </w:r>
    </w:p>
    <w:p w:rsidR="002D3ECF" w:rsidRDefault="002D3ECF" w:rsidP="00394F93">
      <w:pPr>
        <w:rPr>
          <w:b/>
          <w:sz w:val="32"/>
          <w:szCs w:val="32"/>
          <w:u w:val="single"/>
        </w:rPr>
      </w:pPr>
    </w:p>
    <w:p w:rsidR="0089073E" w:rsidRPr="0089073E" w:rsidRDefault="0072128C" w:rsidP="00394F93">
      <w:pPr>
        <w:rPr>
          <w:rStyle w:val="Hypertextovodkaz"/>
          <w:sz w:val="28"/>
          <w:szCs w:val="28"/>
        </w:rPr>
      </w:pPr>
      <w:hyperlink r:id="rId99" w:history="1">
        <w:r w:rsidR="0089073E" w:rsidRPr="0089073E">
          <w:rPr>
            <w:rStyle w:val="Hypertextovodkaz"/>
            <w:sz w:val="28"/>
            <w:szCs w:val="28"/>
          </w:rPr>
          <w:t>https://www.asio.cz/cz/253.lapaky-tuku</w:t>
        </w:r>
      </w:hyperlink>
    </w:p>
    <w:p w:rsidR="0089073E" w:rsidRDefault="0089073E" w:rsidP="00394F93">
      <w:pPr>
        <w:rPr>
          <w:b/>
          <w:sz w:val="32"/>
          <w:szCs w:val="32"/>
          <w:u w:val="single"/>
        </w:rPr>
      </w:pPr>
    </w:p>
    <w:p w:rsidR="0089073E" w:rsidRDefault="0089073E" w:rsidP="00394F93">
      <w:pPr>
        <w:rPr>
          <w:b/>
          <w:sz w:val="32"/>
          <w:szCs w:val="32"/>
          <w:u w:val="single"/>
        </w:rPr>
      </w:pPr>
      <w:r>
        <w:rPr>
          <w:noProof/>
          <w:lang w:eastAsia="cs-CZ"/>
        </w:rPr>
        <w:drawing>
          <wp:anchor distT="0" distB="0" distL="114300" distR="114300" simplePos="0" relativeHeight="251725824" behindDoc="1" locked="0" layoutInCell="1" allowOverlap="1">
            <wp:simplePos x="0" y="0"/>
            <wp:positionH relativeFrom="margin">
              <wp:align>left</wp:align>
            </wp:positionH>
            <wp:positionV relativeFrom="paragraph">
              <wp:posOffset>10160</wp:posOffset>
            </wp:positionV>
            <wp:extent cx="3228975" cy="2076450"/>
            <wp:effectExtent l="0" t="0" r="9525" b="0"/>
            <wp:wrapTight wrapText="bothSides">
              <wp:wrapPolygon edited="0">
                <wp:start x="0" y="0"/>
                <wp:lineTo x="0" y="21402"/>
                <wp:lineTo x="21536" y="21402"/>
                <wp:lineTo x="21536"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28975" cy="2076450"/>
                    </a:xfrm>
                    <a:prstGeom prst="rect">
                      <a:avLst/>
                    </a:prstGeom>
                  </pic:spPr>
                </pic:pic>
              </a:graphicData>
            </a:graphic>
            <wp14:sizeRelH relativeFrom="page">
              <wp14:pctWidth>0</wp14:pctWidth>
            </wp14:sizeRelH>
            <wp14:sizeRelV relativeFrom="page">
              <wp14:pctHeight>0</wp14:pctHeight>
            </wp14:sizeRelV>
          </wp:anchor>
        </w:drawing>
      </w:r>
      <w:r>
        <w:t>Zařízení je určené k odlučování tuku z přitékající znečištěné vody, ve kterém na základě rozdílu měrných hmotností  mezi odlučovanou látkou a nosnou tekutinou a na základě zmenšení rychlosti proudění dochází k odlučování tukových částic jejich vynášením k hladině. Lapák tuků je zařízení sloužící především k ochraně kanalizace před mechanickými problémy při zalepování potrubí tukem.</w:t>
      </w: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3</w:t>
      </w:r>
      <w:r w:rsidRPr="00466CD9">
        <w:rPr>
          <w:b/>
          <w:sz w:val="32"/>
          <w:szCs w:val="32"/>
          <w:u w:val="single"/>
        </w:rPr>
        <w:t xml:space="preserve"> </w:t>
      </w:r>
      <w:r>
        <w:rPr>
          <w:b/>
          <w:sz w:val="32"/>
          <w:szCs w:val="32"/>
          <w:u w:val="single"/>
        </w:rPr>
        <w:t>LAPAČ</w:t>
      </w:r>
      <w:proofErr w:type="gramEnd"/>
      <w:r>
        <w:rPr>
          <w:b/>
          <w:sz w:val="32"/>
          <w:szCs w:val="32"/>
          <w:u w:val="single"/>
        </w:rPr>
        <w:t xml:space="preserve"> ŠKROBU (92)</w:t>
      </w:r>
    </w:p>
    <w:p w:rsidR="00394F93" w:rsidRDefault="00394F93" w:rsidP="00394F93"/>
    <w:p w:rsidR="00394F93" w:rsidRDefault="00394F93" w:rsidP="00394F93">
      <w:pPr>
        <w:rPr>
          <w:sz w:val="28"/>
          <w:szCs w:val="28"/>
        </w:rPr>
      </w:pPr>
      <w:r w:rsidRPr="002D3ECF">
        <w:rPr>
          <w:sz w:val="28"/>
          <w:szCs w:val="28"/>
          <w:highlight w:val="yellow"/>
        </w:rPr>
        <w:lastRenderedPageBreak/>
        <w:t xml:space="preserve">Odpadní voda ze škrabek brambor obsahuje velké množství škrobu, který by se v potrubí snadno </w:t>
      </w:r>
      <w:proofErr w:type="gramStart"/>
      <w:r w:rsidRPr="002D3ECF">
        <w:rPr>
          <w:sz w:val="28"/>
          <w:szCs w:val="28"/>
          <w:highlight w:val="yellow"/>
        </w:rPr>
        <w:t>usazoval a mohlo</w:t>
      </w:r>
      <w:proofErr w:type="gramEnd"/>
      <w:r w:rsidRPr="002D3ECF">
        <w:rPr>
          <w:sz w:val="28"/>
          <w:szCs w:val="28"/>
          <w:highlight w:val="yellow"/>
        </w:rPr>
        <w:t xml:space="preserve"> by docházet k jeho ucpávání. Škrob se snadno usadí sedimentací při pomalém průtoku. Lapač škrobu má být součástí strojů na škrábání brambor a přípravu zeleniny. Při výběru technologie je třeba dát přednost strojům se zabudovaným lapačem škrobu.</w:t>
      </w:r>
      <w:r>
        <w:rPr>
          <w:sz w:val="28"/>
          <w:szCs w:val="28"/>
        </w:rPr>
        <w:t xml:space="preserve"> </w:t>
      </w:r>
    </w:p>
    <w:p w:rsidR="00394F93" w:rsidRDefault="00394F93" w:rsidP="00394F93">
      <w:pPr>
        <w:rPr>
          <w:sz w:val="28"/>
          <w:szCs w:val="28"/>
        </w:rPr>
      </w:pPr>
    </w:p>
    <w:p w:rsidR="00394F93" w:rsidRDefault="00394F93" w:rsidP="00394F93">
      <w:pPr>
        <w:rPr>
          <w:sz w:val="28"/>
          <w:szCs w:val="28"/>
        </w:rPr>
      </w:pPr>
      <w:r>
        <w:rPr>
          <w:sz w:val="28"/>
          <w:szCs w:val="28"/>
        </w:rPr>
        <w:t>Umísťuje se podobně jako lapače tuků u velkokuchyní a provozů, kde se zpracovává velké množství brambor.</w:t>
      </w:r>
    </w:p>
    <w:p w:rsidR="00394F93" w:rsidRDefault="00394F93" w:rsidP="00394F93">
      <w:pPr>
        <w:rPr>
          <w:sz w:val="28"/>
          <w:szCs w:val="28"/>
        </w:rPr>
      </w:pPr>
      <w:r>
        <w:rPr>
          <w:sz w:val="28"/>
          <w:szCs w:val="28"/>
        </w:rPr>
        <w:t>Lapač má předkomoru, kde se vodní sprchou sráží škrobová pěna. Vodní sprcha musí být napojena na vodovod přes zařízení, které zabraňuje zpětnému nasátí znečištěné vody. Ve druhé komoře dochází k usazování těžšího škrobu.</w:t>
      </w:r>
    </w:p>
    <w:p w:rsidR="00D24D64" w:rsidRDefault="00D24D64" w:rsidP="00394F93">
      <w:pPr>
        <w:rPr>
          <w:sz w:val="28"/>
          <w:szCs w:val="28"/>
        </w:rPr>
      </w:pPr>
    </w:p>
    <w:p w:rsidR="00394F93" w:rsidRDefault="00394F93" w:rsidP="00394F93">
      <w:pPr>
        <w:rPr>
          <w:sz w:val="28"/>
          <w:szCs w:val="28"/>
        </w:rPr>
      </w:pPr>
    </w:p>
    <w:p w:rsidR="00394F93" w:rsidRDefault="00394F93" w:rsidP="00394F93">
      <w:pPr>
        <w:rPr>
          <w:sz w:val="28"/>
          <w:szCs w:val="28"/>
        </w:rPr>
      </w:pPr>
      <w:r>
        <w:rPr>
          <w:noProof/>
          <w:lang w:eastAsia="cs-CZ"/>
        </w:rPr>
        <w:drawing>
          <wp:inline distT="0" distB="0" distL="0" distR="0" wp14:anchorId="45D9704F" wp14:editId="41B66CD4">
            <wp:extent cx="4735905" cy="2047875"/>
            <wp:effectExtent l="0" t="0" r="7620" b="0"/>
            <wp:docPr id="31786" name="Obrázek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57764" cy="2057327"/>
                    </a:xfrm>
                    <a:prstGeom prst="rect">
                      <a:avLst/>
                    </a:prstGeom>
                  </pic:spPr>
                </pic:pic>
              </a:graphicData>
            </a:graphic>
          </wp:inline>
        </w:drawing>
      </w:r>
    </w:p>
    <w:p w:rsidR="008B2862" w:rsidRDefault="008B2862"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Pr>
          <w:b/>
          <w:sz w:val="32"/>
          <w:szCs w:val="32"/>
          <w:u w:val="single"/>
        </w:rPr>
        <w:t xml:space="preserve">4 </w:t>
      </w:r>
      <w:r w:rsidRPr="00466CD9">
        <w:rPr>
          <w:b/>
          <w:sz w:val="32"/>
          <w:szCs w:val="32"/>
          <w:u w:val="single"/>
        </w:rPr>
        <w:t xml:space="preserve"> </w:t>
      </w:r>
      <w:r>
        <w:rPr>
          <w:b/>
          <w:sz w:val="32"/>
          <w:szCs w:val="32"/>
          <w:u w:val="single"/>
        </w:rPr>
        <w:t>ODLUČOVAČ</w:t>
      </w:r>
      <w:proofErr w:type="gramEnd"/>
      <w:r>
        <w:rPr>
          <w:b/>
          <w:sz w:val="32"/>
          <w:szCs w:val="32"/>
          <w:u w:val="single"/>
        </w:rPr>
        <w:t xml:space="preserve"> BENZÍNU A OLEJŮ (9</w:t>
      </w:r>
      <w:r w:rsidR="00D24D64">
        <w:rPr>
          <w:b/>
          <w:sz w:val="32"/>
          <w:szCs w:val="32"/>
          <w:u w:val="single"/>
        </w:rPr>
        <w:t>6 TEC</w:t>
      </w:r>
      <w:r>
        <w:rPr>
          <w:b/>
          <w:sz w:val="32"/>
          <w:szCs w:val="32"/>
          <w:u w:val="single"/>
        </w:rPr>
        <w:t>)</w:t>
      </w:r>
    </w:p>
    <w:p w:rsidR="00394F93" w:rsidRDefault="00394F93" w:rsidP="00394F93"/>
    <w:p w:rsidR="00394F93" w:rsidRDefault="00394F93" w:rsidP="00394F93">
      <w:pPr>
        <w:rPr>
          <w:sz w:val="32"/>
          <w:szCs w:val="32"/>
        </w:rPr>
      </w:pPr>
      <w:r w:rsidRPr="002D3ECF">
        <w:rPr>
          <w:sz w:val="28"/>
          <w:szCs w:val="28"/>
          <w:highlight w:val="yellow"/>
        </w:rPr>
        <w:t>Používají se u autoservisů, myček aut, garáží nebo čerpacích stanic pohonných hmot.</w:t>
      </w:r>
      <w:r w:rsidR="005822D8" w:rsidRPr="002D3ECF">
        <w:rPr>
          <w:sz w:val="28"/>
          <w:szCs w:val="28"/>
          <w:highlight w:val="yellow"/>
        </w:rPr>
        <w:t xml:space="preserve"> Nebo na dešťové kanalizaci z parkovišť. </w:t>
      </w:r>
      <w:r w:rsidRPr="002D3ECF">
        <w:rPr>
          <w:sz w:val="28"/>
          <w:szCs w:val="28"/>
          <w:highlight w:val="yellow"/>
        </w:rPr>
        <w:t xml:space="preserve">Princip je podobný jako u lapače tuků – využívá se menší hmotnost oleje a benzínu než vody.  Tyto odlučovače mají navíc uzavírací ventil s plovákem, který se drží na hladině vody (tj. pod hladinou benzínu nebo oleje) a v případě zaplnění lapače benzínem nebo olejem se se odtok uzavírá.   </w:t>
      </w:r>
      <w:r w:rsidR="00D24D64" w:rsidRPr="002D3ECF">
        <w:rPr>
          <w:sz w:val="28"/>
          <w:szCs w:val="28"/>
          <w:highlight w:val="yellow"/>
        </w:rPr>
        <w:t xml:space="preserve">Před tato zařízení je nutné zařadit lapač </w:t>
      </w:r>
      <w:proofErr w:type="gramStart"/>
      <w:r w:rsidR="00D24D64" w:rsidRPr="002D3ECF">
        <w:rPr>
          <w:sz w:val="28"/>
          <w:szCs w:val="28"/>
          <w:highlight w:val="yellow"/>
        </w:rPr>
        <w:t>kalů aby</w:t>
      </w:r>
      <w:proofErr w:type="gramEnd"/>
      <w:r w:rsidR="00D24D64" w:rsidRPr="002D3ECF">
        <w:rPr>
          <w:sz w:val="28"/>
          <w:szCs w:val="28"/>
          <w:highlight w:val="yellow"/>
        </w:rPr>
        <w:t xml:space="preserve"> nedošlo k narušení funkce ventilu.</w:t>
      </w:r>
      <w:r>
        <w:rPr>
          <w:sz w:val="28"/>
          <w:szCs w:val="28"/>
        </w:rPr>
        <w:t xml:space="preserve">      </w:t>
      </w:r>
    </w:p>
    <w:p w:rsidR="00D24D64" w:rsidRDefault="00D24D64" w:rsidP="00394F93">
      <w:pPr>
        <w:rPr>
          <w:sz w:val="28"/>
          <w:szCs w:val="28"/>
          <w:highlight w:val="yellow"/>
        </w:rPr>
      </w:pPr>
    </w:p>
    <w:p w:rsidR="00695806" w:rsidRDefault="00695806" w:rsidP="00394F93">
      <w:pPr>
        <w:rPr>
          <w:sz w:val="28"/>
          <w:szCs w:val="28"/>
        </w:rPr>
      </w:pPr>
    </w:p>
    <w:p w:rsidR="00695806" w:rsidRDefault="00695806" w:rsidP="00394F93">
      <w:pPr>
        <w:rPr>
          <w:sz w:val="28"/>
          <w:szCs w:val="28"/>
        </w:rPr>
      </w:pPr>
      <w:r>
        <w:rPr>
          <w:noProof/>
          <w:lang w:eastAsia="cs-CZ"/>
        </w:rPr>
        <w:lastRenderedPageBreak/>
        <w:drawing>
          <wp:inline distT="0" distB="0" distL="0" distR="0" wp14:anchorId="6AEA15B0" wp14:editId="5BE1AA8F">
            <wp:extent cx="5318106" cy="293580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33356" cy="2944224"/>
                    </a:xfrm>
                    <a:prstGeom prst="rect">
                      <a:avLst/>
                    </a:prstGeom>
                  </pic:spPr>
                </pic:pic>
              </a:graphicData>
            </a:graphic>
          </wp:inline>
        </w:drawing>
      </w:r>
    </w:p>
    <w:p w:rsidR="00394F93" w:rsidRPr="001B17DB" w:rsidRDefault="00541910" w:rsidP="00394F93">
      <w:pPr>
        <w:rPr>
          <w:sz w:val="20"/>
          <w:szCs w:val="20"/>
        </w:rPr>
      </w:pPr>
      <w:r>
        <w:rPr>
          <w:sz w:val="20"/>
          <w:szCs w:val="20"/>
        </w:rPr>
        <w:t xml:space="preserve">Pro Klárku: </w:t>
      </w:r>
      <w:hyperlink r:id="rId101" w:history="1">
        <w:r w:rsidR="001B17DB" w:rsidRPr="001B17DB">
          <w:rPr>
            <w:rStyle w:val="Hypertextovodkaz"/>
            <w:sz w:val="20"/>
            <w:szCs w:val="20"/>
          </w:rPr>
          <w:t>https://www.aco.cz/produkty/odlucovace-ropnych-latek</w:t>
        </w:r>
      </w:hyperlink>
    </w:p>
    <w:p w:rsidR="007435FE" w:rsidRDefault="007435FE" w:rsidP="00394F93">
      <w:pPr>
        <w:rPr>
          <w:sz w:val="24"/>
          <w:szCs w:val="24"/>
        </w:rPr>
      </w:pPr>
    </w:p>
    <w:p w:rsidR="007E226D" w:rsidRPr="007E226D" w:rsidRDefault="007435FE" w:rsidP="007E226D">
      <w:pPr>
        <w:rPr>
          <w:sz w:val="16"/>
          <w:szCs w:val="16"/>
        </w:rPr>
      </w:pPr>
      <w:r w:rsidRPr="007E226D">
        <w:rPr>
          <w:sz w:val="20"/>
          <w:szCs w:val="20"/>
        </w:rPr>
        <w:t>Vhodné oblasti použití</w:t>
      </w:r>
      <w:r w:rsidR="007E226D" w:rsidRPr="007E226D">
        <w:rPr>
          <w:sz w:val="20"/>
          <w:szCs w:val="20"/>
        </w:rPr>
        <w:t xml:space="preserve">, různé varianty a výkresy </w:t>
      </w:r>
      <w:proofErr w:type="spellStart"/>
      <w:r w:rsidR="007E226D" w:rsidRPr="007E226D">
        <w:rPr>
          <w:sz w:val="20"/>
          <w:szCs w:val="20"/>
        </w:rPr>
        <w:t>dwg</w:t>
      </w:r>
      <w:proofErr w:type="spellEnd"/>
      <w:r w:rsidR="007E226D" w:rsidRPr="007E226D">
        <w:rPr>
          <w:sz w:val="20"/>
          <w:szCs w:val="20"/>
        </w:rPr>
        <w:t xml:space="preserve"> viz:</w:t>
      </w:r>
      <w:r w:rsidR="007E226D">
        <w:rPr>
          <w:sz w:val="24"/>
          <w:szCs w:val="24"/>
        </w:rPr>
        <w:t xml:space="preserve"> </w:t>
      </w:r>
      <w:hyperlink r:id="rId102" w:history="1">
        <w:r w:rsidR="007E226D" w:rsidRPr="007E226D">
          <w:rPr>
            <w:rStyle w:val="Hypertextovodkaz"/>
            <w:sz w:val="16"/>
            <w:szCs w:val="16"/>
          </w:rPr>
          <w:t>https://www.aco.cz/produkty/odlucovace-ropnych-latek</w:t>
        </w:r>
      </w:hyperlink>
    </w:p>
    <w:p w:rsidR="007E226D" w:rsidRDefault="007E226D" w:rsidP="007E226D">
      <w:pPr>
        <w:rPr>
          <w:sz w:val="24"/>
          <w:szCs w:val="24"/>
        </w:rPr>
      </w:pPr>
    </w:p>
    <w:p w:rsidR="001B17DB" w:rsidRDefault="001B17DB" w:rsidP="00394F93">
      <w:pPr>
        <w:rPr>
          <w:sz w:val="24"/>
          <w:szCs w:val="24"/>
        </w:rPr>
      </w:pPr>
    </w:p>
    <w:p w:rsidR="007E226D" w:rsidRDefault="007E226D" w:rsidP="00394F93">
      <w:pPr>
        <w:rPr>
          <w:sz w:val="24"/>
          <w:szCs w:val="24"/>
        </w:rPr>
      </w:pPr>
    </w:p>
    <w:p w:rsidR="007435FE" w:rsidRDefault="007E226D" w:rsidP="00394F93">
      <w:pPr>
        <w:rPr>
          <w:sz w:val="24"/>
          <w:szCs w:val="24"/>
        </w:rPr>
      </w:pPr>
      <w:r>
        <w:rPr>
          <w:noProof/>
          <w:lang w:eastAsia="cs-CZ"/>
        </w:rPr>
        <w:drawing>
          <wp:anchor distT="0" distB="0" distL="114300" distR="114300" simplePos="0" relativeHeight="251703296" behindDoc="1" locked="0" layoutInCell="1" allowOverlap="1">
            <wp:simplePos x="0" y="0"/>
            <wp:positionH relativeFrom="margin">
              <wp:posOffset>4364355</wp:posOffset>
            </wp:positionH>
            <wp:positionV relativeFrom="paragraph">
              <wp:posOffset>245110</wp:posOffset>
            </wp:positionV>
            <wp:extent cx="1094105" cy="1316355"/>
            <wp:effectExtent l="0" t="0" r="0" b="0"/>
            <wp:wrapTight wrapText="bothSides">
              <wp:wrapPolygon edited="0">
                <wp:start x="0" y="0"/>
                <wp:lineTo x="0" y="21256"/>
                <wp:lineTo x="21061" y="21256"/>
                <wp:lineTo x="21061"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94105" cy="1316355"/>
                    </a:xfrm>
                    <a:prstGeom prst="rect">
                      <a:avLst/>
                    </a:prstGeom>
                  </pic:spPr>
                </pic:pic>
              </a:graphicData>
            </a:graphic>
            <wp14:sizeRelH relativeFrom="page">
              <wp14:pctWidth>0</wp14:pctWidth>
            </wp14:sizeRelH>
            <wp14:sizeRelV relativeFrom="page">
              <wp14:pctHeight>0</wp14:pctHeight>
            </wp14:sizeRelV>
          </wp:anchor>
        </w:drawing>
      </w:r>
      <w:r w:rsidR="007435FE">
        <w:rPr>
          <w:noProof/>
          <w:lang w:eastAsia="cs-CZ"/>
        </w:rPr>
        <w:drawing>
          <wp:inline distT="0" distB="0" distL="0" distR="0" wp14:anchorId="0E5D2A4C" wp14:editId="5938D3EC">
            <wp:extent cx="4124849" cy="156307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50534" cy="1572810"/>
                    </a:xfrm>
                    <a:prstGeom prst="rect">
                      <a:avLst/>
                    </a:prstGeom>
                  </pic:spPr>
                </pic:pic>
              </a:graphicData>
            </a:graphic>
          </wp:inline>
        </w:drawing>
      </w:r>
    </w:p>
    <w:p w:rsidR="007435FE" w:rsidRDefault="007E226D" w:rsidP="00394F93">
      <w:pPr>
        <w:rPr>
          <w:sz w:val="24"/>
          <w:szCs w:val="24"/>
        </w:rPr>
      </w:pPr>
      <w:r>
        <w:rPr>
          <w:noProof/>
          <w:lang w:eastAsia="cs-CZ"/>
        </w:rPr>
        <w:drawing>
          <wp:anchor distT="0" distB="0" distL="114300" distR="114300" simplePos="0" relativeHeight="251702272" behindDoc="1" locked="0" layoutInCell="1" allowOverlap="1">
            <wp:simplePos x="0" y="0"/>
            <wp:positionH relativeFrom="column">
              <wp:posOffset>4354830</wp:posOffset>
            </wp:positionH>
            <wp:positionV relativeFrom="paragraph">
              <wp:posOffset>73660</wp:posOffset>
            </wp:positionV>
            <wp:extent cx="1122680" cy="1358900"/>
            <wp:effectExtent l="0" t="0" r="1270" b="0"/>
            <wp:wrapTight wrapText="bothSides">
              <wp:wrapPolygon edited="0">
                <wp:start x="0" y="0"/>
                <wp:lineTo x="0" y="21196"/>
                <wp:lineTo x="21258" y="21196"/>
                <wp:lineTo x="2125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22680" cy="1358900"/>
                    </a:xfrm>
                    <a:prstGeom prst="rect">
                      <a:avLst/>
                    </a:prstGeom>
                  </pic:spPr>
                </pic:pic>
              </a:graphicData>
            </a:graphic>
            <wp14:sizeRelH relativeFrom="page">
              <wp14:pctWidth>0</wp14:pctWidth>
            </wp14:sizeRelH>
            <wp14:sizeRelV relativeFrom="page">
              <wp14:pctHeight>0</wp14:pctHeight>
            </wp14:sizeRelV>
          </wp:anchor>
        </w:drawing>
      </w:r>
      <w:r w:rsidR="007435FE">
        <w:rPr>
          <w:noProof/>
          <w:lang w:eastAsia="cs-CZ"/>
        </w:rPr>
        <w:drawing>
          <wp:inline distT="0" distB="0" distL="0" distR="0" wp14:anchorId="28DF8928" wp14:editId="265FEE1B">
            <wp:extent cx="4044462" cy="1512994"/>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3171" cy="1519993"/>
                    </a:xfrm>
                    <a:prstGeom prst="rect">
                      <a:avLst/>
                    </a:prstGeom>
                  </pic:spPr>
                </pic:pic>
              </a:graphicData>
            </a:graphic>
          </wp:inline>
        </w:drawing>
      </w:r>
    </w:p>
    <w:p w:rsidR="007435FE" w:rsidRPr="001B17DB" w:rsidRDefault="007435FE" w:rsidP="00394F93">
      <w:pPr>
        <w:rPr>
          <w:sz w:val="24"/>
          <w:szCs w:val="24"/>
        </w:rPr>
      </w:pPr>
    </w:p>
    <w:p w:rsidR="007435FE" w:rsidRDefault="007435FE" w:rsidP="00394F93">
      <w:pPr>
        <w:rPr>
          <w:b/>
          <w:sz w:val="32"/>
          <w:szCs w:val="32"/>
          <w:u w:val="single"/>
        </w:rPr>
      </w:pPr>
    </w:p>
    <w:p w:rsidR="007435FE" w:rsidRDefault="002A62C0" w:rsidP="00394F93">
      <w:pPr>
        <w:rPr>
          <w:b/>
          <w:sz w:val="32"/>
          <w:szCs w:val="32"/>
          <w:u w:val="single"/>
        </w:rPr>
      </w:pPr>
      <w:r>
        <w:rPr>
          <w:noProof/>
          <w:lang w:eastAsia="cs-CZ"/>
        </w:rPr>
        <w:lastRenderedPageBreak/>
        <w:drawing>
          <wp:inline distT="0" distB="0" distL="0" distR="0" wp14:anchorId="0091AB8A" wp14:editId="1B0F4225">
            <wp:extent cx="5759450" cy="3385185"/>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385185"/>
                    </a:xfrm>
                    <a:prstGeom prst="rect">
                      <a:avLst/>
                    </a:prstGeom>
                  </pic:spPr>
                </pic:pic>
              </a:graphicData>
            </a:graphic>
          </wp:inline>
        </w:drawing>
      </w:r>
    </w:p>
    <w:p w:rsidR="002A62C0" w:rsidRDefault="002A62C0" w:rsidP="00394F93">
      <w:pPr>
        <w:rPr>
          <w:b/>
          <w:sz w:val="32"/>
          <w:szCs w:val="32"/>
          <w:u w:val="single"/>
        </w:rPr>
      </w:pPr>
    </w:p>
    <w:p w:rsidR="002A62C0" w:rsidRPr="002A62C0" w:rsidRDefault="0072128C" w:rsidP="00394F93">
      <w:pPr>
        <w:rPr>
          <w:rStyle w:val="Hypertextovodkaz"/>
          <w:sz w:val="16"/>
          <w:szCs w:val="16"/>
        </w:rPr>
      </w:pPr>
      <w:hyperlink r:id="rId105" w:history="1">
        <w:r w:rsidR="002A62C0" w:rsidRPr="002A62C0">
          <w:rPr>
            <w:rStyle w:val="Hypertextovodkaz"/>
            <w:sz w:val="16"/>
            <w:szCs w:val="16"/>
          </w:rPr>
          <w:t>https://www.aco.cz/produkty/odlucovace-ropnych-latek/odlucovace-z-betonu</w:t>
        </w:r>
      </w:hyperlink>
    </w:p>
    <w:p w:rsidR="002A62C0" w:rsidRDefault="002A62C0" w:rsidP="00394F93">
      <w:pPr>
        <w:rPr>
          <w:b/>
          <w:sz w:val="32"/>
          <w:szCs w:val="32"/>
          <w:u w:val="single"/>
        </w:rPr>
      </w:pPr>
    </w:p>
    <w:p w:rsidR="007435FE" w:rsidRDefault="007435FE" w:rsidP="00394F93">
      <w:pPr>
        <w:rPr>
          <w:b/>
          <w:sz w:val="32"/>
          <w:szCs w:val="32"/>
          <w:u w:val="single"/>
        </w:rPr>
      </w:pPr>
    </w:p>
    <w:p w:rsidR="00CD6A44" w:rsidRDefault="00CD6A44" w:rsidP="00394F93">
      <w:pPr>
        <w:rPr>
          <w:b/>
          <w:sz w:val="32"/>
          <w:szCs w:val="32"/>
          <w:u w:val="single"/>
        </w:rPr>
      </w:pPr>
    </w:p>
    <w:p w:rsidR="00394F93" w:rsidRPr="00466CD9" w:rsidRDefault="00394F93" w:rsidP="00394F93">
      <w:pPr>
        <w:rPr>
          <w:b/>
          <w:sz w:val="32"/>
          <w:szCs w:val="32"/>
          <w:highlight w:val="lightGray"/>
          <w:u w:val="single"/>
        </w:rPr>
      </w:pPr>
      <w:proofErr w:type="gramStart"/>
      <w:r>
        <w:rPr>
          <w:b/>
          <w:sz w:val="32"/>
          <w:szCs w:val="32"/>
          <w:u w:val="single"/>
        </w:rPr>
        <w:t>C</w:t>
      </w:r>
      <w:r w:rsidRPr="00466CD9">
        <w:rPr>
          <w:b/>
          <w:sz w:val="32"/>
          <w:szCs w:val="32"/>
          <w:u w:val="single"/>
        </w:rPr>
        <w:t>.</w:t>
      </w:r>
      <w:r w:rsidR="00650CF9">
        <w:rPr>
          <w:b/>
          <w:sz w:val="32"/>
          <w:szCs w:val="32"/>
          <w:u w:val="single"/>
        </w:rPr>
        <w:t>5</w:t>
      </w:r>
      <w:r>
        <w:rPr>
          <w:b/>
          <w:sz w:val="32"/>
          <w:szCs w:val="32"/>
          <w:u w:val="single"/>
        </w:rPr>
        <w:t xml:space="preserve"> </w:t>
      </w:r>
      <w:r w:rsidRPr="00466CD9">
        <w:rPr>
          <w:b/>
          <w:sz w:val="32"/>
          <w:szCs w:val="32"/>
          <w:u w:val="single"/>
        </w:rPr>
        <w:t xml:space="preserve"> </w:t>
      </w:r>
      <w:r>
        <w:rPr>
          <w:b/>
          <w:sz w:val="32"/>
          <w:szCs w:val="32"/>
          <w:u w:val="single"/>
        </w:rPr>
        <w:t>NEUTRALIZAČNÍ</w:t>
      </w:r>
      <w:proofErr w:type="gramEnd"/>
      <w:r>
        <w:rPr>
          <w:b/>
          <w:sz w:val="32"/>
          <w:szCs w:val="32"/>
          <w:u w:val="single"/>
        </w:rPr>
        <w:t xml:space="preserve"> STANICE KYSELIN (92)</w:t>
      </w:r>
    </w:p>
    <w:p w:rsidR="00394F93" w:rsidRPr="005822D8" w:rsidRDefault="00394F93" w:rsidP="00394F93">
      <w:pPr>
        <w:rPr>
          <w:sz w:val="24"/>
          <w:szCs w:val="24"/>
        </w:rPr>
      </w:pPr>
      <w:r w:rsidRPr="002D3ECF">
        <w:rPr>
          <w:sz w:val="24"/>
          <w:szCs w:val="24"/>
          <w:highlight w:val="yellow"/>
        </w:rPr>
        <w:t xml:space="preserve">Používá se hlavně u odtoků odpadní vody z laboratoří, chemických provozů a nemocnic. V těchto provozech je vždy kanalizace dělena na splaškovou a chemickou.  Pokud se hodnota pH (kyselost či </w:t>
      </w:r>
      <w:proofErr w:type="gramStart"/>
      <w:r w:rsidRPr="002D3ECF">
        <w:rPr>
          <w:sz w:val="24"/>
          <w:szCs w:val="24"/>
          <w:highlight w:val="yellow"/>
        </w:rPr>
        <w:t>zásaditost ) vypouštěných</w:t>
      </w:r>
      <w:proofErr w:type="gramEnd"/>
      <w:r w:rsidRPr="002D3ECF">
        <w:rPr>
          <w:sz w:val="24"/>
          <w:szCs w:val="24"/>
          <w:highlight w:val="yellow"/>
        </w:rPr>
        <w:t xml:space="preserve"> odpadních látek liší od hodnot, které dovoluje kanalizační řád (pH 6,5 až 8) musí se nainstalovat neutralizační jímka.</w:t>
      </w:r>
      <w:r w:rsidRPr="005822D8">
        <w:rPr>
          <w:sz w:val="24"/>
          <w:szCs w:val="24"/>
        </w:rPr>
        <w:t xml:space="preserve"> Neutralizace kyselých nebo zásaditých vod se provádí látkami opačného charakteru.</w:t>
      </w:r>
    </w:p>
    <w:p w:rsidR="00394F93" w:rsidRDefault="00394F93" w:rsidP="00394F93">
      <w:pPr>
        <w:rPr>
          <w:noProof/>
          <w:sz w:val="24"/>
          <w:szCs w:val="24"/>
          <w:lang w:eastAsia="cs-CZ"/>
        </w:rPr>
      </w:pPr>
      <w:r w:rsidRPr="005822D8">
        <w:rPr>
          <w:sz w:val="24"/>
          <w:szCs w:val="24"/>
        </w:rPr>
        <w:t>Hodnota pH nabývá hodnot 0 až 14 a platí, že čím je hodnota pH nižší, tím je roztok kyselejší. Pokud má vodný roztok pH = 7, není ani kyselý, ani zásaditý a nazýváme ho neutrální. Stupnice pH je velmi používaná.</w:t>
      </w:r>
      <w:r w:rsidRPr="005822D8">
        <w:rPr>
          <w:noProof/>
          <w:sz w:val="24"/>
          <w:szCs w:val="24"/>
          <w:lang w:eastAsia="cs-CZ"/>
        </w:rPr>
        <w:t xml:space="preserve"> </w:t>
      </w:r>
    </w:p>
    <w:p w:rsidR="005822D8" w:rsidRPr="005822D8" w:rsidRDefault="005822D8" w:rsidP="00394F93">
      <w:pPr>
        <w:rPr>
          <w:noProof/>
          <w:sz w:val="24"/>
          <w:szCs w:val="24"/>
          <w:lang w:eastAsia="cs-CZ"/>
        </w:rPr>
      </w:pPr>
    </w:p>
    <w:p w:rsidR="00394F93" w:rsidRDefault="00394F93" w:rsidP="00394F93">
      <w:pPr>
        <w:rPr>
          <w:sz w:val="28"/>
          <w:szCs w:val="28"/>
        </w:rPr>
      </w:pPr>
      <w:r>
        <w:rPr>
          <w:noProof/>
          <w:lang w:eastAsia="cs-CZ"/>
        </w:rPr>
        <w:drawing>
          <wp:inline distT="0" distB="0" distL="0" distR="0" wp14:anchorId="40CA4F8D" wp14:editId="2C5A9DE1">
            <wp:extent cx="5089576" cy="1685677"/>
            <wp:effectExtent l="0" t="0" r="0" b="0"/>
            <wp:docPr id="31785" name="Obrázek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63137" cy="1710041"/>
                    </a:xfrm>
                    <a:prstGeom prst="rect">
                      <a:avLst/>
                    </a:prstGeom>
                  </pic:spPr>
                </pic:pic>
              </a:graphicData>
            </a:graphic>
          </wp:inline>
        </w:drawing>
      </w:r>
    </w:p>
    <w:p w:rsidR="00394F93" w:rsidRPr="00EF72A1" w:rsidRDefault="00394F93" w:rsidP="00394F93">
      <w:pPr>
        <w:rPr>
          <w:sz w:val="48"/>
          <w:szCs w:val="48"/>
          <w:highlight w:val="yellow"/>
        </w:rPr>
      </w:pPr>
    </w:p>
    <w:p w:rsidR="00650CF9" w:rsidRPr="00650CF9" w:rsidRDefault="00650CF9" w:rsidP="00650CF9">
      <w:pPr>
        <w:rPr>
          <w:sz w:val="24"/>
          <w:szCs w:val="24"/>
        </w:rPr>
      </w:pPr>
      <w:r w:rsidRPr="00650CF9">
        <w:rPr>
          <w:b/>
          <w:sz w:val="24"/>
          <w:szCs w:val="24"/>
          <w:u w:val="single"/>
        </w:rPr>
        <w:t>C6: Prádelny</w:t>
      </w:r>
      <w:r w:rsidRPr="00650CF9">
        <w:rPr>
          <w:sz w:val="24"/>
          <w:szCs w:val="24"/>
        </w:rPr>
        <w:t xml:space="preserve"> – zřizuje se samostatná kanalizace. Teplá voda v pracích strojích převyšuje maximálně povolenou teplotu 40°C, kterou je dovoleno pouštět do venkovní kanalizace. </w:t>
      </w:r>
      <w:r w:rsidRPr="00650CF9">
        <w:rPr>
          <w:sz w:val="24"/>
          <w:szCs w:val="24"/>
        </w:rPr>
        <w:lastRenderedPageBreak/>
        <w:t xml:space="preserve">Z těchto důvodů se odpadní vody z pracích strojů svádějí samostatně do </w:t>
      </w:r>
      <w:r w:rsidRPr="00650CF9">
        <w:rPr>
          <w:b/>
          <w:sz w:val="24"/>
          <w:szCs w:val="24"/>
        </w:rPr>
        <w:t>vychlazovací jímky</w:t>
      </w:r>
      <w:r w:rsidRPr="00650CF9">
        <w:rPr>
          <w:sz w:val="24"/>
          <w:szCs w:val="24"/>
        </w:rPr>
        <w:t xml:space="preserve"> umístěné vně budovy.  Jímka je vodotěsná betonová nádrž. Do této jímky je povoleno svádět srážkové vody ze střechy.  Pro průmyslové prádelny vyhovují nádrže o objemu 70 až 100 m</w:t>
      </w:r>
      <w:r w:rsidRPr="00650CF9">
        <w:rPr>
          <w:sz w:val="24"/>
          <w:szCs w:val="24"/>
          <w:vertAlign w:val="superscript"/>
        </w:rPr>
        <w:t>3</w:t>
      </w:r>
      <w:r w:rsidRPr="00650CF9">
        <w:rPr>
          <w:sz w:val="24"/>
          <w:szCs w:val="24"/>
        </w:rPr>
        <w:t xml:space="preserve">. </w:t>
      </w:r>
    </w:p>
    <w:p w:rsidR="00650CF9" w:rsidRDefault="00650CF9" w:rsidP="00650CF9">
      <w:pPr>
        <w:rPr>
          <w:b/>
          <w:sz w:val="24"/>
          <w:szCs w:val="24"/>
          <w:u w:val="single"/>
        </w:rPr>
      </w:pPr>
    </w:p>
    <w:p w:rsidR="00650CF9" w:rsidRPr="00650CF9" w:rsidRDefault="00650CF9" w:rsidP="00650CF9">
      <w:pPr>
        <w:rPr>
          <w:sz w:val="24"/>
          <w:szCs w:val="24"/>
        </w:rPr>
      </w:pPr>
      <w:r w:rsidRPr="00650CF9">
        <w:rPr>
          <w:b/>
          <w:sz w:val="24"/>
          <w:szCs w:val="24"/>
          <w:u w:val="single"/>
        </w:rPr>
        <w:t>C7: Čistírny prádla a oděvů</w:t>
      </w:r>
      <w:r w:rsidRPr="00650CF9">
        <w:rPr>
          <w:sz w:val="24"/>
          <w:szCs w:val="24"/>
        </w:rPr>
        <w:t xml:space="preserve">: V těchto provozech se pracuje trichloretylenem a benzínem. Na samostatném potrubí od čistících strojů se zřídí usazovací jímka pro zachycení </w:t>
      </w:r>
      <w:proofErr w:type="spellStart"/>
      <w:r w:rsidRPr="00650CF9">
        <w:rPr>
          <w:sz w:val="24"/>
          <w:szCs w:val="24"/>
        </w:rPr>
        <w:t>trichloretylénu</w:t>
      </w:r>
      <w:proofErr w:type="spellEnd"/>
      <w:r w:rsidRPr="00650CF9">
        <w:rPr>
          <w:sz w:val="24"/>
          <w:szCs w:val="24"/>
        </w:rPr>
        <w:t xml:space="preserve">. </w:t>
      </w:r>
      <w:proofErr w:type="spellStart"/>
      <w:r w:rsidRPr="00650CF9">
        <w:rPr>
          <w:sz w:val="24"/>
          <w:szCs w:val="24"/>
        </w:rPr>
        <w:t>Trichlóretylen</w:t>
      </w:r>
      <w:proofErr w:type="spellEnd"/>
      <w:r w:rsidRPr="00650CF9">
        <w:rPr>
          <w:sz w:val="24"/>
          <w:szCs w:val="24"/>
        </w:rPr>
        <w:t xml:space="preserve"> je těžší než voda, usazuje na dně a v pravidelných intervalech se odstraňuje. </w:t>
      </w:r>
    </w:p>
    <w:p w:rsidR="00650CF9" w:rsidRPr="00650CF9" w:rsidRDefault="00650CF9" w:rsidP="00650CF9">
      <w:pPr>
        <w:rPr>
          <w:sz w:val="24"/>
          <w:szCs w:val="24"/>
        </w:rPr>
      </w:pPr>
      <w:r w:rsidRPr="00650CF9">
        <w:rPr>
          <w:sz w:val="24"/>
          <w:szCs w:val="24"/>
        </w:rPr>
        <w:t xml:space="preserve">Od benzínových čistících strojů se odpadní vody svedou samostatným potrubím a na vývodu kanalizace z budovy se osadí odlučovač benzínů a olejů.  </w:t>
      </w:r>
    </w:p>
    <w:p w:rsidR="00650CF9" w:rsidRDefault="00650CF9" w:rsidP="00650CF9">
      <w:pPr>
        <w:rPr>
          <w:b/>
          <w:sz w:val="24"/>
          <w:szCs w:val="24"/>
          <w:u w:val="single"/>
        </w:rPr>
      </w:pPr>
    </w:p>
    <w:p w:rsidR="005822D8" w:rsidRDefault="005822D8" w:rsidP="00394F93">
      <w:pPr>
        <w:rPr>
          <w:sz w:val="28"/>
          <w:szCs w:val="28"/>
          <w:highlight w:val="yellow"/>
        </w:rPr>
      </w:pPr>
    </w:p>
    <w:p w:rsidR="00976B33" w:rsidRDefault="00976B33" w:rsidP="00394F93">
      <w:pPr>
        <w:rPr>
          <w:sz w:val="48"/>
          <w:szCs w:val="48"/>
        </w:rPr>
      </w:pPr>
      <w:r>
        <w:rPr>
          <w:noProof/>
          <w:lang w:eastAsia="cs-CZ"/>
        </w:rPr>
        <w:drawing>
          <wp:inline distT="0" distB="0" distL="0" distR="0" wp14:anchorId="3C6DB145" wp14:editId="0B1F0C0A">
            <wp:extent cx="4560387" cy="36596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87672" cy="3681566"/>
                    </a:xfrm>
                    <a:prstGeom prst="rect">
                      <a:avLst/>
                    </a:prstGeom>
                  </pic:spPr>
                </pic:pic>
              </a:graphicData>
            </a:graphic>
          </wp:inline>
        </w:drawing>
      </w:r>
    </w:p>
    <w:p w:rsidR="00394F93" w:rsidRDefault="00394F93" w:rsidP="00394F93">
      <w:pPr>
        <w:rPr>
          <w:b/>
          <w:sz w:val="48"/>
          <w:szCs w:val="48"/>
          <w:highlight w:val="lightGray"/>
          <w:u w:val="single"/>
        </w:rPr>
      </w:pPr>
      <w:r>
        <w:rPr>
          <w:noProof/>
          <w:lang w:eastAsia="cs-CZ"/>
        </w:rPr>
        <w:drawing>
          <wp:inline distT="0" distB="0" distL="0" distR="0" wp14:anchorId="7ABB761D" wp14:editId="04AF2210">
            <wp:extent cx="5759450" cy="1195070"/>
            <wp:effectExtent l="0" t="0" r="0" b="5080"/>
            <wp:docPr id="31805" name="Obrázek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1195070"/>
                    </a:xfrm>
                    <a:prstGeom prst="rect">
                      <a:avLst/>
                    </a:prstGeom>
                  </pic:spPr>
                </pic:pic>
              </a:graphicData>
            </a:graphic>
          </wp:inline>
        </w:drawing>
      </w:r>
    </w:p>
    <w:p w:rsidR="00394F93" w:rsidRDefault="00394F93" w:rsidP="00394F93">
      <w:pPr>
        <w:rPr>
          <w:b/>
          <w:sz w:val="48"/>
          <w:szCs w:val="48"/>
          <w:highlight w:val="lightGray"/>
          <w:u w:val="single"/>
        </w:rPr>
      </w:pPr>
    </w:p>
    <w:p w:rsidR="00394F93" w:rsidRDefault="00394F93" w:rsidP="00394F93">
      <w:pPr>
        <w:rPr>
          <w:b/>
          <w:sz w:val="48"/>
          <w:szCs w:val="48"/>
          <w:highlight w:val="lightGray"/>
          <w:u w:val="single"/>
        </w:rPr>
      </w:pPr>
      <w:r>
        <w:rPr>
          <w:noProof/>
          <w:lang w:eastAsia="cs-CZ"/>
        </w:rPr>
        <w:lastRenderedPageBreak/>
        <w:drawing>
          <wp:inline distT="0" distB="0" distL="0" distR="0" wp14:anchorId="4DBA661A" wp14:editId="02EBC652">
            <wp:extent cx="5759450" cy="1668780"/>
            <wp:effectExtent l="0" t="0" r="0" b="7620"/>
            <wp:docPr id="31806" name="Obrázek 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668780"/>
                    </a:xfrm>
                    <a:prstGeom prst="rect">
                      <a:avLst/>
                    </a:prstGeom>
                  </pic:spPr>
                </pic:pic>
              </a:graphicData>
            </a:graphic>
          </wp:inline>
        </w:drawing>
      </w:r>
    </w:p>
    <w:p w:rsidR="00976B33" w:rsidRDefault="00976B33" w:rsidP="00394F93">
      <w:pPr>
        <w:rPr>
          <w:b/>
          <w:sz w:val="32"/>
          <w:szCs w:val="32"/>
          <w:u w:val="single"/>
        </w:rPr>
      </w:pPr>
    </w:p>
    <w:p w:rsidR="0089073E" w:rsidRDefault="0089073E" w:rsidP="001C2413">
      <w:pPr>
        <w:rPr>
          <w:b/>
          <w:sz w:val="32"/>
          <w:szCs w:val="32"/>
          <w:u w:val="single"/>
        </w:rPr>
      </w:pPr>
    </w:p>
    <w:p w:rsidR="0089073E" w:rsidRDefault="0089073E" w:rsidP="001C2413">
      <w:pPr>
        <w:rPr>
          <w:b/>
          <w:sz w:val="32"/>
          <w:szCs w:val="32"/>
          <w:u w:val="single"/>
        </w:rPr>
      </w:pPr>
    </w:p>
    <w:p w:rsidR="0089073E" w:rsidRDefault="0089073E" w:rsidP="001C2413">
      <w:pPr>
        <w:rPr>
          <w:b/>
          <w:sz w:val="32"/>
          <w:szCs w:val="32"/>
          <w:u w:val="single"/>
        </w:rPr>
      </w:pPr>
    </w:p>
    <w:p w:rsidR="001C2413" w:rsidRPr="00871B76" w:rsidRDefault="001C2413" w:rsidP="001C2413">
      <w:pPr>
        <w:rPr>
          <w:b/>
          <w:strike/>
          <w:sz w:val="32"/>
          <w:szCs w:val="32"/>
          <w:u w:val="single"/>
        </w:rPr>
      </w:pPr>
      <w:proofErr w:type="gramStart"/>
      <w:r w:rsidRPr="0089073E">
        <w:rPr>
          <w:b/>
          <w:sz w:val="32"/>
          <w:szCs w:val="32"/>
          <w:u w:val="single"/>
        </w:rPr>
        <w:t>C.</w:t>
      </w:r>
      <w:r w:rsidR="00650CF9">
        <w:rPr>
          <w:b/>
          <w:sz w:val="32"/>
          <w:szCs w:val="32"/>
          <w:u w:val="single"/>
        </w:rPr>
        <w:t>8</w:t>
      </w:r>
      <w:r w:rsidRPr="0089073E">
        <w:rPr>
          <w:b/>
          <w:sz w:val="32"/>
          <w:szCs w:val="32"/>
          <w:u w:val="single"/>
        </w:rPr>
        <w:t xml:space="preserve">  LAPAČ</w:t>
      </w:r>
      <w:proofErr w:type="gramEnd"/>
      <w:r w:rsidRPr="0089073E">
        <w:rPr>
          <w:b/>
          <w:sz w:val="32"/>
          <w:szCs w:val="32"/>
          <w:u w:val="single"/>
        </w:rPr>
        <w:t xml:space="preserve"> KALŮ A PÍSKU </w:t>
      </w:r>
      <w:r w:rsidRPr="00871B76">
        <w:rPr>
          <w:b/>
          <w:strike/>
          <w:sz w:val="32"/>
          <w:szCs w:val="32"/>
          <w:u w:val="single"/>
        </w:rPr>
        <w:t>(TEC II 95)</w:t>
      </w:r>
    </w:p>
    <w:p w:rsidR="001C2413" w:rsidRPr="0089073E" w:rsidRDefault="001C2413" w:rsidP="001C2413">
      <w:pPr>
        <w:rPr>
          <w:b/>
          <w:sz w:val="32"/>
          <w:szCs w:val="32"/>
          <w:highlight w:val="lightGray"/>
          <w:u w:val="single"/>
        </w:rPr>
      </w:pPr>
    </w:p>
    <w:p w:rsidR="001C2413" w:rsidRDefault="001C2413" w:rsidP="001C2413">
      <w:pPr>
        <w:rPr>
          <w:sz w:val="24"/>
          <w:szCs w:val="24"/>
        </w:rPr>
      </w:pPr>
      <w:r w:rsidRPr="0089073E">
        <w:rPr>
          <w:sz w:val="24"/>
          <w:szCs w:val="24"/>
        </w:rPr>
        <w:t>Jedná se v podstatě o usazovací nádrž s čistícím otvorem v horní části. Umísťují se tam, kde se předpokládá přítok vody s velkým množstvím písku</w:t>
      </w:r>
      <w:r w:rsidR="0089073E" w:rsidRPr="0089073E">
        <w:rPr>
          <w:sz w:val="24"/>
          <w:szCs w:val="24"/>
        </w:rPr>
        <w:t xml:space="preserve"> a </w:t>
      </w:r>
      <w:proofErr w:type="gramStart"/>
      <w:r w:rsidR="0089073E" w:rsidRPr="0089073E">
        <w:rPr>
          <w:sz w:val="24"/>
          <w:szCs w:val="24"/>
        </w:rPr>
        <w:t xml:space="preserve">nečistot </w:t>
      </w:r>
      <w:r w:rsidRPr="0089073E">
        <w:rPr>
          <w:sz w:val="24"/>
          <w:szCs w:val="24"/>
        </w:rPr>
        <w:t>.</w:t>
      </w:r>
      <w:proofErr w:type="gramEnd"/>
      <w:r w:rsidRPr="0089073E">
        <w:rPr>
          <w:sz w:val="24"/>
          <w:szCs w:val="24"/>
        </w:rPr>
        <w:t xml:space="preserve">  </w:t>
      </w:r>
    </w:p>
    <w:p w:rsidR="0089073E" w:rsidRDefault="0089073E" w:rsidP="001C2413">
      <w:pPr>
        <w:rPr>
          <w:sz w:val="24"/>
          <w:szCs w:val="24"/>
        </w:rPr>
      </w:pPr>
      <w:r>
        <w:rPr>
          <w:noProof/>
          <w:lang w:eastAsia="cs-CZ"/>
        </w:rPr>
        <w:drawing>
          <wp:anchor distT="0" distB="0" distL="114300" distR="114300" simplePos="0" relativeHeight="251723776" behindDoc="1" locked="0" layoutInCell="1" allowOverlap="1">
            <wp:simplePos x="0" y="0"/>
            <wp:positionH relativeFrom="margin">
              <wp:posOffset>200025</wp:posOffset>
            </wp:positionH>
            <wp:positionV relativeFrom="paragraph">
              <wp:posOffset>165100</wp:posOffset>
            </wp:positionV>
            <wp:extent cx="1814830" cy="2124075"/>
            <wp:effectExtent l="0" t="0" r="0" b="9525"/>
            <wp:wrapTight wrapText="bothSides">
              <wp:wrapPolygon edited="0">
                <wp:start x="0" y="0"/>
                <wp:lineTo x="0" y="21503"/>
                <wp:lineTo x="21313" y="21503"/>
                <wp:lineTo x="21313" y="0"/>
                <wp:lineTo x="0" y="0"/>
              </wp:wrapPolygon>
            </wp:wrapTight>
            <wp:docPr id="36" name="Obrázek 36" descr="https://cdn.bitrix24.eu/b8544415/landing/7e3/7e34f3f079cb7c0a067008365c6bbe7a/zhyrovlovlyuvach_2x_2x_1x_1x_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itrix24.eu/b8544415/landing/7e3/7e34f3f079cb7c0a067008365c6bbe7a/zhyrovlovlyuvach_2x_2x_1x_1x_2x.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1483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73E" w:rsidRPr="0089073E" w:rsidRDefault="0089073E" w:rsidP="0089073E">
      <w:pPr>
        <w:spacing w:before="100" w:beforeAutospacing="1" w:after="100" w:afterAutospacing="1"/>
        <w:rPr>
          <w:rFonts w:ascii="Times New Roman" w:eastAsia="Times New Roman" w:hAnsi="Times New Roman" w:cs="Times New Roman"/>
          <w:sz w:val="24"/>
          <w:szCs w:val="24"/>
          <w:lang w:eastAsia="cs-CZ"/>
        </w:rPr>
      </w:pPr>
      <w:r w:rsidRPr="0089073E">
        <w:rPr>
          <w:rFonts w:ascii="Times New Roman" w:eastAsia="Times New Roman" w:hAnsi="Times New Roman" w:cs="Times New Roman"/>
          <w:sz w:val="24"/>
          <w:szCs w:val="24"/>
          <w:lang w:eastAsia="cs-CZ"/>
        </w:rPr>
        <w:t xml:space="preserve">Lapač písku (lapáky písku) se doporučuje pro </w:t>
      </w:r>
      <w:proofErr w:type="spellStart"/>
      <w:r w:rsidRPr="0089073E">
        <w:rPr>
          <w:rFonts w:ascii="Times New Roman" w:eastAsia="Times New Roman" w:hAnsi="Times New Roman" w:cs="Times New Roman"/>
          <w:sz w:val="24"/>
          <w:szCs w:val="24"/>
          <w:lang w:eastAsia="cs-CZ"/>
        </w:rPr>
        <w:t>automyčky</w:t>
      </w:r>
      <w:proofErr w:type="spellEnd"/>
      <w:r w:rsidRPr="0089073E">
        <w:rPr>
          <w:rFonts w:ascii="Times New Roman" w:eastAsia="Times New Roman" w:hAnsi="Times New Roman" w:cs="Times New Roman"/>
          <w:sz w:val="24"/>
          <w:szCs w:val="24"/>
          <w:lang w:eastAsia="cs-CZ"/>
        </w:rPr>
        <w:t xml:space="preserve"> a je důležitou součástí systému čištění odpadních vod.</w:t>
      </w:r>
    </w:p>
    <w:p w:rsidR="0089073E" w:rsidRPr="0089073E" w:rsidRDefault="0089073E" w:rsidP="0089073E">
      <w:pPr>
        <w:spacing w:before="100" w:beforeAutospacing="1" w:after="100" w:afterAutospacing="1"/>
        <w:rPr>
          <w:rFonts w:ascii="Times New Roman" w:eastAsia="Times New Roman" w:hAnsi="Times New Roman" w:cs="Times New Roman"/>
          <w:sz w:val="24"/>
          <w:szCs w:val="24"/>
          <w:lang w:eastAsia="cs-CZ"/>
        </w:rPr>
      </w:pPr>
      <w:r w:rsidRPr="0089073E">
        <w:rPr>
          <w:rFonts w:ascii="Times New Roman" w:eastAsia="Times New Roman" w:hAnsi="Times New Roman" w:cs="Times New Roman"/>
          <w:sz w:val="24"/>
          <w:szCs w:val="24"/>
          <w:highlight w:val="yellow"/>
          <w:lang w:eastAsia="cs-CZ"/>
        </w:rPr>
        <w:t xml:space="preserve">Pokud se projektují </w:t>
      </w:r>
      <w:proofErr w:type="spellStart"/>
      <w:r w:rsidRPr="0089073E">
        <w:rPr>
          <w:rFonts w:ascii="Times New Roman" w:eastAsia="Times New Roman" w:hAnsi="Times New Roman" w:cs="Times New Roman"/>
          <w:sz w:val="24"/>
          <w:szCs w:val="24"/>
          <w:highlight w:val="yellow"/>
          <w:lang w:eastAsia="cs-CZ"/>
        </w:rPr>
        <w:t>automyčky</w:t>
      </w:r>
      <w:proofErr w:type="spellEnd"/>
      <w:r w:rsidRPr="0089073E">
        <w:rPr>
          <w:rFonts w:ascii="Times New Roman" w:eastAsia="Times New Roman" w:hAnsi="Times New Roman" w:cs="Times New Roman"/>
          <w:sz w:val="24"/>
          <w:szCs w:val="24"/>
          <w:highlight w:val="yellow"/>
          <w:lang w:eastAsia="cs-CZ"/>
        </w:rPr>
        <w:t xml:space="preserve"> nebo otevřená parkoviště, doporučuje se instalovat lapače písku (LP), které oddělují písek od odpadní vody a usnadňují provoz a údržbu kanalizačních systémů objektu.</w:t>
      </w:r>
    </w:p>
    <w:p w:rsidR="0089073E" w:rsidRDefault="0072128C" w:rsidP="001C2413">
      <w:pPr>
        <w:rPr>
          <w:sz w:val="24"/>
          <w:szCs w:val="24"/>
        </w:rPr>
      </w:pPr>
      <w:hyperlink r:id="rId108" w:history="1">
        <w:r w:rsidR="0089073E" w:rsidRPr="009C441B">
          <w:rPr>
            <w:rStyle w:val="Hypertextovodkaz"/>
            <w:sz w:val="24"/>
            <w:szCs w:val="24"/>
          </w:rPr>
          <w:t>https://solid-plast.cz/lapace-pisku/</w:t>
        </w:r>
      </w:hyperlink>
    </w:p>
    <w:p w:rsidR="0089073E" w:rsidRDefault="0089073E" w:rsidP="001C2413">
      <w:pPr>
        <w:rPr>
          <w:sz w:val="24"/>
          <w:szCs w:val="24"/>
        </w:rPr>
      </w:pPr>
    </w:p>
    <w:p w:rsidR="0089073E" w:rsidRPr="0089073E" w:rsidRDefault="0089073E" w:rsidP="001C2413">
      <w:pPr>
        <w:rPr>
          <w:sz w:val="24"/>
          <w:szCs w:val="24"/>
        </w:rPr>
      </w:pPr>
    </w:p>
    <w:p w:rsidR="0089073E" w:rsidRDefault="0089073E" w:rsidP="001C2413">
      <w:pPr>
        <w:rPr>
          <w:sz w:val="24"/>
          <w:szCs w:val="24"/>
        </w:rPr>
      </w:pPr>
    </w:p>
    <w:p w:rsidR="001C2413" w:rsidRDefault="001C2413" w:rsidP="001C2413">
      <w:pPr>
        <w:rPr>
          <w:sz w:val="24"/>
          <w:szCs w:val="24"/>
        </w:rPr>
      </w:pPr>
    </w:p>
    <w:p w:rsidR="001C2413" w:rsidRDefault="0089073E" w:rsidP="001C2413">
      <w:pPr>
        <w:rPr>
          <w:b/>
          <w:sz w:val="32"/>
          <w:szCs w:val="32"/>
          <w:u w:val="single"/>
        </w:rPr>
      </w:pPr>
      <w:r>
        <w:rPr>
          <w:noProof/>
          <w:lang w:eastAsia="cs-CZ"/>
        </w:rPr>
        <w:drawing>
          <wp:anchor distT="0" distB="0" distL="114300" distR="114300" simplePos="0" relativeHeight="251724800" behindDoc="1" locked="0" layoutInCell="1" allowOverlap="1">
            <wp:simplePos x="0" y="0"/>
            <wp:positionH relativeFrom="column">
              <wp:posOffset>166370</wp:posOffset>
            </wp:positionH>
            <wp:positionV relativeFrom="paragraph">
              <wp:posOffset>83820</wp:posOffset>
            </wp:positionV>
            <wp:extent cx="5009322" cy="1804027"/>
            <wp:effectExtent l="38100" t="76200" r="39370" b="82550"/>
            <wp:wrapTight wrapText="bothSides">
              <wp:wrapPolygon edited="0">
                <wp:start x="18155" y="-913"/>
                <wp:lineTo x="-164" y="-456"/>
                <wp:lineTo x="-164" y="22361"/>
                <wp:lineTo x="3286" y="22361"/>
                <wp:lineTo x="3368" y="21904"/>
                <wp:lineTo x="10433" y="21448"/>
                <wp:lineTo x="16430" y="21448"/>
                <wp:lineTo x="21688" y="19851"/>
                <wp:lineTo x="21688" y="-913"/>
                <wp:lineTo x="18155" y="-913"/>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009322" cy="1804027"/>
                    </a:xfrm>
                    <a:prstGeom prst="rect">
                      <a:avLst/>
                    </a:prstGeom>
                    <a:scene3d>
                      <a:camera prst="orthographicFront">
                        <a:rot lat="900000" lon="21299994" rev="0"/>
                      </a:camera>
                      <a:lightRig rig="threePt" dir="t"/>
                    </a:scene3d>
                  </pic:spPr>
                </pic:pic>
              </a:graphicData>
            </a:graphic>
            <wp14:sizeRelH relativeFrom="page">
              <wp14:pctWidth>0</wp14:pctWidth>
            </wp14:sizeRelH>
            <wp14:sizeRelV relativeFrom="page">
              <wp14:pctHeight>0</wp14:pctHeight>
            </wp14:sizeRelV>
          </wp:anchor>
        </w:drawing>
      </w:r>
    </w:p>
    <w:p w:rsidR="00C8543C" w:rsidRDefault="00C8543C" w:rsidP="00394F93">
      <w:pPr>
        <w:rPr>
          <w:b/>
          <w:sz w:val="32"/>
          <w:szCs w:val="32"/>
          <w:u w:val="single"/>
        </w:rPr>
      </w:pPr>
    </w:p>
    <w:p w:rsidR="00C8543C" w:rsidRDefault="00C8543C" w:rsidP="00394F93">
      <w:pPr>
        <w:rPr>
          <w:b/>
          <w:sz w:val="32"/>
          <w:szCs w:val="32"/>
          <w:u w:val="single"/>
        </w:rPr>
      </w:pPr>
    </w:p>
    <w:p w:rsidR="00C8543C" w:rsidRDefault="00C8543C" w:rsidP="00394F93">
      <w:pPr>
        <w:rPr>
          <w:b/>
          <w:sz w:val="32"/>
          <w:szCs w:val="32"/>
          <w:u w:val="single"/>
        </w:rPr>
      </w:pPr>
    </w:p>
    <w:p w:rsidR="00CD6A44" w:rsidRDefault="00CD6A44" w:rsidP="00394F93">
      <w:pPr>
        <w:rPr>
          <w:b/>
          <w:sz w:val="32"/>
          <w:szCs w:val="32"/>
          <w:u w:val="single"/>
        </w:rPr>
      </w:pPr>
    </w:p>
    <w:p w:rsidR="00C8543C" w:rsidRDefault="00C8543C"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89073E" w:rsidRDefault="0089073E"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08780C" w:rsidRDefault="0008780C" w:rsidP="00394F93">
      <w:pPr>
        <w:rPr>
          <w:b/>
          <w:sz w:val="32"/>
          <w:szCs w:val="32"/>
          <w:u w:val="single"/>
        </w:rPr>
      </w:pPr>
    </w:p>
    <w:p w:rsidR="00394F93" w:rsidRDefault="00933DDB" w:rsidP="009C388F">
      <w:pPr>
        <w:rPr>
          <w:sz w:val="36"/>
          <w:szCs w:val="36"/>
        </w:rPr>
      </w:pPr>
      <w:r w:rsidRPr="00933DDB">
        <w:rPr>
          <w:sz w:val="36"/>
          <w:szCs w:val="36"/>
          <w:highlight w:val="yellow"/>
        </w:rPr>
        <w:t>Písemka č.</w:t>
      </w:r>
      <w:r w:rsidR="00DB787C">
        <w:rPr>
          <w:sz w:val="36"/>
          <w:szCs w:val="36"/>
          <w:highlight w:val="yellow"/>
        </w:rPr>
        <w:t xml:space="preserve"> </w:t>
      </w:r>
      <w:r w:rsidRPr="00933DDB">
        <w:rPr>
          <w:sz w:val="36"/>
          <w:szCs w:val="36"/>
          <w:highlight w:val="yellow"/>
        </w:rPr>
        <w:t>1</w:t>
      </w:r>
    </w:p>
    <w:p w:rsidR="00933DDB" w:rsidRPr="00DB787C" w:rsidRDefault="00933DDB" w:rsidP="009C388F">
      <w:pPr>
        <w:rPr>
          <w:sz w:val="28"/>
          <w:szCs w:val="28"/>
        </w:rPr>
      </w:pPr>
      <w:r w:rsidRPr="00DB787C">
        <w:rPr>
          <w:sz w:val="28"/>
          <w:szCs w:val="28"/>
        </w:rPr>
        <w:t>1. Význam zařízení</w:t>
      </w:r>
    </w:p>
    <w:p w:rsidR="00933DDB" w:rsidRPr="00DB787C" w:rsidRDefault="00933DDB" w:rsidP="009C388F">
      <w:pPr>
        <w:rPr>
          <w:sz w:val="28"/>
          <w:szCs w:val="28"/>
        </w:rPr>
      </w:pPr>
      <w:r w:rsidRPr="00DB787C">
        <w:rPr>
          <w:sz w:val="28"/>
          <w:szCs w:val="28"/>
        </w:rPr>
        <w:t>2. Funkce zápachové uzávěrky, obrázek</w:t>
      </w:r>
    </w:p>
    <w:p w:rsidR="00933DDB" w:rsidRPr="00DB787C" w:rsidRDefault="00933DDB" w:rsidP="009C388F">
      <w:pPr>
        <w:rPr>
          <w:sz w:val="28"/>
          <w:szCs w:val="28"/>
        </w:rPr>
      </w:pPr>
      <w:r w:rsidRPr="00DB787C">
        <w:rPr>
          <w:sz w:val="28"/>
          <w:szCs w:val="28"/>
        </w:rPr>
        <w:t>3. Funkce přepadu</w:t>
      </w:r>
    </w:p>
    <w:p w:rsidR="00933DDB" w:rsidRPr="00DB787C" w:rsidRDefault="00933DDB" w:rsidP="009C388F">
      <w:pPr>
        <w:rPr>
          <w:sz w:val="28"/>
          <w:szCs w:val="28"/>
        </w:rPr>
      </w:pPr>
      <w:r w:rsidRPr="00DB787C">
        <w:rPr>
          <w:sz w:val="28"/>
          <w:szCs w:val="28"/>
        </w:rPr>
        <w:t>4. Funkce a popis vpustí</w:t>
      </w:r>
    </w:p>
    <w:p w:rsidR="00933DDB" w:rsidRPr="00DB787C" w:rsidRDefault="00933DDB" w:rsidP="009C388F">
      <w:pPr>
        <w:rPr>
          <w:sz w:val="28"/>
          <w:szCs w:val="28"/>
        </w:rPr>
      </w:pPr>
      <w:r w:rsidRPr="00DB787C">
        <w:rPr>
          <w:sz w:val="28"/>
          <w:szCs w:val="28"/>
        </w:rPr>
        <w:t>5. Lapače střešních splavenin</w:t>
      </w:r>
    </w:p>
    <w:p w:rsidR="00933DDB" w:rsidRPr="00DB787C" w:rsidRDefault="00933DDB" w:rsidP="009C388F">
      <w:pPr>
        <w:rPr>
          <w:sz w:val="28"/>
          <w:szCs w:val="28"/>
        </w:rPr>
      </w:pPr>
    </w:p>
    <w:p w:rsidR="00933DDB" w:rsidRDefault="00933DDB" w:rsidP="00933DDB">
      <w:pPr>
        <w:rPr>
          <w:sz w:val="36"/>
          <w:szCs w:val="36"/>
        </w:rPr>
      </w:pPr>
      <w:r w:rsidRPr="00DB787C">
        <w:rPr>
          <w:sz w:val="36"/>
          <w:szCs w:val="36"/>
          <w:highlight w:val="yellow"/>
        </w:rPr>
        <w:t>Písemka č.</w:t>
      </w:r>
      <w:r w:rsidR="00DB787C">
        <w:rPr>
          <w:sz w:val="36"/>
          <w:szCs w:val="36"/>
          <w:highlight w:val="yellow"/>
        </w:rPr>
        <w:t xml:space="preserve"> </w:t>
      </w:r>
      <w:r w:rsidR="00DB787C" w:rsidRPr="00DB787C">
        <w:rPr>
          <w:sz w:val="36"/>
          <w:szCs w:val="36"/>
          <w:highlight w:val="yellow"/>
        </w:rPr>
        <w:t>2</w:t>
      </w:r>
    </w:p>
    <w:p w:rsidR="00933DDB" w:rsidRPr="00DB787C" w:rsidRDefault="00933DDB" w:rsidP="00933DDB">
      <w:pPr>
        <w:rPr>
          <w:sz w:val="28"/>
          <w:szCs w:val="28"/>
        </w:rPr>
      </w:pPr>
      <w:r w:rsidRPr="00DB787C">
        <w:rPr>
          <w:sz w:val="28"/>
          <w:szCs w:val="28"/>
        </w:rPr>
        <w:t>1. Kde a proč se používají lapače tuků, popis obrázku</w:t>
      </w:r>
    </w:p>
    <w:p w:rsidR="00933DDB" w:rsidRPr="00DB787C" w:rsidRDefault="00933DDB" w:rsidP="00933DDB">
      <w:pPr>
        <w:rPr>
          <w:sz w:val="28"/>
          <w:szCs w:val="28"/>
        </w:rPr>
      </w:pPr>
      <w:r w:rsidRPr="00DB787C">
        <w:rPr>
          <w:sz w:val="28"/>
          <w:szCs w:val="28"/>
        </w:rPr>
        <w:t>2. Kde a proč se používají lapače škrobů, popis obrázku</w:t>
      </w:r>
    </w:p>
    <w:p w:rsidR="00933DDB" w:rsidRPr="00DB787C" w:rsidRDefault="00933DDB" w:rsidP="00933DDB">
      <w:pPr>
        <w:rPr>
          <w:sz w:val="28"/>
          <w:szCs w:val="28"/>
        </w:rPr>
      </w:pPr>
      <w:r w:rsidRPr="00DB787C">
        <w:rPr>
          <w:sz w:val="28"/>
          <w:szCs w:val="28"/>
        </w:rPr>
        <w:t>3. Kde a proč se používají odlučovače benzínů a olejů</w:t>
      </w:r>
      <w:r w:rsidR="00DB787C" w:rsidRPr="00DB787C">
        <w:rPr>
          <w:sz w:val="28"/>
          <w:szCs w:val="28"/>
        </w:rPr>
        <w:t xml:space="preserve">, </w:t>
      </w:r>
      <w:r w:rsidRPr="00DB787C">
        <w:rPr>
          <w:sz w:val="28"/>
          <w:szCs w:val="28"/>
        </w:rPr>
        <w:t xml:space="preserve">popis obrázku </w:t>
      </w:r>
    </w:p>
    <w:p w:rsidR="00933DDB" w:rsidRDefault="00933DDB" w:rsidP="00933DDB">
      <w:pPr>
        <w:rPr>
          <w:sz w:val="28"/>
          <w:szCs w:val="28"/>
        </w:rPr>
      </w:pPr>
      <w:r w:rsidRPr="00DB787C">
        <w:rPr>
          <w:sz w:val="28"/>
          <w:szCs w:val="28"/>
        </w:rPr>
        <w:lastRenderedPageBreak/>
        <w:t xml:space="preserve">4. </w:t>
      </w:r>
      <w:r w:rsidR="00DB787C" w:rsidRPr="00DB787C">
        <w:rPr>
          <w:sz w:val="28"/>
          <w:szCs w:val="28"/>
        </w:rPr>
        <w:t>Kde a proč se používá neutralizační stanice kyselin, popis obrázku</w:t>
      </w:r>
    </w:p>
    <w:p w:rsidR="00835EDB" w:rsidRPr="00DB787C" w:rsidRDefault="00835EDB" w:rsidP="00933DDB">
      <w:pPr>
        <w:rPr>
          <w:sz w:val="28"/>
          <w:szCs w:val="28"/>
        </w:rPr>
      </w:pPr>
      <w:r>
        <w:rPr>
          <w:sz w:val="28"/>
          <w:szCs w:val="28"/>
        </w:rPr>
        <w:t>5. Kde a proč se používá lapač kalů a písku</w:t>
      </w:r>
    </w:p>
    <w:p w:rsidR="00933DDB" w:rsidRDefault="00933DDB" w:rsidP="009C388F">
      <w:pPr>
        <w:rPr>
          <w:sz w:val="36"/>
          <w:szCs w:val="36"/>
        </w:rPr>
      </w:pPr>
    </w:p>
    <w:p w:rsidR="00DB787C" w:rsidRDefault="00DB787C" w:rsidP="00DB787C">
      <w:pPr>
        <w:rPr>
          <w:sz w:val="36"/>
          <w:szCs w:val="36"/>
        </w:rPr>
      </w:pPr>
      <w:r w:rsidRPr="00DB787C">
        <w:rPr>
          <w:sz w:val="36"/>
          <w:szCs w:val="36"/>
          <w:highlight w:val="yellow"/>
        </w:rPr>
        <w:t>Písemka č</w:t>
      </w:r>
      <w:r w:rsidRPr="00835EDB">
        <w:rPr>
          <w:sz w:val="36"/>
          <w:szCs w:val="36"/>
          <w:highlight w:val="yellow"/>
        </w:rPr>
        <w:t>. 3</w:t>
      </w:r>
    </w:p>
    <w:p w:rsidR="00DB787C" w:rsidRDefault="00DB787C" w:rsidP="00DB787C">
      <w:pPr>
        <w:rPr>
          <w:sz w:val="28"/>
          <w:szCs w:val="28"/>
        </w:rPr>
      </w:pPr>
      <w:r w:rsidRPr="00DB787C">
        <w:rPr>
          <w:sz w:val="28"/>
          <w:szCs w:val="28"/>
        </w:rPr>
        <w:t xml:space="preserve">1. </w:t>
      </w:r>
      <w:r>
        <w:rPr>
          <w:sz w:val="28"/>
          <w:szCs w:val="28"/>
        </w:rPr>
        <w:t>Proč se řeší ochrana objektů proti vzduté vodě</w:t>
      </w:r>
      <w:r w:rsidR="002F6E6A">
        <w:rPr>
          <w:sz w:val="28"/>
          <w:szCs w:val="28"/>
        </w:rPr>
        <w:t>, jakou armaturou a kde se uvažuje výška hladiny vzduté vody.</w:t>
      </w:r>
    </w:p>
    <w:p w:rsidR="002F6E6A" w:rsidRPr="00DB787C" w:rsidRDefault="002F6E6A" w:rsidP="00DB787C">
      <w:pPr>
        <w:rPr>
          <w:sz w:val="28"/>
          <w:szCs w:val="28"/>
        </w:rPr>
      </w:pPr>
      <w:r>
        <w:rPr>
          <w:sz w:val="28"/>
          <w:szCs w:val="28"/>
        </w:rPr>
        <w:t>2. Správné a nesprávné umístění zpětné armatury</w:t>
      </w:r>
    </w:p>
    <w:p w:rsidR="00835EDB" w:rsidRDefault="002F6E6A" w:rsidP="00DB787C">
      <w:pPr>
        <w:rPr>
          <w:sz w:val="28"/>
          <w:szCs w:val="28"/>
        </w:rPr>
      </w:pPr>
      <w:r>
        <w:rPr>
          <w:sz w:val="28"/>
          <w:szCs w:val="28"/>
        </w:rPr>
        <w:t>3</w:t>
      </w:r>
      <w:r w:rsidR="00DB787C" w:rsidRPr="00DB787C">
        <w:rPr>
          <w:sz w:val="28"/>
          <w:szCs w:val="28"/>
        </w:rPr>
        <w:t xml:space="preserve">. </w:t>
      </w:r>
      <w:r>
        <w:rPr>
          <w:sz w:val="28"/>
          <w:szCs w:val="28"/>
        </w:rPr>
        <w:t>Kdy stačí jedna klapka a v jakém případě musí být klapky dvě</w:t>
      </w:r>
    </w:p>
    <w:p w:rsidR="00DB787C" w:rsidRDefault="002F6E6A" w:rsidP="00DB787C">
      <w:pPr>
        <w:rPr>
          <w:sz w:val="28"/>
          <w:szCs w:val="28"/>
        </w:rPr>
      </w:pPr>
      <w:r>
        <w:rPr>
          <w:sz w:val="28"/>
          <w:szCs w:val="28"/>
        </w:rPr>
        <w:t>4</w:t>
      </w:r>
      <w:r w:rsidR="00DB787C">
        <w:rPr>
          <w:sz w:val="28"/>
          <w:szCs w:val="28"/>
        </w:rPr>
        <w:t>. Jak se řeší ochrana ZP</w:t>
      </w:r>
    </w:p>
    <w:p w:rsidR="002F6E6A" w:rsidRDefault="002F6E6A" w:rsidP="00DB787C">
      <w:pPr>
        <w:rPr>
          <w:sz w:val="28"/>
          <w:szCs w:val="28"/>
        </w:rPr>
      </w:pPr>
      <w:r>
        <w:rPr>
          <w:sz w:val="28"/>
          <w:szCs w:val="28"/>
        </w:rPr>
        <w:t>5. Jak je zajištěn přístup ke zpětné armatuře</w:t>
      </w:r>
    </w:p>
    <w:p w:rsidR="00DB787C" w:rsidRDefault="00DB787C" w:rsidP="00DB787C">
      <w:pPr>
        <w:rPr>
          <w:sz w:val="28"/>
          <w:szCs w:val="28"/>
        </w:rPr>
      </w:pPr>
    </w:p>
    <w:p w:rsidR="003361C8" w:rsidRDefault="003361C8" w:rsidP="009C388F">
      <w:pPr>
        <w:rPr>
          <w:sz w:val="24"/>
          <w:szCs w:val="24"/>
        </w:rPr>
      </w:pPr>
    </w:p>
    <w:p w:rsidR="00DB787C" w:rsidRPr="008B4C1A" w:rsidRDefault="000E2446" w:rsidP="009C388F">
      <w:pPr>
        <w:rPr>
          <w:sz w:val="24"/>
          <w:szCs w:val="24"/>
        </w:rPr>
      </w:pPr>
      <w:r w:rsidRPr="008B4C1A">
        <w:rPr>
          <w:sz w:val="24"/>
          <w:szCs w:val="24"/>
        </w:rPr>
        <w:t>Doplnění tématu s ohledem na armatury zmiňované</w:t>
      </w:r>
      <w:r w:rsidR="00AA3EB5" w:rsidRPr="008B4C1A">
        <w:rPr>
          <w:sz w:val="24"/>
          <w:szCs w:val="24"/>
        </w:rPr>
        <w:t xml:space="preserve"> v</w:t>
      </w:r>
      <w:r w:rsidR="008B4C1A" w:rsidRPr="008B4C1A">
        <w:rPr>
          <w:sz w:val="24"/>
          <w:szCs w:val="24"/>
        </w:rPr>
        <w:t> </w:t>
      </w:r>
      <w:r w:rsidR="003071A6" w:rsidRPr="008B4C1A">
        <w:rPr>
          <w:sz w:val="24"/>
          <w:szCs w:val="24"/>
        </w:rPr>
        <w:t>části</w:t>
      </w:r>
      <w:r w:rsidR="008B4C1A" w:rsidRPr="008B4C1A">
        <w:rPr>
          <w:sz w:val="24"/>
          <w:szCs w:val="24"/>
        </w:rPr>
        <w:t xml:space="preserve"> tohoto dokumentu</w:t>
      </w:r>
      <w:r w:rsidRPr="008B4C1A">
        <w:rPr>
          <w:sz w:val="24"/>
          <w:szCs w:val="24"/>
        </w:rPr>
        <w:t>:</w:t>
      </w:r>
    </w:p>
    <w:p w:rsidR="000E2446" w:rsidRPr="008B4C1A" w:rsidRDefault="000E2446" w:rsidP="009C388F">
      <w:pPr>
        <w:rPr>
          <w:sz w:val="24"/>
          <w:szCs w:val="24"/>
        </w:rPr>
      </w:pPr>
      <w:r w:rsidRPr="008B4C1A">
        <w:rPr>
          <w:sz w:val="24"/>
          <w:szCs w:val="24"/>
        </w:rPr>
        <w:t>- ventily viz C4</w:t>
      </w:r>
    </w:p>
    <w:p w:rsidR="000E2446" w:rsidRPr="008B4C1A" w:rsidRDefault="000E2446" w:rsidP="009C388F">
      <w:pPr>
        <w:rPr>
          <w:sz w:val="24"/>
          <w:szCs w:val="24"/>
        </w:rPr>
      </w:pPr>
      <w:r w:rsidRPr="008B4C1A">
        <w:rPr>
          <w:sz w:val="24"/>
          <w:szCs w:val="24"/>
        </w:rPr>
        <w:t>- šoupátko viz D</w:t>
      </w:r>
    </w:p>
    <w:p w:rsidR="000E2446" w:rsidRDefault="000E2446" w:rsidP="009C388F">
      <w:pPr>
        <w:rPr>
          <w:sz w:val="36"/>
          <w:szCs w:val="36"/>
        </w:rPr>
      </w:pPr>
    </w:p>
    <w:p w:rsidR="000E2446" w:rsidRDefault="000E2446" w:rsidP="000E2446">
      <w:pPr>
        <w:rPr>
          <w:b/>
          <w:iCs/>
          <w:sz w:val="44"/>
          <w:szCs w:val="44"/>
        </w:rPr>
      </w:pPr>
      <w:r>
        <w:rPr>
          <w:b/>
          <w:iCs/>
          <w:sz w:val="44"/>
          <w:szCs w:val="44"/>
        </w:rPr>
        <w:t xml:space="preserve">VENTILY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Uzavírací částí je kuželka, která dosedá na sedlo.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rsidR="000E2446" w:rsidRPr="00B22015" w:rsidRDefault="000E2446" w:rsidP="000E2446">
      <w:pPr>
        <w:rPr>
          <w:rFonts w:ascii="Arial" w:hAnsi="Arial" w:cs="Arial"/>
          <w:sz w:val="24"/>
          <w:szCs w:val="24"/>
        </w:rPr>
      </w:pPr>
      <w:r w:rsidRPr="00B22015">
        <w:rPr>
          <w:rFonts w:ascii="Arial" w:hAnsi="Arial" w:cs="Arial"/>
          <w:sz w:val="24"/>
          <w:szCs w:val="24"/>
        </w:rPr>
        <w:t xml:space="preserve">Ventily jsou spolehlivé </w:t>
      </w:r>
    </w:p>
    <w:p w:rsidR="000E2446" w:rsidRDefault="000E2446" w:rsidP="000E2446">
      <w:pPr>
        <w:rPr>
          <w:rFonts w:ascii="Arial" w:hAnsi="Arial" w:cs="Arial"/>
          <w:sz w:val="24"/>
          <w:szCs w:val="24"/>
        </w:rPr>
      </w:pPr>
    </w:p>
    <w:p w:rsidR="000E2446" w:rsidRDefault="000E2446" w:rsidP="000E2446">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rsidR="000E2446" w:rsidRPr="00B22015" w:rsidRDefault="000E2446" w:rsidP="000E2446">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rsidR="000E2446" w:rsidRDefault="000E2446" w:rsidP="000E2446">
      <w:pPr>
        <w:rPr>
          <w:rFonts w:ascii="Arial" w:hAnsi="Arial" w:cs="Arial"/>
          <w:sz w:val="24"/>
          <w:szCs w:val="24"/>
        </w:rPr>
      </w:pPr>
    </w:p>
    <w:p w:rsidR="000E2446" w:rsidRPr="00B22015" w:rsidRDefault="000E2446" w:rsidP="000E2446">
      <w:pPr>
        <w:rPr>
          <w:b/>
          <w:iCs/>
          <w:sz w:val="24"/>
          <w:szCs w:val="24"/>
        </w:rPr>
      </w:pPr>
      <w:r w:rsidRPr="00B22015">
        <w:rPr>
          <w:rFonts w:ascii="Arial" w:hAnsi="Arial" w:cs="Arial"/>
          <w:sz w:val="24"/>
          <w:szCs w:val="24"/>
        </w:rPr>
        <w:t>Podle konstrukce dělíme ventily na: přímé a rohové</w:t>
      </w:r>
    </w:p>
    <w:p w:rsidR="000E2446" w:rsidRPr="00B22015" w:rsidRDefault="000E2446" w:rsidP="000E2446">
      <w:pPr>
        <w:rPr>
          <w:b/>
          <w:iCs/>
          <w:sz w:val="24"/>
          <w:szCs w:val="24"/>
        </w:rPr>
      </w:pPr>
    </w:p>
    <w:p w:rsidR="000E2446" w:rsidRDefault="000E2446" w:rsidP="000E2446">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rsidR="000E2446" w:rsidRDefault="000E2446" w:rsidP="000E2446">
      <w:pPr>
        <w:rPr>
          <w:iCs/>
          <w:sz w:val="28"/>
          <w:szCs w:val="28"/>
        </w:rPr>
      </w:pPr>
    </w:p>
    <w:p w:rsidR="000E2446" w:rsidRPr="00ED070E" w:rsidRDefault="000E2446" w:rsidP="000E2446">
      <w:pPr>
        <w:rPr>
          <w:iCs/>
          <w:sz w:val="28"/>
          <w:szCs w:val="28"/>
        </w:rPr>
      </w:pPr>
      <w:r>
        <w:rPr>
          <w:noProof/>
          <w:lang w:eastAsia="cs-CZ"/>
        </w:rPr>
        <w:drawing>
          <wp:anchor distT="0" distB="0" distL="114300" distR="114300" simplePos="0" relativeHeight="251696128" behindDoc="1" locked="0" layoutInCell="1" allowOverlap="1" wp14:anchorId="20E89FDE" wp14:editId="1749CE9C">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446" w:rsidRDefault="000E2446" w:rsidP="000E2446">
      <w:r w:rsidRPr="00BB32C6">
        <w:t xml:space="preserve">Zdroj: </w:t>
      </w:r>
      <w:hyperlink r:id="rId111" w:history="1">
        <w:r w:rsidRPr="00BA35E9">
          <w:rPr>
            <w:rStyle w:val="Hypertextovodkaz"/>
          </w:rPr>
          <w:t>https://publi.cz/books/208/08.html</w:t>
        </w:r>
      </w:hyperlink>
    </w:p>
    <w:p w:rsidR="000E2446" w:rsidRPr="00BB32C6" w:rsidRDefault="000E2446" w:rsidP="000E2446">
      <w:r>
        <w:t xml:space="preserve"> Video: ukázka </w:t>
      </w:r>
    </w:p>
    <w:p w:rsidR="000E2446" w:rsidRDefault="000E2446" w:rsidP="000E2446">
      <w:pPr>
        <w:rPr>
          <w:b/>
          <w:sz w:val="44"/>
          <w:szCs w:val="44"/>
        </w:rPr>
      </w:pPr>
    </w:p>
    <w:p w:rsidR="000E2446" w:rsidRDefault="000E2446" w:rsidP="000E2446">
      <w:pPr>
        <w:rPr>
          <w:b/>
          <w:sz w:val="24"/>
          <w:szCs w:val="24"/>
        </w:rPr>
      </w:pPr>
      <w:r>
        <w:rPr>
          <w:b/>
          <w:sz w:val="24"/>
          <w:szCs w:val="24"/>
        </w:rPr>
        <w:t>Legenda:</w:t>
      </w:r>
    </w:p>
    <w:p w:rsidR="000E2446" w:rsidRPr="002F441E" w:rsidRDefault="000E2446" w:rsidP="000E2446">
      <w:pPr>
        <w:rPr>
          <w:sz w:val="24"/>
          <w:szCs w:val="24"/>
        </w:rPr>
      </w:pPr>
      <w:r w:rsidRPr="002F441E">
        <w:rPr>
          <w:sz w:val="24"/>
          <w:szCs w:val="24"/>
        </w:rPr>
        <w:t>1.</w:t>
      </w:r>
      <w:r>
        <w:rPr>
          <w:sz w:val="24"/>
          <w:szCs w:val="24"/>
        </w:rPr>
        <w:t xml:space="preserve"> dřík</w:t>
      </w:r>
    </w:p>
    <w:p w:rsidR="000E2446" w:rsidRPr="002F441E" w:rsidRDefault="000E2446" w:rsidP="000E2446">
      <w:pPr>
        <w:rPr>
          <w:sz w:val="24"/>
          <w:szCs w:val="24"/>
        </w:rPr>
      </w:pPr>
      <w:r w:rsidRPr="002F441E">
        <w:rPr>
          <w:sz w:val="24"/>
          <w:szCs w:val="24"/>
        </w:rPr>
        <w:t>2.</w:t>
      </w:r>
      <w:r>
        <w:rPr>
          <w:sz w:val="24"/>
          <w:szCs w:val="24"/>
        </w:rPr>
        <w:t xml:space="preserve"> zátka se závitem</w:t>
      </w:r>
    </w:p>
    <w:p w:rsidR="000E2446" w:rsidRPr="002F441E" w:rsidRDefault="000E2446" w:rsidP="000E2446">
      <w:pPr>
        <w:rPr>
          <w:sz w:val="24"/>
          <w:szCs w:val="24"/>
        </w:rPr>
      </w:pPr>
      <w:r w:rsidRPr="002F441E">
        <w:rPr>
          <w:sz w:val="24"/>
          <w:szCs w:val="24"/>
        </w:rPr>
        <w:t>3.</w:t>
      </w:r>
      <w:r>
        <w:rPr>
          <w:sz w:val="24"/>
          <w:szCs w:val="24"/>
        </w:rPr>
        <w:t xml:space="preserve"> kuželka</w:t>
      </w:r>
    </w:p>
    <w:p w:rsidR="000E2446" w:rsidRPr="002F441E" w:rsidRDefault="000E2446" w:rsidP="000E2446">
      <w:pPr>
        <w:rPr>
          <w:sz w:val="24"/>
          <w:szCs w:val="24"/>
        </w:rPr>
      </w:pPr>
      <w:r w:rsidRPr="002F441E">
        <w:rPr>
          <w:sz w:val="24"/>
          <w:szCs w:val="24"/>
        </w:rPr>
        <w:t>4.</w:t>
      </w:r>
      <w:r>
        <w:rPr>
          <w:sz w:val="24"/>
          <w:szCs w:val="24"/>
        </w:rPr>
        <w:t xml:space="preserve"> tělo ventilu s přepážkou</w:t>
      </w:r>
    </w:p>
    <w:p w:rsidR="000E2446" w:rsidRDefault="000E2446" w:rsidP="000E2446">
      <w:pPr>
        <w:rPr>
          <w:b/>
          <w:sz w:val="24"/>
          <w:szCs w:val="24"/>
        </w:rPr>
      </w:pPr>
    </w:p>
    <w:p w:rsidR="000E2446" w:rsidRDefault="000E2446" w:rsidP="000E2446">
      <w:pPr>
        <w:rPr>
          <w:b/>
          <w:sz w:val="24"/>
          <w:szCs w:val="24"/>
        </w:rPr>
      </w:pPr>
    </w:p>
    <w:p w:rsidR="000E2446" w:rsidRDefault="000E2446" w:rsidP="000E2446">
      <w:pPr>
        <w:rPr>
          <w:sz w:val="24"/>
          <w:szCs w:val="24"/>
        </w:rPr>
      </w:pPr>
      <w:r>
        <w:rPr>
          <w:noProof/>
          <w:lang w:eastAsia="cs-CZ"/>
        </w:rPr>
        <w:lastRenderedPageBreak/>
        <w:drawing>
          <wp:anchor distT="0" distB="0" distL="114300" distR="114300" simplePos="0" relativeHeight="251697152" behindDoc="1" locked="0" layoutInCell="1" allowOverlap="1">
            <wp:simplePos x="0" y="0"/>
            <wp:positionH relativeFrom="column">
              <wp:posOffset>4445</wp:posOffset>
            </wp:positionH>
            <wp:positionV relativeFrom="paragraph">
              <wp:posOffset>-3175</wp:posOffset>
            </wp:positionV>
            <wp:extent cx="3895725" cy="2845984"/>
            <wp:effectExtent l="0" t="0" r="0" b="0"/>
            <wp:wrapTight wrapText="bothSides">
              <wp:wrapPolygon edited="0">
                <wp:start x="0" y="0"/>
                <wp:lineTo x="0" y="21402"/>
                <wp:lineTo x="21442" y="21402"/>
                <wp:lineTo x="21442" y="0"/>
                <wp:lineTo x="0" y="0"/>
              </wp:wrapPolygon>
            </wp:wrapTight>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895725" cy="2845984"/>
                    </a:xfrm>
                    <a:prstGeom prst="rect">
                      <a:avLst/>
                    </a:prstGeom>
                  </pic:spPr>
                </pic:pic>
              </a:graphicData>
            </a:graphic>
            <wp14:sizeRelH relativeFrom="page">
              <wp14:pctWidth>0</wp14:pctWidth>
            </wp14:sizeRelH>
            <wp14:sizeRelV relativeFrom="page">
              <wp14:pctHeight>0</wp14:pctHeight>
            </wp14:sizeRelV>
          </wp:anchor>
        </w:drawing>
      </w:r>
      <w:r w:rsidRPr="000E2446">
        <w:rPr>
          <w:sz w:val="24"/>
          <w:szCs w:val="24"/>
        </w:rPr>
        <w:t xml:space="preserve"> </w:t>
      </w:r>
    </w:p>
    <w:p w:rsidR="000E2446" w:rsidRPr="000E2446" w:rsidRDefault="000E2446" w:rsidP="000E2446">
      <w:pPr>
        <w:rPr>
          <w:sz w:val="16"/>
          <w:szCs w:val="16"/>
        </w:rPr>
      </w:pPr>
      <w:r w:rsidRPr="000E2446">
        <w:rPr>
          <w:sz w:val="16"/>
          <w:szCs w:val="16"/>
        </w:rPr>
        <w:t xml:space="preserve">Zdroj: </w:t>
      </w:r>
      <w:hyperlink r:id="rId113" w:history="1">
        <w:r w:rsidRPr="000E2446">
          <w:rPr>
            <w:rStyle w:val="Hypertextovodkaz"/>
            <w:sz w:val="16"/>
            <w:szCs w:val="16"/>
          </w:rPr>
          <w:t>https://slideplayer.cz/slide/11124343/</w:t>
        </w:r>
      </w:hyperlink>
    </w:p>
    <w:p w:rsidR="000E2446" w:rsidRDefault="000E2446" w:rsidP="000E2446">
      <w:pPr>
        <w:rPr>
          <w:b/>
          <w:sz w:val="24"/>
          <w:szCs w:val="24"/>
        </w:rPr>
      </w:pPr>
    </w:p>
    <w:p w:rsidR="000E2446" w:rsidRDefault="000E2446" w:rsidP="000E2446">
      <w:pPr>
        <w:rPr>
          <w:b/>
          <w:sz w:val="24"/>
          <w:szCs w:val="24"/>
        </w:rPr>
      </w:pPr>
    </w:p>
    <w:p w:rsidR="000E2446" w:rsidRDefault="000E2446" w:rsidP="009C388F">
      <w:pPr>
        <w:rPr>
          <w:sz w:val="36"/>
          <w:szCs w:val="36"/>
        </w:rPr>
      </w:pPr>
    </w:p>
    <w:p w:rsidR="00933DDB" w:rsidRPr="00933DDB" w:rsidRDefault="00933DDB" w:rsidP="009C388F">
      <w:pPr>
        <w:rPr>
          <w:sz w:val="36"/>
          <w:szCs w:val="36"/>
        </w:rPr>
      </w:pPr>
    </w:p>
    <w:p w:rsidR="00933DDB" w:rsidRDefault="00933DDB"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0E2446" w:rsidRDefault="000E2446" w:rsidP="000E2446">
      <w:pPr>
        <w:rPr>
          <w:b/>
          <w:iCs/>
          <w:sz w:val="44"/>
          <w:szCs w:val="44"/>
        </w:rPr>
      </w:pPr>
      <w:r>
        <w:rPr>
          <w:b/>
          <w:iCs/>
          <w:sz w:val="44"/>
          <w:szCs w:val="44"/>
        </w:rPr>
        <w:t xml:space="preserve">ŠOUPÁTKA </w:t>
      </w:r>
    </w:p>
    <w:p w:rsidR="000E2446" w:rsidRDefault="000E2446" w:rsidP="000E2446">
      <w:pPr>
        <w:rPr>
          <w:iCs/>
          <w:sz w:val="20"/>
          <w:szCs w:val="20"/>
        </w:rPr>
      </w:pPr>
      <w:r>
        <w:rPr>
          <w:iCs/>
          <w:sz w:val="20"/>
          <w:szCs w:val="20"/>
        </w:rPr>
        <w:t xml:space="preserve">Zdroj: </w:t>
      </w:r>
      <w:hyperlink r:id="rId114" w:history="1">
        <w:r w:rsidRPr="00BA35E9">
          <w:rPr>
            <w:rStyle w:val="Hypertextovodkaz"/>
            <w:iCs/>
            <w:sz w:val="20"/>
            <w:szCs w:val="20"/>
          </w:rPr>
          <w:t>http://www.zamekkurim.cz/security/Dum%20-%20Digitalni%20ucebni%20materialy/01_Sada_spoje_a_spojovaci_soucasti/VY_32_INOVACE_01_19_Armatury_uzaviraci.pdf</w:t>
        </w:r>
      </w:hyperlink>
    </w:p>
    <w:p w:rsidR="000E2446" w:rsidRDefault="000E2446" w:rsidP="000E2446">
      <w:pPr>
        <w:rPr>
          <w:b/>
          <w:iCs/>
          <w:sz w:val="44"/>
          <w:szCs w:val="44"/>
        </w:rPr>
      </w:pPr>
    </w:p>
    <w:p w:rsidR="000E2446" w:rsidRPr="00F212FD" w:rsidRDefault="000E2446" w:rsidP="000E2446">
      <w:pPr>
        <w:rPr>
          <w:rFonts w:ascii="Arial" w:hAnsi="Arial" w:cs="Arial"/>
          <w:sz w:val="24"/>
          <w:szCs w:val="24"/>
        </w:rPr>
      </w:pPr>
      <w:r w:rsidRPr="00F212FD">
        <w:rPr>
          <w:rFonts w:ascii="Arial" w:hAnsi="Arial" w:cs="Arial"/>
          <w:sz w:val="24"/>
          <w:szCs w:val="24"/>
        </w:rPr>
        <w:t xml:space="preserve">Uzavírací část je srdce ve tvaru klínu. </w:t>
      </w:r>
    </w:p>
    <w:p w:rsidR="000E2446" w:rsidRPr="00F212FD" w:rsidRDefault="000E2446" w:rsidP="000E2446">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rsidR="000E2446" w:rsidRPr="00F212FD" w:rsidRDefault="000E2446" w:rsidP="000E2446">
      <w:pPr>
        <w:rPr>
          <w:rFonts w:ascii="Arial" w:hAnsi="Arial" w:cs="Arial"/>
          <w:sz w:val="24"/>
          <w:szCs w:val="24"/>
        </w:rPr>
      </w:pPr>
    </w:p>
    <w:p w:rsidR="000E2446" w:rsidRPr="00F212FD" w:rsidRDefault="000E2446" w:rsidP="000E2446">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rsidR="000E2446" w:rsidRPr="00F212FD" w:rsidRDefault="000E2446" w:rsidP="000E2446">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rsidR="000E2446" w:rsidRDefault="000E2446" w:rsidP="000E2446">
      <w:pPr>
        <w:rPr>
          <w:rFonts w:ascii="Arial" w:hAnsi="Arial" w:cs="Arial"/>
          <w:sz w:val="30"/>
          <w:szCs w:val="30"/>
        </w:rPr>
      </w:pPr>
    </w:p>
    <w:p w:rsidR="000E2446" w:rsidRDefault="000E2446" w:rsidP="000E2446">
      <w:pPr>
        <w:rPr>
          <w:rFonts w:ascii="Arial" w:hAnsi="Arial" w:cs="Arial"/>
          <w:sz w:val="30"/>
          <w:szCs w:val="30"/>
        </w:rPr>
      </w:pPr>
    </w:p>
    <w:p w:rsidR="000E2446" w:rsidRDefault="000E2446" w:rsidP="000E2446">
      <w:pPr>
        <w:rPr>
          <w:b/>
          <w:iCs/>
          <w:sz w:val="44"/>
          <w:szCs w:val="44"/>
        </w:rPr>
      </w:pPr>
      <w:r>
        <w:rPr>
          <w:noProof/>
          <w:lang w:eastAsia="cs-CZ"/>
        </w:rPr>
        <w:lastRenderedPageBreak/>
        <w:drawing>
          <wp:inline distT="0" distB="0" distL="0" distR="0" wp14:anchorId="1EDE8D65" wp14:editId="5AE32857">
            <wp:extent cx="5490246" cy="410527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19344" cy="4127033"/>
                    </a:xfrm>
                    <a:prstGeom prst="rect">
                      <a:avLst/>
                    </a:prstGeom>
                  </pic:spPr>
                </pic:pic>
              </a:graphicData>
            </a:graphic>
          </wp:inline>
        </w:drawing>
      </w:r>
    </w:p>
    <w:p w:rsidR="000E2446" w:rsidRDefault="000E2446" w:rsidP="000E2446">
      <w:pPr>
        <w:rPr>
          <w:sz w:val="24"/>
          <w:szCs w:val="24"/>
        </w:rPr>
      </w:pPr>
    </w:p>
    <w:p w:rsidR="000E2446" w:rsidRPr="008301F7" w:rsidRDefault="000E2446" w:rsidP="000E2446">
      <w:pPr>
        <w:rPr>
          <w:sz w:val="24"/>
          <w:szCs w:val="24"/>
        </w:rPr>
      </w:pPr>
      <w:r w:rsidRPr="008301F7">
        <w:rPr>
          <w:sz w:val="24"/>
          <w:szCs w:val="24"/>
        </w:rPr>
        <w:t xml:space="preserve">Zdroj: </w:t>
      </w:r>
      <w:hyperlink r:id="rId116" w:history="1">
        <w:r w:rsidRPr="008301F7">
          <w:rPr>
            <w:rStyle w:val="Hypertextovodkaz"/>
            <w:sz w:val="24"/>
            <w:szCs w:val="24"/>
          </w:rPr>
          <w:t>https://slideplayer.cz/slide/11124343/</w:t>
        </w:r>
      </w:hyperlink>
    </w:p>
    <w:p w:rsidR="000E2446" w:rsidRDefault="000E2446" w:rsidP="000E2446">
      <w:pPr>
        <w:rPr>
          <w:b/>
          <w:iCs/>
          <w:sz w:val="44"/>
          <w:szCs w:val="44"/>
        </w:rPr>
      </w:pPr>
    </w:p>
    <w:p w:rsidR="00394F93" w:rsidRDefault="00394F93" w:rsidP="009C388F">
      <w:pPr>
        <w:rPr>
          <w:b/>
          <w:sz w:val="48"/>
          <w:szCs w:val="48"/>
          <w:u w:val="single"/>
        </w:rPr>
      </w:pPr>
    </w:p>
    <w:p w:rsidR="00394F93" w:rsidRDefault="00394F93" w:rsidP="009C388F">
      <w:pPr>
        <w:rPr>
          <w:b/>
          <w:sz w:val="48"/>
          <w:szCs w:val="48"/>
          <w:u w:val="single"/>
        </w:rPr>
      </w:pPr>
    </w:p>
    <w:p w:rsidR="00394F93" w:rsidRDefault="00394F93" w:rsidP="009C388F">
      <w:pPr>
        <w:rPr>
          <w:b/>
          <w:sz w:val="48"/>
          <w:szCs w:val="48"/>
          <w:u w:val="single"/>
        </w:rPr>
      </w:pPr>
    </w:p>
    <w:p w:rsidR="000E2446" w:rsidRPr="00F97A7C" w:rsidRDefault="000E2446" w:rsidP="000E2446">
      <w:pPr>
        <w:rPr>
          <w:rFonts w:ascii="Arial" w:hAnsi="Arial" w:cs="Arial"/>
          <w:b/>
          <w:sz w:val="36"/>
          <w:szCs w:val="36"/>
        </w:rPr>
      </w:pPr>
      <w:r>
        <w:rPr>
          <w:b/>
          <w:iCs/>
          <w:sz w:val="44"/>
          <w:szCs w:val="44"/>
        </w:rPr>
        <w:t>KOHOUTY</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rsidR="000E2446" w:rsidRDefault="000E2446" w:rsidP="000E2446">
      <w:pPr>
        <w:tabs>
          <w:tab w:val="left" w:pos="960"/>
        </w:tabs>
        <w:rPr>
          <w:rFonts w:ascii="Arial" w:hAnsi="Arial" w:cs="Arial"/>
          <w:sz w:val="30"/>
          <w:szCs w:val="30"/>
        </w:rPr>
      </w:pPr>
      <w:r>
        <w:rPr>
          <w:rFonts w:ascii="Arial" w:hAnsi="Arial" w:cs="Arial"/>
          <w:sz w:val="30"/>
          <w:szCs w:val="30"/>
        </w:rPr>
        <w:tab/>
      </w:r>
    </w:p>
    <w:p w:rsidR="000E2446" w:rsidRDefault="000E2446" w:rsidP="000E2446">
      <w:pPr>
        <w:rPr>
          <w:rFonts w:ascii="Arial" w:hAnsi="Arial" w:cs="Arial"/>
          <w:sz w:val="30"/>
          <w:szCs w:val="30"/>
        </w:rPr>
      </w:pPr>
    </w:p>
    <w:p w:rsidR="000E2446" w:rsidRPr="00F97A7C" w:rsidRDefault="000E2446" w:rsidP="000E2446">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rsidR="000E2446" w:rsidRPr="00F97A7C" w:rsidRDefault="000E2446" w:rsidP="000E2446">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rsidR="000E2446" w:rsidRPr="00F97A7C" w:rsidRDefault="000E2446" w:rsidP="000E2446">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rsidR="000E2446" w:rsidRDefault="000E2446" w:rsidP="000E2446">
      <w:pPr>
        <w:rPr>
          <w:rFonts w:ascii="Arial" w:hAnsi="Arial" w:cs="Arial"/>
          <w:sz w:val="24"/>
          <w:szCs w:val="24"/>
        </w:rPr>
      </w:pPr>
    </w:p>
    <w:p w:rsidR="000E2446" w:rsidRPr="00F97A7C" w:rsidRDefault="000E2446" w:rsidP="000E2446">
      <w:pPr>
        <w:rPr>
          <w:rFonts w:ascii="Arial" w:hAnsi="Arial" w:cs="Arial"/>
          <w:sz w:val="24"/>
          <w:szCs w:val="24"/>
        </w:rPr>
      </w:pPr>
      <w:r w:rsidRPr="00AB0BCA">
        <w:rPr>
          <w:noProof/>
          <w:lang w:eastAsia="cs-CZ"/>
        </w:rPr>
        <w:lastRenderedPageBreak/>
        <w:drawing>
          <wp:anchor distT="0" distB="0" distL="114300" distR="114300" simplePos="0" relativeHeight="251699200" behindDoc="1" locked="0" layoutInCell="1" allowOverlap="1" wp14:anchorId="7E1DC371" wp14:editId="56DFB9F7">
            <wp:simplePos x="0" y="0"/>
            <wp:positionH relativeFrom="margin">
              <wp:posOffset>2087880</wp:posOffset>
            </wp:positionH>
            <wp:positionV relativeFrom="paragraph">
              <wp:posOffset>2540</wp:posOffset>
            </wp:positionV>
            <wp:extent cx="3683000" cy="2438400"/>
            <wp:effectExtent l="0" t="0" r="0" b="0"/>
            <wp:wrapTight wrapText="bothSides">
              <wp:wrapPolygon edited="0">
                <wp:start x="0" y="0"/>
                <wp:lineTo x="0" y="21431"/>
                <wp:lineTo x="21451" y="21431"/>
                <wp:lineTo x="21451"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683000" cy="2438400"/>
                    </a:xfrm>
                    <a:prstGeom prst="rect">
                      <a:avLst/>
                    </a:prstGeom>
                  </pic:spPr>
                </pic:pic>
              </a:graphicData>
            </a:graphic>
            <wp14:sizeRelH relativeFrom="page">
              <wp14:pctWidth>0</wp14:pctWidth>
            </wp14:sizeRelH>
            <wp14:sizeRelV relativeFrom="page">
              <wp14:pctHeight>0</wp14:pctHeight>
            </wp14:sizeRelV>
          </wp:anchor>
        </w:drawing>
      </w:r>
      <w:r w:rsidRPr="00F97A7C">
        <w:rPr>
          <w:rFonts w:ascii="Arial" w:hAnsi="Arial" w:cs="Arial"/>
          <w:sz w:val="24"/>
          <w:szCs w:val="24"/>
        </w:rPr>
        <w:t xml:space="preserve">Dle konstrukce je dělíme na kohouty: </w:t>
      </w:r>
    </w:p>
    <w:p w:rsidR="000E2446" w:rsidRPr="00F97A7C" w:rsidRDefault="000E2446" w:rsidP="000E2446">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Přímé a rohové </w:t>
      </w:r>
    </w:p>
    <w:p w:rsidR="000E2446" w:rsidRPr="00F97A7C" w:rsidRDefault="000E2446" w:rsidP="000E2446">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Dvojcestné, trojcestné, čtyřcestné </w:t>
      </w:r>
    </w:p>
    <w:p w:rsidR="000E2446" w:rsidRPr="00F97A7C" w:rsidRDefault="000E2446" w:rsidP="000E2446">
      <w:pPr>
        <w:rPr>
          <w:b/>
          <w:iCs/>
          <w:sz w:val="24"/>
          <w:szCs w:val="24"/>
        </w:rPr>
      </w:pPr>
      <w:r w:rsidRPr="00F97A7C">
        <w:rPr>
          <w:sz w:val="24"/>
          <w:szCs w:val="24"/>
        </w:rPr>
        <w:t>-</w:t>
      </w:r>
      <w:r>
        <w:rPr>
          <w:sz w:val="24"/>
          <w:szCs w:val="24"/>
        </w:rPr>
        <w:t xml:space="preserve"> </w:t>
      </w:r>
      <w:r w:rsidRPr="00F97A7C">
        <w:rPr>
          <w:rFonts w:ascii="Arial" w:hAnsi="Arial" w:cs="Arial"/>
          <w:sz w:val="24"/>
          <w:szCs w:val="24"/>
        </w:rPr>
        <w:t>Vodovodní, plynové, odvodňovací, odvzdušňovací.</w:t>
      </w:r>
    </w:p>
    <w:p w:rsidR="000E2446" w:rsidRDefault="000E2446" w:rsidP="000E2446">
      <w:pPr>
        <w:rPr>
          <w:b/>
          <w:iCs/>
          <w:sz w:val="44"/>
          <w:szCs w:val="44"/>
        </w:rPr>
      </w:pPr>
    </w:p>
    <w:p w:rsidR="000E2446" w:rsidRDefault="000E2446" w:rsidP="000E2446">
      <w:pPr>
        <w:rPr>
          <w:iCs/>
          <w:sz w:val="20"/>
          <w:szCs w:val="20"/>
        </w:rPr>
      </w:pPr>
    </w:p>
    <w:p w:rsidR="000E2446" w:rsidRDefault="000E2446" w:rsidP="000E2446">
      <w:pPr>
        <w:rPr>
          <w:iCs/>
          <w:sz w:val="20"/>
          <w:szCs w:val="20"/>
        </w:rPr>
      </w:pPr>
    </w:p>
    <w:p w:rsidR="000E2446" w:rsidRDefault="000E2446" w:rsidP="000E2446">
      <w:pPr>
        <w:rPr>
          <w:iCs/>
          <w:sz w:val="20"/>
          <w:szCs w:val="20"/>
        </w:rPr>
      </w:pPr>
    </w:p>
    <w:p w:rsidR="007445C2" w:rsidRDefault="007445C2" w:rsidP="009C388F">
      <w:pPr>
        <w:rPr>
          <w:b/>
          <w:sz w:val="48"/>
          <w:szCs w:val="48"/>
          <w:u w:val="single"/>
        </w:rPr>
      </w:pPr>
    </w:p>
    <w:p w:rsidR="007445C2" w:rsidRDefault="007445C2" w:rsidP="009C388F">
      <w:pPr>
        <w:rPr>
          <w:b/>
          <w:sz w:val="48"/>
          <w:szCs w:val="48"/>
          <w:u w:val="single"/>
        </w:rPr>
      </w:pPr>
    </w:p>
    <w:p w:rsidR="000E2446" w:rsidRPr="00F97A7C" w:rsidRDefault="000E2446" w:rsidP="000E2446">
      <w:pPr>
        <w:rPr>
          <w:b/>
          <w:iCs/>
          <w:sz w:val="24"/>
          <w:szCs w:val="24"/>
        </w:rPr>
      </w:pPr>
      <w:r w:rsidRPr="00F97A7C">
        <w:rPr>
          <w:b/>
          <w:iCs/>
          <w:sz w:val="24"/>
          <w:szCs w:val="24"/>
        </w:rPr>
        <w:t>Kulový kohout s filtrem</w:t>
      </w:r>
    </w:p>
    <w:p w:rsidR="000E2446" w:rsidRPr="000E2446" w:rsidRDefault="000E2446" w:rsidP="000E2446">
      <w:pPr>
        <w:rPr>
          <w:b/>
          <w:sz w:val="28"/>
          <w:szCs w:val="28"/>
          <w:u w:val="single"/>
        </w:rPr>
      </w:pPr>
      <w:r w:rsidRPr="000E2446">
        <w:rPr>
          <w:b/>
          <w:noProof/>
          <w:sz w:val="28"/>
          <w:szCs w:val="28"/>
          <w:u w:val="single"/>
          <w:lang w:eastAsia="cs-CZ"/>
        </w:rPr>
        <w:drawing>
          <wp:anchor distT="0" distB="0" distL="114300" distR="114300" simplePos="0" relativeHeight="251701248" behindDoc="1" locked="0" layoutInCell="1" allowOverlap="1" wp14:anchorId="4531A23F" wp14:editId="1C2A15F8">
            <wp:simplePos x="0" y="0"/>
            <wp:positionH relativeFrom="margin">
              <wp:align>left</wp:align>
            </wp:positionH>
            <wp:positionV relativeFrom="paragraph">
              <wp:posOffset>76780</wp:posOffset>
            </wp:positionV>
            <wp:extent cx="2912745" cy="1282065"/>
            <wp:effectExtent l="0" t="0" r="1905" b="0"/>
            <wp:wrapTight wrapText="bothSides">
              <wp:wrapPolygon edited="0">
                <wp:start x="0" y="0"/>
                <wp:lineTo x="0" y="21183"/>
                <wp:lineTo x="21473" y="21183"/>
                <wp:lineTo x="21473" y="0"/>
                <wp:lineTo x="0" y="0"/>
              </wp:wrapPolygon>
            </wp:wrapTight>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26235" cy="1288359"/>
                    </a:xfrm>
                    <a:prstGeom prst="rect">
                      <a:avLst/>
                    </a:prstGeom>
                  </pic:spPr>
                </pic:pic>
              </a:graphicData>
            </a:graphic>
            <wp14:sizeRelH relativeFrom="page">
              <wp14:pctWidth>0</wp14:pctWidth>
            </wp14:sizeRelH>
            <wp14:sizeRelV relativeFrom="page">
              <wp14:pctHeight>0</wp14:pctHeight>
            </wp14:sizeRelV>
          </wp:anchor>
        </w:drawing>
      </w:r>
      <w:r w:rsidRPr="000E2446">
        <w:rPr>
          <w:b/>
          <w:sz w:val="28"/>
          <w:szCs w:val="28"/>
          <w:u w:val="single"/>
        </w:rPr>
        <w:t>Uzavírací prvek – koule</w:t>
      </w:r>
    </w:p>
    <w:p w:rsidR="000E2446" w:rsidRPr="00C93C6A" w:rsidRDefault="000E2446" w:rsidP="000E2446">
      <w:pPr>
        <w:rPr>
          <w:sz w:val="24"/>
          <w:szCs w:val="24"/>
        </w:rPr>
      </w:pPr>
    </w:p>
    <w:p w:rsidR="000E2446" w:rsidRDefault="000E2446" w:rsidP="000E2446">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rsidR="000E2446" w:rsidRDefault="000E2446" w:rsidP="000E2446"/>
    <w:p w:rsidR="000E2446" w:rsidRDefault="000E2446" w:rsidP="000E2446">
      <w:r>
        <w:t xml:space="preserve">Zdroj: </w:t>
      </w:r>
      <w:hyperlink r:id="rId119" w:history="1">
        <w:r w:rsidRPr="00BA35E9">
          <w:rPr>
            <w:rStyle w:val="Hypertextovodkaz"/>
          </w:rPr>
          <w:t>https://vytapeni.tzb-info.cz/124964-r701f-kulovy-kohout-se-sitkem-filter-ball</w:t>
        </w:r>
      </w:hyperlink>
    </w:p>
    <w:p w:rsidR="000E2446" w:rsidRDefault="000E2446" w:rsidP="000E2446"/>
    <w:p w:rsidR="007445C2" w:rsidRDefault="007445C2" w:rsidP="009C388F">
      <w:pPr>
        <w:rPr>
          <w:b/>
          <w:sz w:val="48"/>
          <w:szCs w:val="48"/>
          <w:u w:val="single"/>
        </w:rPr>
      </w:pPr>
    </w:p>
    <w:p w:rsidR="007445C2" w:rsidRDefault="007445C2" w:rsidP="009C388F">
      <w:pPr>
        <w:rPr>
          <w:b/>
          <w:sz w:val="48"/>
          <w:szCs w:val="48"/>
          <w:u w:val="single"/>
        </w:rPr>
      </w:pPr>
    </w:p>
    <w:p w:rsidR="007445C2" w:rsidRDefault="007445C2" w:rsidP="009C388F">
      <w:pPr>
        <w:rPr>
          <w:b/>
          <w:sz w:val="48"/>
          <w:szCs w:val="48"/>
          <w:u w:val="single"/>
        </w:rPr>
      </w:pPr>
    </w:p>
    <w:p w:rsidR="00394F93" w:rsidRDefault="00394F93" w:rsidP="009C388F">
      <w:pPr>
        <w:rPr>
          <w:b/>
          <w:sz w:val="48"/>
          <w:szCs w:val="48"/>
          <w:u w:val="single"/>
        </w:rPr>
      </w:pPr>
    </w:p>
    <w:p w:rsidR="00DD7D87" w:rsidRPr="00EF72A1" w:rsidRDefault="00DD7D87" w:rsidP="00DD7D87">
      <w:pPr>
        <w:pStyle w:val="podtrzeni"/>
        <w:pBdr>
          <w:bottom w:val="none" w:sz="0" w:space="0" w:color="auto"/>
        </w:pBdr>
        <w:tabs>
          <w:tab w:val="center" w:pos="1080"/>
          <w:tab w:val="center" w:pos="4500"/>
          <w:tab w:val="center" w:pos="7839"/>
        </w:tabs>
        <w:jc w:val="both"/>
        <w:rPr>
          <w:sz w:val="16"/>
          <w:szCs w:val="16"/>
        </w:rPr>
      </w:pPr>
      <w:r w:rsidRPr="00EF72A1">
        <w:rPr>
          <w:sz w:val="16"/>
          <w:szCs w:val="16"/>
        </w:rPr>
        <w:tab/>
      </w:r>
    </w:p>
    <w:sectPr w:rsidR="00DD7D87" w:rsidRPr="00EF72A1" w:rsidSect="005E224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B4"/>
    <w:multiLevelType w:val="multilevel"/>
    <w:tmpl w:val="469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3C29"/>
    <w:multiLevelType w:val="multilevel"/>
    <w:tmpl w:val="5A7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0DB"/>
    <w:multiLevelType w:val="multilevel"/>
    <w:tmpl w:val="019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5B75"/>
    <w:multiLevelType w:val="multilevel"/>
    <w:tmpl w:val="B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5" w15:restartNumberingAfterBreak="0">
    <w:nsid w:val="209E78EE"/>
    <w:multiLevelType w:val="multilevel"/>
    <w:tmpl w:val="4B86C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51F06"/>
    <w:multiLevelType w:val="multilevel"/>
    <w:tmpl w:val="E49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0095F"/>
    <w:multiLevelType w:val="multilevel"/>
    <w:tmpl w:val="645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624413"/>
    <w:multiLevelType w:val="multilevel"/>
    <w:tmpl w:val="C0B6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5383F"/>
    <w:multiLevelType w:val="multilevel"/>
    <w:tmpl w:val="17F0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E6856"/>
    <w:multiLevelType w:val="multilevel"/>
    <w:tmpl w:val="E3D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472B8"/>
    <w:multiLevelType w:val="multilevel"/>
    <w:tmpl w:val="7C9CD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C6785C"/>
    <w:multiLevelType w:val="multilevel"/>
    <w:tmpl w:val="8B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A5740"/>
    <w:multiLevelType w:val="multilevel"/>
    <w:tmpl w:val="D09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0"/>
  </w:num>
  <w:num w:numId="4">
    <w:abstractNumId w:val="14"/>
  </w:num>
  <w:num w:numId="5">
    <w:abstractNumId w:val="12"/>
  </w:num>
  <w:num w:numId="6">
    <w:abstractNumId w:val="11"/>
  </w:num>
  <w:num w:numId="7">
    <w:abstractNumId w:val="3"/>
  </w:num>
  <w:num w:numId="8">
    <w:abstractNumId w:val="2"/>
  </w:num>
  <w:num w:numId="9">
    <w:abstractNumId w:val="1"/>
  </w:num>
  <w:num w:numId="10">
    <w:abstractNumId w:val="9"/>
  </w:num>
  <w:num w:numId="11">
    <w:abstractNumId w:val="10"/>
  </w:num>
  <w:num w:numId="12">
    <w:abstractNumId w:val="6"/>
  </w:num>
  <w:num w:numId="13">
    <w:abstractNumId w:val="7"/>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8F"/>
    <w:rsid w:val="00013E05"/>
    <w:rsid w:val="00014006"/>
    <w:rsid w:val="000464C3"/>
    <w:rsid w:val="00054CB6"/>
    <w:rsid w:val="000869F4"/>
    <w:rsid w:val="0008780C"/>
    <w:rsid w:val="000E2446"/>
    <w:rsid w:val="00102BA8"/>
    <w:rsid w:val="001664E8"/>
    <w:rsid w:val="00194074"/>
    <w:rsid w:val="001A3A43"/>
    <w:rsid w:val="001B17DB"/>
    <w:rsid w:val="001C2413"/>
    <w:rsid w:val="001D2CC2"/>
    <w:rsid w:val="001E12DF"/>
    <w:rsid w:val="001E59CA"/>
    <w:rsid w:val="001E6C9C"/>
    <w:rsid w:val="0022593C"/>
    <w:rsid w:val="00225EE3"/>
    <w:rsid w:val="002605FB"/>
    <w:rsid w:val="00262E2A"/>
    <w:rsid w:val="00276F15"/>
    <w:rsid w:val="00291E1F"/>
    <w:rsid w:val="002A62C0"/>
    <w:rsid w:val="002C4A52"/>
    <w:rsid w:val="002C52CE"/>
    <w:rsid w:val="002D3ECF"/>
    <w:rsid w:val="002E12A2"/>
    <w:rsid w:val="002F6E6A"/>
    <w:rsid w:val="003071A6"/>
    <w:rsid w:val="003361C8"/>
    <w:rsid w:val="00350E43"/>
    <w:rsid w:val="003856B7"/>
    <w:rsid w:val="00387606"/>
    <w:rsid w:val="00394F93"/>
    <w:rsid w:val="003C14E1"/>
    <w:rsid w:val="003C7A0D"/>
    <w:rsid w:val="0040789E"/>
    <w:rsid w:val="004149CB"/>
    <w:rsid w:val="00420614"/>
    <w:rsid w:val="004542B1"/>
    <w:rsid w:val="00454319"/>
    <w:rsid w:val="00473279"/>
    <w:rsid w:val="004C05D7"/>
    <w:rsid w:val="004D6945"/>
    <w:rsid w:val="004F60BC"/>
    <w:rsid w:val="005317A4"/>
    <w:rsid w:val="00541910"/>
    <w:rsid w:val="00544F59"/>
    <w:rsid w:val="005461A6"/>
    <w:rsid w:val="00546B7C"/>
    <w:rsid w:val="00556935"/>
    <w:rsid w:val="00574264"/>
    <w:rsid w:val="005822D8"/>
    <w:rsid w:val="005E2243"/>
    <w:rsid w:val="005F5A5D"/>
    <w:rsid w:val="00603637"/>
    <w:rsid w:val="00607097"/>
    <w:rsid w:val="00614CC3"/>
    <w:rsid w:val="00650CF9"/>
    <w:rsid w:val="00657B77"/>
    <w:rsid w:val="00695806"/>
    <w:rsid w:val="006C7268"/>
    <w:rsid w:val="006E55DE"/>
    <w:rsid w:val="0072128C"/>
    <w:rsid w:val="007243A8"/>
    <w:rsid w:val="00735BD6"/>
    <w:rsid w:val="007435FE"/>
    <w:rsid w:val="00743718"/>
    <w:rsid w:val="007445C2"/>
    <w:rsid w:val="00780A82"/>
    <w:rsid w:val="00785C0E"/>
    <w:rsid w:val="007E226D"/>
    <w:rsid w:val="0082338A"/>
    <w:rsid w:val="00835EDB"/>
    <w:rsid w:val="00851231"/>
    <w:rsid w:val="00871B76"/>
    <w:rsid w:val="0089073E"/>
    <w:rsid w:val="008A2461"/>
    <w:rsid w:val="008B06D4"/>
    <w:rsid w:val="008B2862"/>
    <w:rsid w:val="008B4C1A"/>
    <w:rsid w:val="008C0DF3"/>
    <w:rsid w:val="008E691C"/>
    <w:rsid w:val="008F2BFA"/>
    <w:rsid w:val="008F6B84"/>
    <w:rsid w:val="00933DDB"/>
    <w:rsid w:val="009566CA"/>
    <w:rsid w:val="00976730"/>
    <w:rsid w:val="00976B33"/>
    <w:rsid w:val="00992B5A"/>
    <w:rsid w:val="009B4A77"/>
    <w:rsid w:val="009C388F"/>
    <w:rsid w:val="009F7E54"/>
    <w:rsid w:val="00A124EF"/>
    <w:rsid w:val="00A21D98"/>
    <w:rsid w:val="00A45F54"/>
    <w:rsid w:val="00A67110"/>
    <w:rsid w:val="00A71073"/>
    <w:rsid w:val="00A815FD"/>
    <w:rsid w:val="00A915D7"/>
    <w:rsid w:val="00AA13B8"/>
    <w:rsid w:val="00AA3EB5"/>
    <w:rsid w:val="00AA7FD0"/>
    <w:rsid w:val="00AF26D7"/>
    <w:rsid w:val="00B1447C"/>
    <w:rsid w:val="00B33A3B"/>
    <w:rsid w:val="00B70767"/>
    <w:rsid w:val="00B70C6C"/>
    <w:rsid w:val="00BB4F22"/>
    <w:rsid w:val="00BC1C56"/>
    <w:rsid w:val="00BF2810"/>
    <w:rsid w:val="00BF3546"/>
    <w:rsid w:val="00C34A7D"/>
    <w:rsid w:val="00C36909"/>
    <w:rsid w:val="00C5754B"/>
    <w:rsid w:val="00C640BB"/>
    <w:rsid w:val="00C72A5D"/>
    <w:rsid w:val="00C8543C"/>
    <w:rsid w:val="00C93C6D"/>
    <w:rsid w:val="00CD6A44"/>
    <w:rsid w:val="00D1407F"/>
    <w:rsid w:val="00D24D64"/>
    <w:rsid w:val="00D25148"/>
    <w:rsid w:val="00D53C69"/>
    <w:rsid w:val="00D65D32"/>
    <w:rsid w:val="00D95010"/>
    <w:rsid w:val="00DA0E9C"/>
    <w:rsid w:val="00DA32B8"/>
    <w:rsid w:val="00DA38A3"/>
    <w:rsid w:val="00DB1ED2"/>
    <w:rsid w:val="00DB787C"/>
    <w:rsid w:val="00DD7D87"/>
    <w:rsid w:val="00DE6A04"/>
    <w:rsid w:val="00E06B4E"/>
    <w:rsid w:val="00E10C34"/>
    <w:rsid w:val="00E13BBF"/>
    <w:rsid w:val="00E1641B"/>
    <w:rsid w:val="00E4382C"/>
    <w:rsid w:val="00E6756F"/>
    <w:rsid w:val="00E75A70"/>
    <w:rsid w:val="00E90727"/>
    <w:rsid w:val="00EB0BF0"/>
    <w:rsid w:val="00EB1EE0"/>
    <w:rsid w:val="00EB62E3"/>
    <w:rsid w:val="00EE56E1"/>
    <w:rsid w:val="00F0304A"/>
    <w:rsid w:val="00F071FF"/>
    <w:rsid w:val="00F41B9F"/>
    <w:rsid w:val="00F45C5C"/>
    <w:rsid w:val="00F67F7E"/>
    <w:rsid w:val="00F83C70"/>
    <w:rsid w:val="00FA1477"/>
    <w:rsid w:val="00FF1C3A"/>
    <w:rsid w:val="00FF6049"/>
    <w:rsid w:val="00FF6E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CFCF"/>
  <w15:chartTrackingRefBased/>
  <w15:docId w15:val="{538F96B3-783B-48D8-ABA0-B767D730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388F"/>
    <w:pPr>
      <w:spacing w:after="0" w:line="240" w:lineRule="auto"/>
    </w:pPr>
  </w:style>
  <w:style w:type="paragraph" w:styleId="Nadpis1">
    <w:name w:val="heading 1"/>
    <w:basedOn w:val="Normln"/>
    <w:next w:val="Normln"/>
    <w:link w:val="Nadpis1Char"/>
    <w:uiPriority w:val="9"/>
    <w:qFormat/>
    <w:rsid w:val="006C726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3">
    <w:name w:val="heading 3"/>
    <w:basedOn w:val="Normln"/>
    <w:next w:val="Normln"/>
    <w:link w:val="Nadpis3Char"/>
    <w:uiPriority w:val="9"/>
    <w:semiHidden/>
    <w:unhideWhenUsed/>
    <w:qFormat/>
    <w:rsid w:val="00F030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C7268"/>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C726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388F"/>
    <w:rPr>
      <w:color w:val="0563C1" w:themeColor="hyperlink"/>
      <w:u w:val="single"/>
    </w:rPr>
  </w:style>
  <w:style w:type="character" w:customStyle="1" w:styleId="Nadpis1Char">
    <w:name w:val="Nadpis 1 Char"/>
    <w:basedOn w:val="Standardnpsmoodstavce"/>
    <w:link w:val="Nadpis1"/>
    <w:uiPriority w:val="9"/>
    <w:rsid w:val="006C7268"/>
    <w:rPr>
      <w:rFonts w:asciiTheme="majorHAnsi" w:eastAsiaTheme="majorEastAsia" w:hAnsiTheme="majorHAnsi" w:cstheme="majorBidi"/>
      <w:b/>
      <w:bCs/>
      <w:color w:val="2E74B5" w:themeColor="accent1" w:themeShade="BF"/>
      <w:sz w:val="28"/>
      <w:szCs w:val="28"/>
    </w:rPr>
  </w:style>
  <w:style w:type="character" w:customStyle="1" w:styleId="Nadpis4Char">
    <w:name w:val="Nadpis 4 Char"/>
    <w:basedOn w:val="Standardnpsmoodstavce"/>
    <w:link w:val="Nadpis4"/>
    <w:uiPriority w:val="9"/>
    <w:semiHidden/>
    <w:rsid w:val="006C726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C7268"/>
    <w:rPr>
      <w:rFonts w:asciiTheme="majorHAnsi" w:eastAsiaTheme="majorEastAsia" w:hAnsiTheme="majorHAnsi" w:cstheme="majorBidi"/>
      <w:color w:val="2E74B5" w:themeColor="accent1" w:themeShade="BF"/>
    </w:rPr>
  </w:style>
  <w:style w:type="paragraph" w:styleId="Normlnweb">
    <w:name w:val="Normal (Web)"/>
    <w:basedOn w:val="Normln"/>
    <w:uiPriority w:val="99"/>
    <w:semiHidden/>
    <w:unhideWhenUsed/>
    <w:rsid w:val="006C726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un">
    <w:name w:val="cun"/>
    <w:basedOn w:val="Standardnpsmoodstavce"/>
    <w:rsid w:val="006C7268"/>
  </w:style>
  <w:style w:type="character" w:customStyle="1" w:styleId="cu">
    <w:name w:val="cu"/>
    <w:basedOn w:val="Standardnpsmoodstavce"/>
    <w:rsid w:val="006C7268"/>
  </w:style>
  <w:style w:type="paragraph" w:customStyle="1" w:styleId="ca">
    <w:name w:val="ca"/>
    <w:basedOn w:val="Normln"/>
    <w:rsid w:val="006C7268"/>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font8">
    <w:name w:val="font_8"/>
    <w:basedOn w:val="Normln"/>
    <w:rsid w:val="00194074"/>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194074"/>
  </w:style>
  <w:style w:type="character" w:customStyle="1" w:styleId="Nadpis3Char">
    <w:name w:val="Nadpis 3 Char"/>
    <w:basedOn w:val="Standardnpsmoodstavce"/>
    <w:link w:val="Nadpis3"/>
    <w:uiPriority w:val="9"/>
    <w:semiHidden/>
    <w:rsid w:val="00F0304A"/>
    <w:rPr>
      <w:rFonts w:asciiTheme="majorHAnsi" w:eastAsiaTheme="majorEastAsia" w:hAnsiTheme="majorHAnsi" w:cstheme="majorBidi"/>
      <w:color w:val="1F4D78" w:themeColor="accent1" w:themeShade="7F"/>
      <w:sz w:val="24"/>
      <w:szCs w:val="24"/>
    </w:rPr>
  </w:style>
  <w:style w:type="paragraph" w:styleId="Zkladntext">
    <w:name w:val="Body Text"/>
    <w:basedOn w:val="Normln"/>
    <w:link w:val="ZkladntextChar"/>
    <w:rsid w:val="00DD7D87"/>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D7D87"/>
    <w:rPr>
      <w:rFonts w:ascii="Verdana" w:eastAsia="Times New Roman" w:hAnsi="Verdana" w:cs="Times New Roman"/>
      <w:b/>
      <w:bCs/>
      <w:sz w:val="28"/>
      <w:szCs w:val="24"/>
      <w:lang w:eastAsia="cs-CZ"/>
    </w:rPr>
  </w:style>
  <w:style w:type="paragraph" w:styleId="Zkladntext2">
    <w:name w:val="Body Text 2"/>
    <w:basedOn w:val="Normln"/>
    <w:link w:val="Zkladntext2Char"/>
    <w:rsid w:val="00DD7D87"/>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D7D87"/>
    <w:rPr>
      <w:rFonts w:ascii="Verdana" w:eastAsia="Times New Roman" w:hAnsi="Verdana" w:cs="Times New Roman"/>
      <w:b/>
      <w:bCs/>
      <w:sz w:val="24"/>
      <w:szCs w:val="24"/>
      <w:lang w:eastAsia="cs-CZ"/>
    </w:rPr>
  </w:style>
  <w:style w:type="paragraph" w:customStyle="1" w:styleId="podtrzeni">
    <w:name w:val="podtrzeni"/>
    <w:basedOn w:val="Normln"/>
    <w:rsid w:val="00DD7D87"/>
    <w:pPr>
      <w:pBdr>
        <w:bottom w:val="single" w:sz="4" w:space="1" w:color="auto"/>
      </w:pBdr>
    </w:pPr>
    <w:rPr>
      <w:rFonts w:ascii="Verdana" w:eastAsia="Times New Roman" w:hAnsi="Verdana" w:cs="Times New Roman"/>
      <w:sz w:val="24"/>
      <w:szCs w:val="24"/>
      <w:lang w:eastAsia="cs-CZ"/>
    </w:rPr>
  </w:style>
  <w:style w:type="character" w:styleId="Zdraznn">
    <w:name w:val="Emphasis"/>
    <w:basedOn w:val="Standardnpsmoodstavce"/>
    <w:uiPriority w:val="20"/>
    <w:qFormat/>
    <w:rsid w:val="001E12DF"/>
    <w:rPr>
      <w:i/>
      <w:iCs/>
    </w:rPr>
  </w:style>
  <w:style w:type="character" w:styleId="Siln">
    <w:name w:val="Strong"/>
    <w:basedOn w:val="Standardnpsmoodstavce"/>
    <w:uiPriority w:val="22"/>
    <w:qFormat/>
    <w:rsid w:val="00473279"/>
    <w:rPr>
      <w:b/>
      <w:bCs/>
    </w:rPr>
  </w:style>
  <w:style w:type="character" w:styleId="Sledovanodkaz">
    <w:name w:val="FollowedHyperlink"/>
    <w:basedOn w:val="Standardnpsmoodstavce"/>
    <w:uiPriority w:val="99"/>
    <w:semiHidden/>
    <w:unhideWhenUsed/>
    <w:rsid w:val="00835EDB"/>
    <w:rPr>
      <w:color w:val="954F72" w:themeColor="followedHyperlink"/>
      <w:u w:val="single"/>
    </w:rPr>
  </w:style>
  <w:style w:type="character" w:customStyle="1" w:styleId="pd-shortdesc-text">
    <w:name w:val="pd-shortdesc-text"/>
    <w:basedOn w:val="Standardnpsmoodstavce"/>
    <w:rsid w:val="00C5754B"/>
  </w:style>
  <w:style w:type="paragraph" w:styleId="Odstavecseseznamem">
    <w:name w:val="List Paragraph"/>
    <w:basedOn w:val="Normln"/>
    <w:uiPriority w:val="34"/>
    <w:qFormat/>
    <w:rsid w:val="00454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71254">
      <w:bodyDiv w:val="1"/>
      <w:marLeft w:val="0"/>
      <w:marRight w:val="0"/>
      <w:marTop w:val="0"/>
      <w:marBottom w:val="0"/>
      <w:divBdr>
        <w:top w:val="none" w:sz="0" w:space="0" w:color="auto"/>
        <w:left w:val="none" w:sz="0" w:space="0" w:color="auto"/>
        <w:bottom w:val="none" w:sz="0" w:space="0" w:color="auto"/>
        <w:right w:val="none" w:sz="0" w:space="0" w:color="auto"/>
      </w:divBdr>
    </w:div>
    <w:div w:id="63914301">
      <w:bodyDiv w:val="1"/>
      <w:marLeft w:val="0"/>
      <w:marRight w:val="0"/>
      <w:marTop w:val="0"/>
      <w:marBottom w:val="0"/>
      <w:divBdr>
        <w:top w:val="none" w:sz="0" w:space="0" w:color="auto"/>
        <w:left w:val="none" w:sz="0" w:space="0" w:color="auto"/>
        <w:bottom w:val="none" w:sz="0" w:space="0" w:color="auto"/>
        <w:right w:val="none" w:sz="0" w:space="0" w:color="auto"/>
      </w:divBdr>
    </w:div>
    <w:div w:id="146019258">
      <w:bodyDiv w:val="1"/>
      <w:marLeft w:val="0"/>
      <w:marRight w:val="0"/>
      <w:marTop w:val="0"/>
      <w:marBottom w:val="0"/>
      <w:divBdr>
        <w:top w:val="none" w:sz="0" w:space="0" w:color="auto"/>
        <w:left w:val="none" w:sz="0" w:space="0" w:color="auto"/>
        <w:bottom w:val="none" w:sz="0" w:space="0" w:color="auto"/>
        <w:right w:val="none" w:sz="0" w:space="0" w:color="auto"/>
      </w:divBdr>
    </w:div>
    <w:div w:id="335116700">
      <w:bodyDiv w:val="1"/>
      <w:marLeft w:val="0"/>
      <w:marRight w:val="0"/>
      <w:marTop w:val="0"/>
      <w:marBottom w:val="0"/>
      <w:divBdr>
        <w:top w:val="none" w:sz="0" w:space="0" w:color="auto"/>
        <w:left w:val="none" w:sz="0" w:space="0" w:color="auto"/>
        <w:bottom w:val="none" w:sz="0" w:space="0" w:color="auto"/>
        <w:right w:val="none" w:sz="0" w:space="0" w:color="auto"/>
      </w:divBdr>
    </w:div>
    <w:div w:id="437720965">
      <w:bodyDiv w:val="1"/>
      <w:marLeft w:val="0"/>
      <w:marRight w:val="0"/>
      <w:marTop w:val="0"/>
      <w:marBottom w:val="0"/>
      <w:divBdr>
        <w:top w:val="none" w:sz="0" w:space="0" w:color="auto"/>
        <w:left w:val="none" w:sz="0" w:space="0" w:color="auto"/>
        <w:bottom w:val="none" w:sz="0" w:space="0" w:color="auto"/>
        <w:right w:val="none" w:sz="0" w:space="0" w:color="auto"/>
      </w:divBdr>
    </w:div>
    <w:div w:id="576208198">
      <w:bodyDiv w:val="1"/>
      <w:marLeft w:val="0"/>
      <w:marRight w:val="0"/>
      <w:marTop w:val="0"/>
      <w:marBottom w:val="0"/>
      <w:divBdr>
        <w:top w:val="none" w:sz="0" w:space="0" w:color="auto"/>
        <w:left w:val="none" w:sz="0" w:space="0" w:color="auto"/>
        <w:bottom w:val="none" w:sz="0" w:space="0" w:color="auto"/>
        <w:right w:val="none" w:sz="0" w:space="0" w:color="auto"/>
      </w:divBdr>
    </w:div>
    <w:div w:id="594897560">
      <w:bodyDiv w:val="1"/>
      <w:marLeft w:val="0"/>
      <w:marRight w:val="0"/>
      <w:marTop w:val="0"/>
      <w:marBottom w:val="0"/>
      <w:divBdr>
        <w:top w:val="none" w:sz="0" w:space="0" w:color="auto"/>
        <w:left w:val="none" w:sz="0" w:space="0" w:color="auto"/>
        <w:bottom w:val="none" w:sz="0" w:space="0" w:color="auto"/>
        <w:right w:val="none" w:sz="0" w:space="0" w:color="auto"/>
      </w:divBdr>
    </w:div>
    <w:div w:id="666516879">
      <w:bodyDiv w:val="1"/>
      <w:marLeft w:val="0"/>
      <w:marRight w:val="0"/>
      <w:marTop w:val="0"/>
      <w:marBottom w:val="0"/>
      <w:divBdr>
        <w:top w:val="none" w:sz="0" w:space="0" w:color="auto"/>
        <w:left w:val="none" w:sz="0" w:space="0" w:color="auto"/>
        <w:bottom w:val="none" w:sz="0" w:space="0" w:color="auto"/>
        <w:right w:val="none" w:sz="0" w:space="0" w:color="auto"/>
      </w:divBdr>
    </w:div>
    <w:div w:id="745999590">
      <w:bodyDiv w:val="1"/>
      <w:marLeft w:val="0"/>
      <w:marRight w:val="0"/>
      <w:marTop w:val="0"/>
      <w:marBottom w:val="0"/>
      <w:divBdr>
        <w:top w:val="none" w:sz="0" w:space="0" w:color="auto"/>
        <w:left w:val="none" w:sz="0" w:space="0" w:color="auto"/>
        <w:bottom w:val="none" w:sz="0" w:space="0" w:color="auto"/>
        <w:right w:val="none" w:sz="0" w:space="0" w:color="auto"/>
      </w:divBdr>
    </w:div>
    <w:div w:id="750658703">
      <w:bodyDiv w:val="1"/>
      <w:marLeft w:val="0"/>
      <w:marRight w:val="0"/>
      <w:marTop w:val="0"/>
      <w:marBottom w:val="0"/>
      <w:divBdr>
        <w:top w:val="none" w:sz="0" w:space="0" w:color="auto"/>
        <w:left w:val="none" w:sz="0" w:space="0" w:color="auto"/>
        <w:bottom w:val="none" w:sz="0" w:space="0" w:color="auto"/>
        <w:right w:val="none" w:sz="0" w:space="0" w:color="auto"/>
      </w:divBdr>
    </w:div>
    <w:div w:id="823740657">
      <w:bodyDiv w:val="1"/>
      <w:marLeft w:val="0"/>
      <w:marRight w:val="0"/>
      <w:marTop w:val="0"/>
      <w:marBottom w:val="0"/>
      <w:divBdr>
        <w:top w:val="none" w:sz="0" w:space="0" w:color="auto"/>
        <w:left w:val="none" w:sz="0" w:space="0" w:color="auto"/>
        <w:bottom w:val="none" w:sz="0" w:space="0" w:color="auto"/>
        <w:right w:val="none" w:sz="0" w:space="0" w:color="auto"/>
      </w:divBdr>
    </w:div>
    <w:div w:id="825047004">
      <w:bodyDiv w:val="1"/>
      <w:marLeft w:val="0"/>
      <w:marRight w:val="0"/>
      <w:marTop w:val="0"/>
      <w:marBottom w:val="0"/>
      <w:divBdr>
        <w:top w:val="none" w:sz="0" w:space="0" w:color="auto"/>
        <w:left w:val="none" w:sz="0" w:space="0" w:color="auto"/>
        <w:bottom w:val="none" w:sz="0" w:space="0" w:color="auto"/>
        <w:right w:val="none" w:sz="0" w:space="0" w:color="auto"/>
      </w:divBdr>
    </w:div>
    <w:div w:id="853567282">
      <w:bodyDiv w:val="1"/>
      <w:marLeft w:val="0"/>
      <w:marRight w:val="0"/>
      <w:marTop w:val="0"/>
      <w:marBottom w:val="0"/>
      <w:divBdr>
        <w:top w:val="none" w:sz="0" w:space="0" w:color="auto"/>
        <w:left w:val="none" w:sz="0" w:space="0" w:color="auto"/>
        <w:bottom w:val="none" w:sz="0" w:space="0" w:color="auto"/>
        <w:right w:val="none" w:sz="0" w:space="0" w:color="auto"/>
      </w:divBdr>
    </w:div>
    <w:div w:id="870457534">
      <w:bodyDiv w:val="1"/>
      <w:marLeft w:val="0"/>
      <w:marRight w:val="0"/>
      <w:marTop w:val="0"/>
      <w:marBottom w:val="0"/>
      <w:divBdr>
        <w:top w:val="none" w:sz="0" w:space="0" w:color="auto"/>
        <w:left w:val="none" w:sz="0" w:space="0" w:color="auto"/>
        <w:bottom w:val="none" w:sz="0" w:space="0" w:color="auto"/>
        <w:right w:val="none" w:sz="0" w:space="0" w:color="auto"/>
      </w:divBdr>
    </w:div>
    <w:div w:id="898976594">
      <w:bodyDiv w:val="1"/>
      <w:marLeft w:val="0"/>
      <w:marRight w:val="0"/>
      <w:marTop w:val="0"/>
      <w:marBottom w:val="0"/>
      <w:divBdr>
        <w:top w:val="none" w:sz="0" w:space="0" w:color="auto"/>
        <w:left w:val="none" w:sz="0" w:space="0" w:color="auto"/>
        <w:bottom w:val="none" w:sz="0" w:space="0" w:color="auto"/>
        <w:right w:val="none" w:sz="0" w:space="0" w:color="auto"/>
      </w:divBdr>
    </w:div>
    <w:div w:id="933896954">
      <w:bodyDiv w:val="1"/>
      <w:marLeft w:val="0"/>
      <w:marRight w:val="0"/>
      <w:marTop w:val="0"/>
      <w:marBottom w:val="0"/>
      <w:divBdr>
        <w:top w:val="none" w:sz="0" w:space="0" w:color="auto"/>
        <w:left w:val="none" w:sz="0" w:space="0" w:color="auto"/>
        <w:bottom w:val="none" w:sz="0" w:space="0" w:color="auto"/>
        <w:right w:val="none" w:sz="0" w:space="0" w:color="auto"/>
      </w:divBdr>
    </w:div>
    <w:div w:id="1218857003">
      <w:bodyDiv w:val="1"/>
      <w:marLeft w:val="0"/>
      <w:marRight w:val="0"/>
      <w:marTop w:val="0"/>
      <w:marBottom w:val="0"/>
      <w:divBdr>
        <w:top w:val="none" w:sz="0" w:space="0" w:color="auto"/>
        <w:left w:val="none" w:sz="0" w:space="0" w:color="auto"/>
        <w:bottom w:val="none" w:sz="0" w:space="0" w:color="auto"/>
        <w:right w:val="none" w:sz="0" w:space="0" w:color="auto"/>
      </w:divBdr>
    </w:div>
    <w:div w:id="1258560291">
      <w:bodyDiv w:val="1"/>
      <w:marLeft w:val="0"/>
      <w:marRight w:val="0"/>
      <w:marTop w:val="0"/>
      <w:marBottom w:val="0"/>
      <w:divBdr>
        <w:top w:val="none" w:sz="0" w:space="0" w:color="auto"/>
        <w:left w:val="none" w:sz="0" w:space="0" w:color="auto"/>
        <w:bottom w:val="none" w:sz="0" w:space="0" w:color="auto"/>
        <w:right w:val="none" w:sz="0" w:space="0" w:color="auto"/>
      </w:divBdr>
    </w:div>
    <w:div w:id="1317303997">
      <w:bodyDiv w:val="1"/>
      <w:marLeft w:val="0"/>
      <w:marRight w:val="0"/>
      <w:marTop w:val="0"/>
      <w:marBottom w:val="0"/>
      <w:divBdr>
        <w:top w:val="none" w:sz="0" w:space="0" w:color="auto"/>
        <w:left w:val="none" w:sz="0" w:space="0" w:color="auto"/>
        <w:bottom w:val="none" w:sz="0" w:space="0" w:color="auto"/>
        <w:right w:val="none" w:sz="0" w:space="0" w:color="auto"/>
      </w:divBdr>
    </w:div>
    <w:div w:id="1323464602">
      <w:bodyDiv w:val="1"/>
      <w:marLeft w:val="0"/>
      <w:marRight w:val="0"/>
      <w:marTop w:val="0"/>
      <w:marBottom w:val="0"/>
      <w:divBdr>
        <w:top w:val="none" w:sz="0" w:space="0" w:color="auto"/>
        <w:left w:val="none" w:sz="0" w:space="0" w:color="auto"/>
        <w:bottom w:val="none" w:sz="0" w:space="0" w:color="auto"/>
        <w:right w:val="none" w:sz="0" w:space="0" w:color="auto"/>
      </w:divBdr>
    </w:div>
    <w:div w:id="1371879354">
      <w:bodyDiv w:val="1"/>
      <w:marLeft w:val="0"/>
      <w:marRight w:val="0"/>
      <w:marTop w:val="0"/>
      <w:marBottom w:val="0"/>
      <w:divBdr>
        <w:top w:val="none" w:sz="0" w:space="0" w:color="auto"/>
        <w:left w:val="none" w:sz="0" w:space="0" w:color="auto"/>
        <w:bottom w:val="none" w:sz="0" w:space="0" w:color="auto"/>
        <w:right w:val="none" w:sz="0" w:space="0" w:color="auto"/>
      </w:divBdr>
    </w:div>
    <w:div w:id="1461417634">
      <w:bodyDiv w:val="1"/>
      <w:marLeft w:val="0"/>
      <w:marRight w:val="0"/>
      <w:marTop w:val="0"/>
      <w:marBottom w:val="0"/>
      <w:divBdr>
        <w:top w:val="none" w:sz="0" w:space="0" w:color="auto"/>
        <w:left w:val="none" w:sz="0" w:space="0" w:color="auto"/>
        <w:bottom w:val="none" w:sz="0" w:space="0" w:color="auto"/>
        <w:right w:val="none" w:sz="0" w:space="0" w:color="auto"/>
      </w:divBdr>
    </w:div>
    <w:div w:id="1583028362">
      <w:bodyDiv w:val="1"/>
      <w:marLeft w:val="0"/>
      <w:marRight w:val="0"/>
      <w:marTop w:val="0"/>
      <w:marBottom w:val="0"/>
      <w:divBdr>
        <w:top w:val="none" w:sz="0" w:space="0" w:color="auto"/>
        <w:left w:val="none" w:sz="0" w:space="0" w:color="auto"/>
        <w:bottom w:val="none" w:sz="0" w:space="0" w:color="auto"/>
        <w:right w:val="none" w:sz="0" w:space="0" w:color="auto"/>
      </w:divBdr>
    </w:div>
    <w:div w:id="1678726034">
      <w:bodyDiv w:val="1"/>
      <w:marLeft w:val="0"/>
      <w:marRight w:val="0"/>
      <w:marTop w:val="0"/>
      <w:marBottom w:val="0"/>
      <w:divBdr>
        <w:top w:val="none" w:sz="0" w:space="0" w:color="auto"/>
        <w:left w:val="none" w:sz="0" w:space="0" w:color="auto"/>
        <w:bottom w:val="none" w:sz="0" w:space="0" w:color="auto"/>
        <w:right w:val="none" w:sz="0" w:space="0" w:color="auto"/>
      </w:divBdr>
    </w:div>
    <w:div w:id="1737898951">
      <w:bodyDiv w:val="1"/>
      <w:marLeft w:val="0"/>
      <w:marRight w:val="0"/>
      <w:marTop w:val="0"/>
      <w:marBottom w:val="0"/>
      <w:divBdr>
        <w:top w:val="none" w:sz="0" w:space="0" w:color="auto"/>
        <w:left w:val="none" w:sz="0" w:space="0" w:color="auto"/>
        <w:bottom w:val="none" w:sz="0" w:space="0" w:color="auto"/>
        <w:right w:val="none" w:sz="0" w:space="0" w:color="auto"/>
      </w:divBdr>
    </w:div>
    <w:div w:id="1807237342">
      <w:bodyDiv w:val="1"/>
      <w:marLeft w:val="0"/>
      <w:marRight w:val="0"/>
      <w:marTop w:val="0"/>
      <w:marBottom w:val="0"/>
      <w:divBdr>
        <w:top w:val="none" w:sz="0" w:space="0" w:color="auto"/>
        <w:left w:val="none" w:sz="0" w:space="0" w:color="auto"/>
        <w:bottom w:val="none" w:sz="0" w:space="0" w:color="auto"/>
        <w:right w:val="none" w:sz="0" w:space="0" w:color="auto"/>
      </w:divBdr>
    </w:div>
    <w:div w:id="1866672857">
      <w:bodyDiv w:val="1"/>
      <w:marLeft w:val="0"/>
      <w:marRight w:val="0"/>
      <w:marTop w:val="0"/>
      <w:marBottom w:val="0"/>
      <w:divBdr>
        <w:top w:val="none" w:sz="0" w:space="0" w:color="auto"/>
        <w:left w:val="none" w:sz="0" w:space="0" w:color="auto"/>
        <w:bottom w:val="none" w:sz="0" w:space="0" w:color="auto"/>
        <w:right w:val="none" w:sz="0" w:space="0" w:color="auto"/>
      </w:divBdr>
    </w:div>
    <w:div w:id="20516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9.png"/><Relationship Id="rId21" Type="http://schemas.openxmlformats.org/officeDocument/2006/relationships/hyperlink" Target="https://www.hutterer-lechner.com/cs/Products/catalog/washing-devices/products/HL400.aspx" TargetMode="Externa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www.youtube.com/watch?v=oX909ZZVH5o" TargetMode="External"/><Relationship Id="rId68" Type="http://schemas.openxmlformats.org/officeDocument/2006/relationships/image" Target="media/image44.png"/><Relationship Id="rId84" Type="http://schemas.openxmlformats.org/officeDocument/2006/relationships/hyperlink" Target="https://voda.tzb-info.cz/kanalizace-splaskova/13057-zpetne-armatury-proti-vzdute-vode" TargetMode="External"/><Relationship Id="rId89" Type="http://schemas.openxmlformats.org/officeDocument/2006/relationships/image" Target="media/image58.png"/><Relationship Id="rId112" Type="http://schemas.openxmlformats.org/officeDocument/2006/relationships/image" Target="media/image67.png"/><Relationship Id="rId16" Type="http://schemas.openxmlformats.org/officeDocument/2006/relationships/image" Target="media/image8.jpeg"/><Relationship Id="rId107" Type="http://schemas.openxmlformats.org/officeDocument/2006/relationships/image" Target="media/image64.jpeg"/><Relationship Id="rId11" Type="http://schemas.openxmlformats.org/officeDocument/2006/relationships/image" Target="media/image5.png"/><Relationship Id="rId32" Type="http://schemas.openxmlformats.org/officeDocument/2006/relationships/hyperlink" Target="https://www.hutterer-lechner.com/cs/Products/catalog/Floor-drains/horizontal/flange/HL300.aspx" TargetMode="External"/><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hyperlink" Target="https://www.aco.cz/produkty/odlucovace-ropnych-latek" TargetMode="External"/><Relationship Id="rId5" Type="http://schemas.openxmlformats.org/officeDocument/2006/relationships/webSettings" Target="webSettings.xml"/><Relationship Id="rId90" Type="http://schemas.openxmlformats.org/officeDocument/2006/relationships/hyperlink" Target="https://www.hutterer-lechner.com/cs/Products/catalog/Anti-flood-valves/anti-flood-valves/HL710.2.aspx" TargetMode="External"/><Relationship Id="rId95" Type="http://schemas.openxmlformats.org/officeDocument/2006/relationships/hyperlink" Target="https://voda.tzb-info.cz/kanalizace-splaskova/13057-zpetne-armatury-proti-vzdute-vode" TargetMode="Externa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hyperlink" Target="http://www.asio.cz/cz/253.lapaky-tuku" TargetMode="External"/><Relationship Id="rId64" Type="http://schemas.openxmlformats.org/officeDocument/2006/relationships/image" Target="media/image40.png"/><Relationship Id="rId69" Type="http://schemas.openxmlformats.org/officeDocument/2006/relationships/hyperlink" Target="https://triker.cz/p-290900000110/Kgzk-zpetna-klapka-jednoklapkova-s-aretaci-dn110/" TargetMode="External"/><Relationship Id="rId113" Type="http://schemas.openxmlformats.org/officeDocument/2006/relationships/hyperlink" Target="https://slideplayer.cz/slide/11124343/" TargetMode="External"/><Relationship Id="rId118" Type="http://schemas.openxmlformats.org/officeDocument/2006/relationships/image" Target="media/image70.png"/><Relationship Id="rId80" Type="http://schemas.openxmlformats.org/officeDocument/2006/relationships/image" Target="media/image52.png"/><Relationship Id="rId85" Type="http://schemas.openxmlformats.org/officeDocument/2006/relationships/hyperlink" Target="https://www.hutterer-lechner.com/upload_cms/%7B9f6f829a-1991-dc9a-5582-10b7dc24d858%7DZpetne%20armatury%20proti%20vzdute%20vode%20HL_RSK_CZ.pdf?i=1" TargetMode="External"/><Relationship Id="rId12" Type="http://schemas.openxmlformats.org/officeDocument/2006/relationships/image" Target="media/image6.png"/><Relationship Id="rId17" Type="http://schemas.openxmlformats.org/officeDocument/2006/relationships/hyperlink" Target="https://www.plastbrno.cz/e-sifon-umyvadlovy-plastova-miska-prackovy-vyvod-zatka" TargetMode="External"/><Relationship Id="rId33" Type="http://schemas.openxmlformats.org/officeDocument/2006/relationships/hyperlink" Target="https://www.chudej.cz/video/" TargetMode="External"/><Relationship Id="rId38" Type="http://schemas.openxmlformats.org/officeDocument/2006/relationships/hyperlink" Target="https://www.hornbach.cz/navody/jak-namontovat-sprchovy-kout-s-vanickou/" TargetMode="External"/><Relationship Id="rId59" Type="http://schemas.openxmlformats.org/officeDocument/2006/relationships/hyperlink" Target="https://www.youtube.com/watch?v=Xed4jfRxtXU" TargetMode="External"/><Relationship Id="rId103" Type="http://schemas.openxmlformats.org/officeDocument/2006/relationships/image" Target="media/image61.png"/><Relationship Id="rId108" Type="http://schemas.openxmlformats.org/officeDocument/2006/relationships/hyperlink" Target="https://solid-plast.cz/lapace-pisku/" TargetMode="External"/><Relationship Id="rId54" Type="http://schemas.openxmlformats.org/officeDocument/2006/relationships/image" Target="media/image33.png"/><Relationship Id="rId70" Type="http://schemas.openxmlformats.org/officeDocument/2006/relationships/image" Target="media/image45.png"/><Relationship Id="rId75" Type="http://schemas.openxmlformats.org/officeDocument/2006/relationships/image" Target="media/image48.png"/><Relationship Id="rId91" Type="http://schemas.openxmlformats.org/officeDocument/2006/relationships/hyperlink" Target="https://www.aliaxis.cz/cs/produkty/inzenyrske-site/zpetne-klapky-ottima" TargetMode="External"/><Relationship Id="rId96" Type="http://schemas.openxmlformats.org/officeDocument/2006/relationships/hyperlink" Target="https://www.pkvplus.cz/p/zpetna-klapka-vcetne-sachty-400-kg-200-s-hlinikovou-tyci-na-hladkou-trubku?gclid=EAIaIQobChMI-qvO452M7wIVDSwYCh24eAJeEAYYASABEgI9G_D_BwE" TargetMode="External"/><Relationship Id="rId1" Type="http://schemas.openxmlformats.org/officeDocument/2006/relationships/customXml" Target="../customXml/item1.xml"/><Relationship Id="rId6" Type="http://schemas.openxmlformats.org/officeDocument/2006/relationships/hyperlink" Target="http://voda.tzb-info.cz/kanalizace-splaskova/5118-zakladni-informace-k-problematice-vnitrni-kanalizace" TargetMode="External"/><Relationship Id="rId23" Type="http://schemas.openxmlformats.org/officeDocument/2006/relationships/hyperlink" Target="https://publi.cz/books/176/01.html" TargetMode="External"/><Relationship Id="rId28" Type="http://schemas.openxmlformats.org/officeDocument/2006/relationships/image" Target="media/image15.png"/><Relationship Id="rId49" Type="http://schemas.openxmlformats.org/officeDocument/2006/relationships/image" Target="media/image30.png"/><Relationship Id="rId114" Type="http://schemas.openxmlformats.org/officeDocument/2006/relationships/hyperlink" Target="http://www.zamekkurim.cz/security/Dum%20-%20Digitalni%20ucebni%20materialy/01_Sada_spoje_a_spojovaci_soucasti/VY_32_INOVACE_01_19_Armatury_uzaviraci.pdf" TargetMode="External"/><Relationship Id="rId119" Type="http://schemas.openxmlformats.org/officeDocument/2006/relationships/hyperlink" Target="https://vytapeni.tzb-info.cz/124964-r701f-kulovy-kohout-se-sitkem-filter-ball" TargetMode="External"/><Relationship Id="rId44" Type="http://schemas.openxmlformats.org/officeDocument/2006/relationships/image" Target="media/image27.png"/><Relationship Id="rId60" Type="http://schemas.openxmlformats.org/officeDocument/2006/relationships/image" Target="media/image38.png"/><Relationship Id="rId65" Type="http://schemas.openxmlformats.org/officeDocument/2006/relationships/image" Target="media/image41.png"/><Relationship Id="rId81" Type="http://schemas.openxmlformats.org/officeDocument/2006/relationships/image" Target="media/image53.png"/><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triker.cz/c-461/Jake-jsou-typy-splachovani-u-klozetu/" TargetMode="External"/><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65.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hyperlink" Target="http://www.asio.cz/cz/253.lapaky-tuku" TargetMode="External"/><Relationship Id="rId104" Type="http://schemas.openxmlformats.org/officeDocument/2006/relationships/image" Target="media/image62.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hyperlink" Target="https://www.asio.cz/cz/253.lapaky-tuku" TargetMode="External"/><Relationship Id="rId66" Type="http://schemas.openxmlformats.org/officeDocument/2006/relationships/image" Target="media/image42.png"/><Relationship Id="rId87" Type="http://schemas.openxmlformats.org/officeDocument/2006/relationships/image" Target="media/image57.png"/><Relationship Id="rId110" Type="http://schemas.openxmlformats.org/officeDocument/2006/relationships/image" Target="media/image66.png"/><Relationship Id="rId115" Type="http://schemas.openxmlformats.org/officeDocument/2006/relationships/image" Target="media/image68.png"/><Relationship Id="rId61" Type="http://schemas.openxmlformats.org/officeDocument/2006/relationships/hyperlink" Target="https://www.youtube.com/watch?v=Zpi1RZzCX7Y" TargetMode="External"/><Relationship Id="rId82" Type="http://schemas.openxmlformats.org/officeDocument/2006/relationships/image" Target="media/image54.pn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hyperlink" Target="https://www.pkvplus.cz/p/zpetna-klapka-vcetne-sachty-400-kg-200-s-hlinikovou-tyci-na-hladkou-trubku?gclid=EAIaIQobChMI-qvO452M7wIVDSwYCh24eAJeEAYYASABEgI9G_D_BwE" TargetMode="External"/><Relationship Id="rId100" Type="http://schemas.openxmlformats.org/officeDocument/2006/relationships/image" Target="media/image60.png"/><Relationship Id="rId105" Type="http://schemas.openxmlformats.org/officeDocument/2006/relationships/hyperlink" Target="https://www.aco.cz/produkty/odlucovace-ropnych-latek/odlucovace-z-betonu" TargetMode="External"/><Relationship Id="rId8" Type="http://schemas.openxmlformats.org/officeDocument/2006/relationships/image" Target="media/image2.png"/><Relationship Id="rId51" Type="http://schemas.openxmlformats.org/officeDocument/2006/relationships/hyperlink" Target="https://www.asio.cz/cz/as-top" TargetMode="External"/><Relationship Id="rId72" Type="http://schemas.openxmlformats.org/officeDocument/2006/relationships/hyperlink" Target="https://triker.cz/p-290900000110/Kgzk-zpetna-klapka-jednoklapkova-s-aretaci-dn110/" TargetMode="External"/><Relationship Id="rId93" Type="http://schemas.openxmlformats.org/officeDocument/2006/relationships/hyperlink" Target="https://docplayer.cz/105745508-Dn40-dn32-sklep-zpetne-vzduti.html" TargetMode="External"/><Relationship Id="rId98" Type="http://schemas.openxmlformats.org/officeDocument/2006/relationships/hyperlink" Target="http://www.asio.cz/cz/253.lapaky-tuku"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tzb.fsv.cvut.cz/vyucujici/51/zapachove-uzaverky.pdf" TargetMode="External"/><Relationship Id="rId46" Type="http://schemas.openxmlformats.org/officeDocument/2006/relationships/image" Target="media/image28.png"/><Relationship Id="rId67" Type="http://schemas.openxmlformats.org/officeDocument/2006/relationships/image" Target="media/image43.png"/><Relationship Id="rId116" Type="http://schemas.openxmlformats.org/officeDocument/2006/relationships/hyperlink" Target="https://slideplayer.cz/slide/11124343/" TargetMode="External"/><Relationship Id="rId20" Type="http://schemas.openxmlformats.org/officeDocument/2006/relationships/hyperlink" Target="https://publi.cz/books/176/01.html" TargetMode="External"/><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image" Target="media/image55.png"/><Relationship Id="rId88" Type="http://schemas.openxmlformats.org/officeDocument/2006/relationships/hyperlink" Target="https://www.hutterer-lechner.com/cs/Products/catalog/Anti-flood-valves/anti-flood-valves/HL710.aspx" TargetMode="External"/><Relationship Id="rId111" Type="http://schemas.openxmlformats.org/officeDocument/2006/relationships/hyperlink" Target="https://publi.cz/books/208/08.html" TargetMode="External"/><Relationship Id="rId15" Type="http://schemas.openxmlformats.org/officeDocument/2006/relationships/hyperlink" Target="https://www.tovoreal.cz/detail.php?z=sifon-pod-drez-dn50-g6-4-s-pripojkou-2506" TargetMode="External"/><Relationship Id="rId36" Type="http://schemas.openxmlformats.org/officeDocument/2006/relationships/hyperlink" Target="https://www.hornbach.cz/navody/jak-namontovat-sprchovy-kout-bez-vanicky/" TargetMode="External"/><Relationship Id="rId57" Type="http://schemas.openxmlformats.org/officeDocument/2006/relationships/image" Target="media/image36.png"/><Relationship Id="rId106" Type="http://schemas.openxmlformats.org/officeDocument/2006/relationships/image" Target="media/image63.png"/><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hyperlink" Target="https://www.aco.cz/produkty/odlucovace-ropnych-latek/odlucovace-z-betonu" TargetMode="External"/><Relationship Id="rId73" Type="http://schemas.openxmlformats.org/officeDocument/2006/relationships/hyperlink" Target="https://www.aliaxis.cz/cs/produkty/inzenyrske-site/zpetne-klapky-ottima" TargetMode="External"/><Relationship Id="rId78" Type="http://schemas.openxmlformats.org/officeDocument/2006/relationships/image" Target="media/image50.png"/><Relationship Id="rId94" Type="http://schemas.openxmlformats.org/officeDocument/2006/relationships/hyperlink" Target="https://voda.tzb-info.cz/kanalizace-splaskova/13057-zpetne-armatury-proti-vzdute-vode" TargetMode="External"/><Relationship Id="rId99" Type="http://schemas.openxmlformats.org/officeDocument/2006/relationships/hyperlink" Target="https://www.asio.cz/cz/253.lapaky-tuku" TargetMode="External"/><Relationship Id="rId101" Type="http://schemas.openxmlformats.org/officeDocument/2006/relationships/hyperlink" Target="https://www.aco.cz/produkty/odlucovace-ropnych-latek"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88B49-64C6-4A4B-A65C-106FFA1A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37</Pages>
  <Words>4784</Words>
  <Characters>28229</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2023-02-09T06:18:00Z</dcterms:created>
  <dcterms:modified xsi:type="dcterms:W3CDTF">2023-02-09T07:13:00Z</dcterms:modified>
</cp:coreProperties>
</file>