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A8D" w:rsidRDefault="006117AA">
      <w:pPr>
        <w:rPr>
          <w:b/>
          <w:sz w:val="48"/>
          <w:szCs w:val="48"/>
        </w:rPr>
      </w:pPr>
      <w:r>
        <w:rPr>
          <w:b/>
          <w:sz w:val="48"/>
          <w:szCs w:val="48"/>
          <w:highlight w:val="green"/>
        </w:rPr>
        <w:t xml:space="preserve">DOMOVNÍ ČISTÍRNA ODPADNÍCH VOD </w:t>
      </w:r>
    </w:p>
    <w:p w:rsidR="005E7FB3" w:rsidRPr="00F2272A" w:rsidRDefault="005E7FB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Podklady, legislativa, videa    </w:t>
      </w:r>
    </w:p>
    <w:p w:rsidR="006117AA" w:rsidRDefault="008505DD" w:rsidP="00F2272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ZADÁNÍ</w:t>
      </w:r>
    </w:p>
    <w:p w:rsidR="008505DD" w:rsidRDefault="008505DD" w:rsidP="00F2272A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cs-CZ"/>
        </w:rPr>
        <w:t>Navrhněte ČOV pro RD (4 osoby), zakreslete do situace a podélného řezu.</w:t>
      </w:r>
    </w:p>
    <w:p w:rsidR="008505DD" w:rsidRPr="008505DD" w:rsidRDefault="008505DD" w:rsidP="00F2272A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cs-CZ"/>
        </w:rPr>
        <w:t>Přítok do ČOV je ze splaškové kanalizace a odtok z ČOV napojte do potrubí (vedené z akumulační nádoby) před vsakovací bloky</w:t>
      </w:r>
      <w:r w:rsidR="00FE4D5E"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cs-CZ"/>
        </w:rPr>
        <w:t>.</w:t>
      </w:r>
    </w:p>
    <w:p w:rsidR="006117AA" w:rsidRDefault="006117AA" w:rsidP="006117AA">
      <w:pPr>
        <w:pStyle w:val="Nadpis1"/>
      </w:pPr>
      <w:r>
        <w:t>Legislativa domovních ČOV</w:t>
      </w:r>
    </w:p>
    <w:p w:rsidR="00F2272A" w:rsidRDefault="00BA795A" w:rsidP="00F22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6" w:history="1">
        <w:r w:rsidR="006117AA" w:rsidRPr="0084676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https://www.topolwater.com/domovni-cov-legislativa.htm</w:t>
        </w:r>
      </w:hyperlink>
    </w:p>
    <w:p w:rsidR="006117AA" w:rsidRDefault="006117AA" w:rsidP="00F22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117AA" w:rsidRDefault="006117AA" w:rsidP="00F22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117AA" w:rsidRPr="006117AA" w:rsidRDefault="006117AA" w:rsidP="006117AA">
      <w:pPr>
        <w:pStyle w:val="Nadpis1"/>
        <w:rPr>
          <w:sz w:val="44"/>
          <w:szCs w:val="44"/>
        </w:rPr>
      </w:pPr>
      <w:r w:rsidRPr="006117AA">
        <w:rPr>
          <w:sz w:val="44"/>
          <w:szCs w:val="44"/>
        </w:rPr>
        <w:t>ČOV, ZASAKOVÁNÍ, POŽADAVKY NA ČOV</w:t>
      </w:r>
    </w:p>
    <w:p w:rsidR="006117AA" w:rsidRDefault="00BA795A" w:rsidP="00F22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7" w:history="1">
        <w:r w:rsidR="006117AA" w:rsidRPr="0084676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http://www.enviweb.cz/clanek/voda/52640/male-domovni-cistirny-odpadnich-vod</w:t>
        </w:r>
      </w:hyperlink>
    </w:p>
    <w:p w:rsidR="006117AA" w:rsidRPr="00F2272A" w:rsidRDefault="006117AA" w:rsidP="00F22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2272A" w:rsidRDefault="00F2272A"/>
    <w:p w:rsidR="00C94F4D" w:rsidRDefault="00C94F4D" w:rsidP="00C94F4D">
      <w:pPr>
        <w:pStyle w:val="Nadpis1"/>
      </w:pPr>
      <w:r>
        <w:t>Jak postupovat při povolování čističky odpadních vod pro rodinné domy</w:t>
      </w:r>
    </w:p>
    <w:p w:rsidR="00C94F4D" w:rsidRDefault="00BA795A">
      <w:hyperlink r:id="rId8" w:history="1">
        <w:r w:rsidR="00C94F4D" w:rsidRPr="00846769">
          <w:rPr>
            <w:rStyle w:val="Hypertextovodkaz"/>
          </w:rPr>
          <w:t>http://www.ekocis.cz/jak-postupovat-pri-povolovani-cisticky-odpadnich-vod-pro-rodinne-domy</w:t>
        </w:r>
      </w:hyperlink>
    </w:p>
    <w:p w:rsidR="00C94F4D" w:rsidRDefault="00C94F4D"/>
    <w:p w:rsidR="006117AA" w:rsidRDefault="006117AA" w:rsidP="006117AA">
      <w:pPr>
        <w:pStyle w:val="Nadpis1"/>
      </w:pPr>
      <w:r>
        <w:t>Technologické dynamické schéma</w:t>
      </w:r>
    </w:p>
    <w:p w:rsidR="006117AA" w:rsidRDefault="00BA795A">
      <w:hyperlink r:id="rId9" w:anchor="head" w:history="1">
        <w:r w:rsidR="006117AA" w:rsidRPr="00846769">
          <w:rPr>
            <w:rStyle w:val="Hypertextovodkaz"/>
          </w:rPr>
          <w:t>https://www.topolwater.com/domovni-cov-schema.htm#head</w:t>
        </w:r>
      </w:hyperlink>
    </w:p>
    <w:p w:rsidR="006117AA" w:rsidRDefault="006117AA"/>
    <w:p w:rsidR="006117AA" w:rsidRDefault="006117AA"/>
    <w:p w:rsidR="008505DD" w:rsidRDefault="008505DD"/>
    <w:p w:rsidR="008505DD" w:rsidRDefault="008505DD"/>
    <w:p w:rsidR="006117AA" w:rsidRDefault="006117AA" w:rsidP="006117AA">
      <w:pPr>
        <w:pStyle w:val="Nadpis1"/>
      </w:pPr>
      <w:r>
        <w:t>Domácí čističky odpadních vod EKOCIS</w:t>
      </w:r>
    </w:p>
    <w:p w:rsidR="006117AA" w:rsidRDefault="006117AA" w:rsidP="006117AA">
      <w:pPr>
        <w:pStyle w:val="Nadpis1"/>
      </w:pPr>
      <w:r>
        <w:t>TIP: třetí video dole - Funkce</w:t>
      </w:r>
    </w:p>
    <w:p w:rsidR="00F2272A" w:rsidRDefault="00BA795A">
      <w:hyperlink r:id="rId10" w:history="1">
        <w:r w:rsidR="006117AA" w:rsidRPr="00846769">
          <w:rPr>
            <w:rStyle w:val="Hypertextovodkaz"/>
          </w:rPr>
          <w:t>http://www.ekocis.cz/cisticky-odpadnich-vod</w:t>
        </w:r>
      </w:hyperlink>
    </w:p>
    <w:p w:rsidR="008E6E9A" w:rsidRDefault="008E6E9A">
      <w:r>
        <w:t>VÝKRESY PARAMETRY, OSAZENÍ ……., DOKUMENTACE KE STAŽENÍ</w:t>
      </w:r>
    </w:p>
    <w:p w:rsidR="008E6E9A" w:rsidRDefault="008E6E9A"/>
    <w:p w:rsidR="00C94F4D" w:rsidRDefault="00C94F4D" w:rsidP="008E6E9A">
      <w:pPr>
        <w:pStyle w:val="Nadpis1"/>
        <w:rPr>
          <w:sz w:val="36"/>
          <w:szCs w:val="36"/>
        </w:rPr>
      </w:pPr>
    </w:p>
    <w:p w:rsidR="008E6E9A" w:rsidRPr="008E6E9A" w:rsidRDefault="008E6E9A" w:rsidP="008E6E9A">
      <w:pPr>
        <w:pStyle w:val="Nadpis1"/>
        <w:rPr>
          <w:sz w:val="36"/>
          <w:szCs w:val="36"/>
        </w:rPr>
      </w:pPr>
      <w:r w:rsidRPr="008E6E9A">
        <w:rPr>
          <w:sz w:val="36"/>
          <w:szCs w:val="36"/>
        </w:rPr>
        <w:t>STAVEBNÍ A INSTALAČNÍ PODKLADY EK-S4:   PDF</w:t>
      </w:r>
    </w:p>
    <w:p w:rsidR="008E6E9A" w:rsidRDefault="00BA795A">
      <w:hyperlink r:id="rId11" w:history="1">
        <w:r w:rsidR="008E6E9A" w:rsidRPr="00846769">
          <w:rPr>
            <w:rStyle w:val="Hypertextovodkaz"/>
          </w:rPr>
          <w:t>http://www.ekocis.cz/ke-stazeni</w:t>
        </w:r>
      </w:hyperlink>
    </w:p>
    <w:p w:rsidR="007E4AA0" w:rsidRDefault="007E4AA0" w:rsidP="004D37B0">
      <w:pPr>
        <w:pStyle w:val="Nadpis1"/>
        <w:rPr>
          <w:sz w:val="36"/>
          <w:szCs w:val="36"/>
        </w:rPr>
      </w:pPr>
    </w:p>
    <w:p w:rsidR="004D37B0" w:rsidRDefault="004D37B0" w:rsidP="004D37B0">
      <w:pPr>
        <w:pStyle w:val="Nadpis1"/>
        <w:rPr>
          <w:sz w:val="36"/>
          <w:szCs w:val="36"/>
        </w:rPr>
      </w:pPr>
      <w:r>
        <w:rPr>
          <w:sz w:val="36"/>
          <w:szCs w:val="36"/>
        </w:rPr>
        <w:t xml:space="preserve">ČOV – ASIO </w:t>
      </w:r>
      <w:r w:rsidRPr="004D37B0">
        <w:rPr>
          <w:sz w:val="36"/>
          <w:szCs w:val="36"/>
        </w:rPr>
        <w:t>AS-</w:t>
      </w:r>
      <w:proofErr w:type="spellStart"/>
      <w:r w:rsidRPr="004D37B0">
        <w:rPr>
          <w:sz w:val="36"/>
          <w:szCs w:val="36"/>
        </w:rPr>
        <w:t>VARIOcomp</w:t>
      </w:r>
      <w:proofErr w:type="spellEnd"/>
      <w:r w:rsidRPr="004D37B0">
        <w:rPr>
          <w:sz w:val="36"/>
          <w:szCs w:val="36"/>
        </w:rPr>
        <w:t xml:space="preserve"> K</w:t>
      </w:r>
    </w:p>
    <w:p w:rsidR="004D37B0" w:rsidRPr="004D37B0" w:rsidRDefault="00BA795A" w:rsidP="004D37B0">
      <w:pPr>
        <w:rPr>
          <w:rStyle w:val="Hypertextovodkaz"/>
        </w:rPr>
      </w:pPr>
      <w:hyperlink r:id="rId12" w:history="1">
        <w:r w:rsidR="004D37B0" w:rsidRPr="004D37B0">
          <w:rPr>
            <w:rStyle w:val="Hypertextovodkaz"/>
          </w:rPr>
          <w:t>http://www.asio.cz/cz/as-variocomp-k</w:t>
        </w:r>
      </w:hyperlink>
    </w:p>
    <w:p w:rsidR="004D37B0" w:rsidRPr="004D37B0" w:rsidRDefault="004D37B0" w:rsidP="004D37B0">
      <w:pPr>
        <w:pStyle w:val="Nadpis1"/>
        <w:rPr>
          <w:sz w:val="36"/>
          <w:szCs w:val="36"/>
        </w:rPr>
      </w:pPr>
      <w:r>
        <w:rPr>
          <w:noProof/>
        </w:rPr>
        <w:drawing>
          <wp:inline distT="0" distB="0" distL="0" distR="0" wp14:anchorId="1AEBA6CB" wp14:editId="2BD81347">
            <wp:extent cx="3466769" cy="1819661"/>
            <wp:effectExtent l="0" t="0" r="63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280" t="22046" r="15179" b="43857"/>
                    <a:stretch/>
                  </pic:blipFill>
                  <pic:spPr bwMode="auto">
                    <a:xfrm>
                      <a:off x="0" y="0"/>
                      <a:ext cx="3511154" cy="184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6F56C4" w:rsidRDefault="00BA795A">
      <w:hyperlink r:id="rId14" w:history="1">
        <w:r w:rsidR="006F56C4" w:rsidRPr="00623AF1">
          <w:rPr>
            <w:rStyle w:val="Hypertextovodkaz"/>
          </w:rPr>
          <w:t>https://www.youtube.com/watch?v=onkMHs2uHVY</w:t>
        </w:r>
      </w:hyperlink>
      <w:r w:rsidR="006F56C4">
        <w:t xml:space="preserve">    Jak funguje</w:t>
      </w:r>
    </w:p>
    <w:p w:rsidR="006F56C4" w:rsidRDefault="00BA795A">
      <w:hyperlink r:id="rId15" w:history="1">
        <w:r w:rsidR="006F56C4" w:rsidRPr="00623AF1">
          <w:rPr>
            <w:rStyle w:val="Hypertextovodkaz"/>
          </w:rPr>
          <w:t>https://www.youtube.com/watch?v=M3W-xzrEqQI</w:t>
        </w:r>
      </w:hyperlink>
      <w:r w:rsidR="006F56C4">
        <w:t xml:space="preserve">      Obsluha</w:t>
      </w:r>
    </w:p>
    <w:p w:rsidR="007E4AA0" w:rsidRDefault="00BA795A">
      <w:hyperlink r:id="rId16" w:history="1">
        <w:r w:rsidR="007E4AA0" w:rsidRPr="00623AF1">
          <w:rPr>
            <w:rStyle w:val="Hypertextovodkaz"/>
          </w:rPr>
          <w:t>https://www.youtube.com/watch?v=xskDClURtGA</w:t>
        </w:r>
      </w:hyperlink>
      <w:r w:rsidR="007E4AA0">
        <w:t xml:space="preserve">       Instalace</w:t>
      </w:r>
    </w:p>
    <w:p w:rsidR="00E412E2" w:rsidRDefault="00BA795A">
      <w:hyperlink r:id="rId17" w:history="1">
        <w:r w:rsidR="00E412E2" w:rsidRPr="00623AF1">
          <w:rPr>
            <w:rStyle w:val="Hypertextovodkaz"/>
          </w:rPr>
          <w:t>https://www.youtube.com/watch?v=Jrt4HXww8DQ</w:t>
        </w:r>
      </w:hyperlink>
      <w:r w:rsidR="00E412E2">
        <w:t xml:space="preserve">     </w:t>
      </w:r>
      <w:proofErr w:type="spellStart"/>
      <w:r w:rsidR="00E412E2">
        <w:t>Osadenie</w:t>
      </w:r>
      <w:proofErr w:type="spellEnd"/>
    </w:p>
    <w:p w:rsidR="008E6E9A" w:rsidRDefault="00680F34">
      <w:r>
        <w:t xml:space="preserve">TIPY: </w:t>
      </w:r>
      <w:r>
        <w:tab/>
        <w:t>- návrh a výpočet</w:t>
      </w:r>
    </w:p>
    <w:p w:rsidR="00680F34" w:rsidRDefault="00680F34">
      <w:r>
        <w:tab/>
        <w:t>- video</w:t>
      </w:r>
    </w:p>
    <w:p w:rsidR="00680F34" w:rsidRDefault="00680F34">
      <w:r>
        <w:tab/>
        <w:t xml:space="preserve">- ke stažení </w:t>
      </w:r>
    </w:p>
    <w:p w:rsidR="00680F34" w:rsidRDefault="001B4D1B">
      <w:r>
        <w:lastRenderedPageBreak/>
        <w:t xml:space="preserve">CAD VÝKRESY: </w:t>
      </w:r>
    </w:p>
    <w:p w:rsidR="001B4D1B" w:rsidRDefault="001B4D1B">
      <w:r>
        <w:rPr>
          <w:noProof/>
          <w:lang w:eastAsia="cs-CZ"/>
        </w:rPr>
        <w:drawing>
          <wp:inline distT="0" distB="0" distL="0" distR="0" wp14:anchorId="3325FCB2" wp14:editId="3B616171">
            <wp:extent cx="5232685" cy="904875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8611" t="46737" r="22784" b="44469"/>
                    <a:stretch/>
                  </pic:blipFill>
                  <pic:spPr bwMode="auto">
                    <a:xfrm>
                      <a:off x="0" y="0"/>
                      <a:ext cx="5247666" cy="9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1B" w:rsidRDefault="001B4D1B"/>
    <w:p w:rsidR="001B4D1B" w:rsidRDefault="001B4D1B">
      <w:r>
        <w:t>TECHNICKÁ ZPRÁVA</w:t>
      </w:r>
    </w:p>
    <w:p w:rsidR="001B4D1B" w:rsidRDefault="001B4D1B">
      <w:r>
        <w:rPr>
          <w:noProof/>
          <w:lang w:eastAsia="cs-CZ"/>
        </w:rPr>
        <w:drawing>
          <wp:inline distT="0" distB="0" distL="0" distR="0" wp14:anchorId="2AEDE057" wp14:editId="17B64C08">
            <wp:extent cx="5045075" cy="790575"/>
            <wp:effectExtent l="0" t="0" r="317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8446" t="51146" r="21131" b="40378"/>
                    <a:stretch/>
                  </pic:blipFill>
                  <pic:spPr bwMode="auto">
                    <a:xfrm>
                      <a:off x="0" y="0"/>
                      <a:ext cx="5059905" cy="79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DD" w:rsidRDefault="008505DD"/>
    <w:p w:rsidR="008505DD" w:rsidRDefault="008505DD"/>
    <w:p w:rsidR="00394926" w:rsidRPr="00394926" w:rsidRDefault="00394926">
      <w:pPr>
        <w:rPr>
          <w:b/>
          <w:sz w:val="44"/>
          <w:szCs w:val="44"/>
        </w:rPr>
      </w:pPr>
      <w:r w:rsidRPr="00394926">
        <w:rPr>
          <w:b/>
          <w:sz w:val="44"/>
          <w:szCs w:val="44"/>
        </w:rPr>
        <w:t>DOPORUČUJI:</w:t>
      </w:r>
    </w:p>
    <w:p w:rsidR="00394926" w:rsidRPr="00DA0040" w:rsidRDefault="00394926">
      <w:pPr>
        <w:rPr>
          <w:b/>
        </w:rPr>
      </w:pPr>
      <w:r w:rsidRPr="00DA0040">
        <w:rPr>
          <w:b/>
        </w:rPr>
        <w:t>V sekci pro stažení pro další informace ať budete projektovat, montovat nebo řídit provoz:</w:t>
      </w:r>
    </w:p>
    <w:p w:rsidR="00394926" w:rsidRPr="00DA0040" w:rsidRDefault="00394926" w:rsidP="00DA0040">
      <w:pPr>
        <w:spacing w:after="0" w:line="240" w:lineRule="auto"/>
        <w:rPr>
          <w:sz w:val="36"/>
          <w:szCs w:val="36"/>
        </w:rPr>
      </w:pPr>
      <w:r w:rsidRPr="00DA0040">
        <w:rPr>
          <w:sz w:val="36"/>
          <w:szCs w:val="36"/>
        </w:rPr>
        <w:t>Projekční a instalační podklady</w:t>
      </w:r>
    </w:p>
    <w:p w:rsidR="00394926" w:rsidRPr="00DA0040" w:rsidRDefault="00394926" w:rsidP="00DA0040">
      <w:pPr>
        <w:spacing w:after="0" w:line="240" w:lineRule="auto"/>
        <w:rPr>
          <w:sz w:val="36"/>
          <w:szCs w:val="36"/>
        </w:rPr>
      </w:pPr>
      <w:r w:rsidRPr="00DA0040">
        <w:rPr>
          <w:sz w:val="36"/>
          <w:szCs w:val="36"/>
        </w:rPr>
        <w:t>Návod k obsluze a údržbě</w:t>
      </w:r>
    </w:p>
    <w:p w:rsidR="00394926" w:rsidRPr="00DA0040" w:rsidRDefault="00394926" w:rsidP="00DA0040">
      <w:pPr>
        <w:spacing w:after="0" w:line="240" w:lineRule="auto"/>
        <w:rPr>
          <w:sz w:val="36"/>
          <w:szCs w:val="36"/>
        </w:rPr>
      </w:pPr>
      <w:r w:rsidRPr="00DA0040">
        <w:rPr>
          <w:sz w:val="36"/>
          <w:szCs w:val="36"/>
        </w:rPr>
        <w:t>Provozní řád</w:t>
      </w:r>
    </w:p>
    <w:p w:rsidR="00394926" w:rsidRDefault="00394926">
      <w:r>
        <w:rPr>
          <w:noProof/>
          <w:lang w:eastAsia="cs-CZ"/>
        </w:rPr>
        <w:drawing>
          <wp:inline distT="0" distB="0" distL="0" distR="0" wp14:anchorId="4CDB054A" wp14:editId="0AF808E3">
            <wp:extent cx="4750594" cy="2533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942" t="32334" r="23776" b="41799"/>
                    <a:stretch/>
                  </pic:blipFill>
                  <pic:spPr bwMode="auto">
                    <a:xfrm>
                      <a:off x="0" y="0"/>
                      <a:ext cx="4760587" cy="253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DD" w:rsidRDefault="008505DD"/>
    <w:p w:rsidR="008505DD" w:rsidRDefault="008505DD"/>
    <w:p w:rsidR="00680A32" w:rsidRDefault="00680A32"/>
    <w:p w:rsidR="00680A32" w:rsidRDefault="00680A32"/>
    <w:p w:rsidR="00680A32" w:rsidRDefault="00680A32"/>
    <w:p w:rsidR="00680A32" w:rsidRDefault="00680A32">
      <w:pPr>
        <w:rPr>
          <w:b/>
          <w:sz w:val="36"/>
          <w:szCs w:val="36"/>
        </w:rPr>
      </w:pPr>
      <w:r w:rsidRPr="00680A32">
        <w:rPr>
          <w:b/>
          <w:sz w:val="36"/>
          <w:szCs w:val="36"/>
          <w:highlight w:val="green"/>
        </w:rPr>
        <w:t>NÁZORNÁ VIDEA – DOMOVNÍ ČISTÍRNY ODPADNÍCH VOD</w:t>
      </w:r>
    </w:p>
    <w:p w:rsidR="00680A32" w:rsidRDefault="00680A32" w:rsidP="00680A32">
      <w:pPr>
        <w:pStyle w:val="Nadpis1"/>
      </w:pPr>
      <w:r>
        <w:t>Čistírna odpadních vod - pro hotel, penzion, bytový domů, menší obce ASIO 3:45 min</w:t>
      </w:r>
    </w:p>
    <w:p w:rsidR="00E31856" w:rsidRDefault="00E31856" w:rsidP="00680A32">
      <w:pPr>
        <w:pStyle w:val="Nadpis1"/>
      </w:pPr>
      <w:r>
        <w:t>VYNIKAJÍCÍ POPIS A PRINCIP ČOV</w:t>
      </w:r>
    </w:p>
    <w:p w:rsidR="00680A32" w:rsidRDefault="00680A32" w:rsidP="00680A32">
      <w:pPr>
        <w:pStyle w:val="Nadpis1"/>
        <w:rPr>
          <w:b w:val="0"/>
          <w:sz w:val="28"/>
          <w:szCs w:val="28"/>
        </w:rPr>
      </w:pPr>
      <w:r w:rsidRPr="00E367EB">
        <w:rPr>
          <w:b w:val="0"/>
          <w:sz w:val="28"/>
          <w:szCs w:val="28"/>
        </w:rPr>
        <w:t>Tato typová řada čistíren odpadních vod je určená k čištění splaškových vod z hotelů, penzionů, bytových domů, menších obcí či městských čtvrtí. Čističky vody AS-</w:t>
      </w:r>
      <w:proofErr w:type="spellStart"/>
      <w:r w:rsidRPr="00E367EB">
        <w:rPr>
          <w:b w:val="0"/>
          <w:sz w:val="28"/>
          <w:szCs w:val="28"/>
        </w:rPr>
        <w:t>VARIOcomp</w:t>
      </w:r>
      <w:proofErr w:type="spellEnd"/>
      <w:r w:rsidRPr="00E367EB">
        <w:rPr>
          <w:b w:val="0"/>
          <w:sz w:val="28"/>
          <w:szCs w:val="28"/>
        </w:rPr>
        <w:t xml:space="preserve"> N lze používat pro obce, penziony, hotely, bytové domy, firmy ve velikosti od 30 do 300 ekvivalentních obyvatel (EO).</w:t>
      </w:r>
    </w:p>
    <w:p w:rsidR="00680A32" w:rsidRDefault="00680A32" w:rsidP="00680A32">
      <w:pPr>
        <w:pStyle w:val="Nadpis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Názorný popis technologie – nátok – usazovací prostor – aktivační prostor – bublinkový provzdušňovací systém – </w:t>
      </w:r>
      <w:proofErr w:type="spellStart"/>
      <w:r>
        <w:rPr>
          <w:b w:val="0"/>
          <w:sz w:val="28"/>
          <w:szCs w:val="28"/>
        </w:rPr>
        <w:t>doazovací</w:t>
      </w:r>
      <w:proofErr w:type="spellEnd"/>
      <w:r>
        <w:rPr>
          <w:b w:val="0"/>
          <w:sz w:val="28"/>
          <w:szCs w:val="28"/>
        </w:rPr>
        <w:t xml:space="preserve"> nádrž -  aktivační oddělený kal je přečerpávám mamutkou zpět do aktivačního procesu – přebytečný kal do kalového prostoru – vyčištěná voda do odtokového žlabu – dmychadla dodávají vzduch do aktivace a také pro mamutku</w:t>
      </w:r>
    </w:p>
    <w:p w:rsidR="00680A32" w:rsidRPr="00E367EB" w:rsidRDefault="00680A32" w:rsidP="00680A32">
      <w:pPr>
        <w:pStyle w:val="Nadpis1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1CFD0450" wp14:editId="319B31BA">
            <wp:extent cx="3787619" cy="1695450"/>
            <wp:effectExtent l="0" t="0" r="381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2048" cy="16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A32" w:rsidRDefault="00BA795A" w:rsidP="00680A32">
      <w:hyperlink r:id="rId22" w:history="1">
        <w:r w:rsidR="00680A32" w:rsidRPr="00961E10">
          <w:rPr>
            <w:rStyle w:val="Hypertextovodkaz"/>
          </w:rPr>
          <w:t>https://www.youtube.com/watch?v=OkYtPQnd_p0</w:t>
        </w:r>
      </w:hyperlink>
    </w:p>
    <w:p w:rsidR="00680A32" w:rsidRDefault="00680A32" w:rsidP="00680A32">
      <w:pPr>
        <w:pStyle w:val="Nadpis1"/>
      </w:pPr>
      <w:r>
        <w:t>Čistička odpadních vod AS-KLARO PZV – SBR – ASIO 1:56 min</w:t>
      </w:r>
    </w:p>
    <w:p w:rsidR="00680A32" w:rsidRPr="00A65DFA" w:rsidRDefault="00680A32" w:rsidP="00680A32">
      <w:pPr>
        <w:pStyle w:val="Nadpis1"/>
        <w:rPr>
          <w:b w:val="0"/>
          <w:sz w:val="28"/>
          <w:szCs w:val="28"/>
        </w:rPr>
      </w:pPr>
      <w:r w:rsidRPr="00A65DFA">
        <w:rPr>
          <w:b w:val="0"/>
          <w:sz w:val="28"/>
          <w:szCs w:val="28"/>
        </w:rPr>
        <w:t>Typová řada domovních čistíren odpadních vod pro 5-50 EO pracující na principu SBR (sekvenční biologický reaktor). ČOV splňují při běžném provozu na odtoku parametry pro bakteriální hodnocení požadované NV 416/2010 a jsou zatříděné v kategorii výrobků PZV.</w:t>
      </w:r>
    </w:p>
    <w:p w:rsidR="00680A32" w:rsidRDefault="00BA795A" w:rsidP="00680A32">
      <w:hyperlink r:id="rId23" w:history="1">
        <w:r w:rsidR="00680A32" w:rsidRPr="00961E10">
          <w:rPr>
            <w:rStyle w:val="Hypertextovodkaz"/>
          </w:rPr>
          <w:t>https://www.youtube.com/watch?v=kMKysOuEwnk</w:t>
        </w:r>
      </w:hyperlink>
    </w:p>
    <w:p w:rsidR="00680A32" w:rsidRDefault="00680A32" w:rsidP="00680A32">
      <w:pPr>
        <w:pStyle w:val="Nadpis1"/>
      </w:pPr>
      <w:proofErr w:type="spellStart"/>
      <w:r>
        <w:lastRenderedPageBreak/>
        <w:t>Ekocis</w:t>
      </w:r>
      <w:proofErr w:type="spellEnd"/>
      <w:r>
        <w:t xml:space="preserve"> čistírna odpadních vod 4 min</w:t>
      </w:r>
    </w:p>
    <w:p w:rsidR="00680A32" w:rsidRDefault="00680A32" w:rsidP="00680A32">
      <w:pPr>
        <w:pStyle w:val="Nadpis1"/>
        <w:rPr>
          <w:b w:val="0"/>
          <w:sz w:val="28"/>
          <w:szCs w:val="28"/>
        </w:rPr>
      </w:pPr>
      <w:r w:rsidRPr="00A65DFA">
        <w:rPr>
          <w:b w:val="0"/>
          <w:sz w:val="28"/>
          <w:szCs w:val="28"/>
        </w:rPr>
        <w:t xml:space="preserve">Podívejte se jak jednoduché je instalovat a zabudovat čistírnu vod EK-S od firmy </w:t>
      </w:r>
      <w:proofErr w:type="spellStart"/>
      <w:r w:rsidRPr="00A65DFA">
        <w:rPr>
          <w:b w:val="0"/>
          <w:sz w:val="28"/>
          <w:szCs w:val="28"/>
        </w:rPr>
        <w:t>Ekocis</w:t>
      </w:r>
      <w:proofErr w:type="spellEnd"/>
      <w:r w:rsidRPr="00A65DFA">
        <w:rPr>
          <w:b w:val="0"/>
          <w:sz w:val="28"/>
          <w:szCs w:val="28"/>
        </w:rPr>
        <w:t xml:space="preserve"> .Dozvíte se také co do ČOV nepatří a princip čištění s popisem. Spolehlivě a levně na </w:t>
      </w:r>
      <w:hyperlink r:id="rId24" w:history="1">
        <w:r w:rsidRPr="007713DA">
          <w:rPr>
            <w:rStyle w:val="Hypertextovodkaz"/>
            <w:sz w:val="28"/>
            <w:szCs w:val="28"/>
          </w:rPr>
          <w:t>www.ekocis.cz</w:t>
        </w:r>
      </w:hyperlink>
    </w:p>
    <w:p w:rsidR="00680A32" w:rsidRPr="00A65DFA" w:rsidRDefault="00680A32" w:rsidP="00680A32">
      <w:pPr>
        <w:pStyle w:val="Nadpis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Instalace – proces čištění </w:t>
      </w:r>
    </w:p>
    <w:p w:rsidR="00680A32" w:rsidRPr="00680A32" w:rsidRDefault="00BA795A" w:rsidP="00680A32">
      <w:pPr>
        <w:rPr>
          <w:b/>
          <w:sz w:val="36"/>
          <w:szCs w:val="36"/>
        </w:rPr>
      </w:pPr>
      <w:hyperlink r:id="rId25" w:history="1">
        <w:r w:rsidR="00680A32" w:rsidRPr="00961E10">
          <w:rPr>
            <w:rStyle w:val="Hypertextovodkaz"/>
          </w:rPr>
          <w:t>https://www.youtube.com/watch?v=-cR_v8fBCSE</w:t>
        </w:r>
      </w:hyperlink>
    </w:p>
    <w:p w:rsidR="00680A32" w:rsidRDefault="00680A32"/>
    <w:p w:rsidR="004307F7" w:rsidRDefault="004307F7" w:rsidP="004307F7">
      <w:pPr>
        <w:pStyle w:val="Nadpis1"/>
      </w:pPr>
      <w:r>
        <w:t>ČOV TP-8EO - čistírna odpadních vod (</w:t>
      </w:r>
      <w:proofErr w:type="spellStart"/>
      <w:proofErr w:type="gramStart"/>
      <w:r>
        <w:t>hovínko</w:t>
      </w:r>
      <w:proofErr w:type="spellEnd"/>
      <w:r>
        <w:t>)  1:06</w:t>
      </w:r>
      <w:proofErr w:type="gramEnd"/>
      <w:r>
        <w:t xml:space="preserve"> min.</w:t>
      </w:r>
    </w:p>
    <w:p w:rsidR="00680A32" w:rsidRDefault="004307F7">
      <w:r>
        <w:rPr>
          <w:noProof/>
          <w:lang w:eastAsia="cs-CZ"/>
        </w:rPr>
        <w:drawing>
          <wp:inline distT="0" distB="0" distL="0" distR="0" wp14:anchorId="6991DAFF" wp14:editId="254F1798">
            <wp:extent cx="4124325" cy="252405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5225" cy="25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A32" w:rsidRDefault="00BA795A">
      <w:hyperlink r:id="rId27" w:history="1">
        <w:r w:rsidR="004307F7" w:rsidRPr="009736D9">
          <w:rPr>
            <w:rStyle w:val="Hypertextovodkaz"/>
          </w:rPr>
          <w:t>https://www.youtube.com/watch?v=4A-IncqXnXw</w:t>
        </w:r>
      </w:hyperlink>
    </w:p>
    <w:p w:rsidR="004307F7" w:rsidRDefault="004307F7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 w:rsidP="00680A32">
      <w:pPr>
        <w:rPr>
          <w:b/>
          <w:sz w:val="36"/>
          <w:szCs w:val="36"/>
        </w:rPr>
      </w:pPr>
      <w:r w:rsidRPr="00680A32">
        <w:rPr>
          <w:b/>
          <w:sz w:val="36"/>
          <w:szCs w:val="36"/>
          <w:highlight w:val="green"/>
        </w:rPr>
        <w:lastRenderedPageBreak/>
        <w:t xml:space="preserve">NÁZORNÁ VIDEA – </w:t>
      </w:r>
      <w:r>
        <w:rPr>
          <w:b/>
          <w:sz w:val="36"/>
          <w:szCs w:val="36"/>
          <w:highlight w:val="green"/>
        </w:rPr>
        <w:t xml:space="preserve">MĚSTSKÉ </w:t>
      </w:r>
      <w:r w:rsidRPr="00680A32">
        <w:rPr>
          <w:b/>
          <w:sz w:val="36"/>
          <w:szCs w:val="36"/>
          <w:highlight w:val="green"/>
        </w:rPr>
        <w:t>ČISTÍRNY ODPADNÍCH VOD</w:t>
      </w:r>
    </w:p>
    <w:p w:rsidR="00680A32" w:rsidRDefault="00680A32" w:rsidP="00680A32">
      <w:pPr>
        <w:pStyle w:val="Nadpis1"/>
        <w:rPr>
          <w:sz w:val="36"/>
          <w:szCs w:val="36"/>
        </w:rPr>
      </w:pPr>
      <w:r w:rsidRPr="009D7BD4">
        <w:rPr>
          <w:sz w:val="36"/>
          <w:szCs w:val="36"/>
        </w:rPr>
        <w:t>JAK SE ČISTÍ ODPADNÍ VODA Z MĚSTA  - 6 min.</w:t>
      </w:r>
    </w:p>
    <w:p w:rsidR="009D7BD4" w:rsidRPr="009D7BD4" w:rsidRDefault="009D7BD4" w:rsidP="00680A32">
      <w:pPr>
        <w:pStyle w:val="Nadpis1"/>
        <w:rPr>
          <w:sz w:val="36"/>
          <w:szCs w:val="36"/>
        </w:rPr>
      </w:pPr>
      <w:r>
        <w:rPr>
          <w:sz w:val="36"/>
          <w:szCs w:val="36"/>
        </w:rPr>
        <w:t>SUPER!!!!!</w:t>
      </w:r>
    </w:p>
    <w:p w:rsidR="00680A32" w:rsidRDefault="00BA795A" w:rsidP="00680A32">
      <w:hyperlink r:id="rId28" w:history="1">
        <w:r w:rsidR="00680A32" w:rsidRPr="00961E10">
          <w:rPr>
            <w:rStyle w:val="Hypertextovodkaz"/>
          </w:rPr>
          <w:t>https://www.youtube.com/watch?v=duKHJC_0MqI</w:t>
        </w:r>
      </w:hyperlink>
    </w:p>
    <w:p w:rsidR="00680A32" w:rsidRDefault="00680A32" w:rsidP="00680A32">
      <w:pPr>
        <w:pStyle w:val="Nadpis1"/>
        <w:rPr>
          <w:b w:val="0"/>
          <w:sz w:val="24"/>
          <w:szCs w:val="24"/>
        </w:rPr>
      </w:pP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>Je zde popsáno a vysvětleno vše od přítoku až po odtok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voda použitá v domácnosti se musí vrátit zpět do přírody – k tomu souží </w:t>
      </w:r>
      <w:proofErr w:type="gramStart"/>
      <w:r>
        <w:rPr>
          <w:b w:val="0"/>
          <w:sz w:val="24"/>
          <w:szCs w:val="24"/>
        </w:rPr>
        <w:t>ČOV</w:t>
      </w:r>
      <w:proofErr w:type="gramEnd"/>
      <w:r>
        <w:rPr>
          <w:b w:val="0"/>
          <w:sz w:val="24"/>
          <w:szCs w:val="24"/>
        </w:rPr>
        <w:t xml:space="preserve">– </w:t>
      </w:r>
      <w:proofErr w:type="gramStart"/>
      <w:r>
        <w:rPr>
          <w:b w:val="0"/>
          <w:sz w:val="24"/>
          <w:szCs w:val="24"/>
        </w:rPr>
        <w:t>stojí</w:t>
      </w:r>
      <w:proofErr w:type="gramEnd"/>
      <w:r>
        <w:rPr>
          <w:b w:val="0"/>
          <w:sz w:val="24"/>
          <w:szCs w:val="24"/>
        </w:rPr>
        <w:t xml:space="preserve"> za městem na konci kanalizace, která z města odvádí splašky a vodu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 xml:space="preserve">– </w:t>
      </w:r>
      <w:r>
        <w:rPr>
          <w:b w:val="0"/>
          <w:sz w:val="24"/>
          <w:szCs w:val="24"/>
        </w:rPr>
        <w:t xml:space="preserve">na hlavním přítokovém žlabu je instalován </w:t>
      </w:r>
      <w:r w:rsidRPr="00EB4FA2">
        <w:rPr>
          <w:b w:val="0"/>
          <w:sz w:val="24"/>
          <w:szCs w:val="24"/>
        </w:rPr>
        <w:t>lapák štěrku</w:t>
      </w:r>
      <w:r>
        <w:rPr>
          <w:b w:val="0"/>
          <w:sz w:val="24"/>
          <w:szCs w:val="24"/>
        </w:rPr>
        <w:t xml:space="preserve"> -prohlubeň ve dně -</w:t>
      </w:r>
      <w:r w:rsidRPr="00EB4FA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(usazují se hrubé částice štěrk, písek, kameny)</w:t>
      </w:r>
      <w:r w:rsidRPr="00EB4FA2">
        <w:rPr>
          <w:b w:val="0"/>
          <w:sz w:val="24"/>
          <w:szCs w:val="24"/>
        </w:rPr>
        <w:t xml:space="preserve"> 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 xml:space="preserve">– </w:t>
      </w:r>
      <w:r>
        <w:rPr>
          <w:b w:val="0"/>
          <w:sz w:val="24"/>
          <w:szCs w:val="24"/>
        </w:rPr>
        <w:t xml:space="preserve">hrubé předčištění – ochranná část chránící čistírnu před mechanickým poškozením -  </w:t>
      </w:r>
      <w:r w:rsidRPr="00EB4FA2">
        <w:rPr>
          <w:b w:val="0"/>
          <w:sz w:val="24"/>
          <w:szCs w:val="24"/>
        </w:rPr>
        <w:t>hrubé a jemné česle (zachycení shrabek – hrubých nečistot - hadry, obaly, plasty, zbytky jídel, kusy dřev, domovní odpad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 xml:space="preserve"> – lapák písku (zachycení</w:t>
      </w:r>
      <w:r>
        <w:rPr>
          <w:b w:val="0"/>
          <w:sz w:val="24"/>
          <w:szCs w:val="24"/>
        </w:rPr>
        <w:t xml:space="preserve"> písku z ulic, parků, vozovek) 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 xml:space="preserve">– usazovací nádrž (odstranění ostatních nerozpustných látek, těžší </w:t>
      </w:r>
      <w:proofErr w:type="gramStart"/>
      <w:r w:rsidRPr="00EB4FA2">
        <w:rPr>
          <w:b w:val="0"/>
          <w:sz w:val="24"/>
          <w:szCs w:val="24"/>
        </w:rPr>
        <w:t>padají  ke</w:t>
      </w:r>
      <w:proofErr w:type="gramEnd"/>
      <w:r w:rsidRPr="00EB4FA2">
        <w:rPr>
          <w:b w:val="0"/>
          <w:sz w:val="24"/>
          <w:szCs w:val="24"/>
        </w:rPr>
        <w:t xml:space="preserve"> dnu, lehčí (oleje a tuky plavou na hladině)</w:t>
      </w:r>
      <w:r>
        <w:rPr>
          <w:b w:val="0"/>
          <w:sz w:val="24"/>
          <w:szCs w:val="24"/>
        </w:rPr>
        <w:t xml:space="preserve"> – nerozpustné látky se shrabují ode dna i z povrchu hladiny nádrže</w:t>
      </w:r>
    </w:p>
    <w:p w:rsidR="00680A32" w:rsidRPr="00B33632" w:rsidRDefault="00680A32" w:rsidP="00680A32">
      <w:pPr>
        <w:pStyle w:val="Nadpis1"/>
        <w:rPr>
          <w:b w:val="0"/>
          <w:sz w:val="24"/>
          <w:szCs w:val="24"/>
        </w:rPr>
      </w:pPr>
      <w:r w:rsidRPr="00B33632">
        <w:rPr>
          <w:b w:val="0"/>
          <w:sz w:val="24"/>
          <w:szCs w:val="24"/>
        </w:rPr>
        <w:t>- surový kal</w:t>
      </w:r>
      <w:r>
        <w:rPr>
          <w:b w:val="0"/>
          <w:sz w:val="24"/>
          <w:szCs w:val="24"/>
        </w:rPr>
        <w:t xml:space="preserve"> i aktivovaný </w:t>
      </w:r>
      <w:proofErr w:type="gramStart"/>
      <w:r>
        <w:rPr>
          <w:b w:val="0"/>
          <w:sz w:val="24"/>
          <w:szCs w:val="24"/>
        </w:rPr>
        <w:t xml:space="preserve">kal </w:t>
      </w:r>
      <w:r w:rsidRPr="00B33632">
        <w:rPr>
          <w:b w:val="0"/>
          <w:sz w:val="24"/>
          <w:szCs w:val="24"/>
        </w:rPr>
        <w:t xml:space="preserve"> se</w:t>
      </w:r>
      <w:proofErr w:type="gramEnd"/>
      <w:r w:rsidRPr="00B33632">
        <w:rPr>
          <w:b w:val="0"/>
          <w:sz w:val="24"/>
          <w:szCs w:val="24"/>
        </w:rPr>
        <w:t xml:space="preserve"> přečerpává do vyhnívacích nádrží kde se za nepřístupu vzduchu</w:t>
      </w:r>
      <w:r>
        <w:rPr>
          <w:b w:val="0"/>
          <w:sz w:val="24"/>
          <w:szCs w:val="24"/>
        </w:rPr>
        <w:t xml:space="preserve"> (tzv. anaerobní stabilizace)</w:t>
      </w:r>
      <w:r w:rsidRPr="00B33632">
        <w:rPr>
          <w:b w:val="0"/>
          <w:sz w:val="24"/>
          <w:szCs w:val="24"/>
        </w:rPr>
        <w:t xml:space="preserve">  stabilizuje</w:t>
      </w:r>
      <w:r>
        <w:rPr>
          <w:b w:val="0"/>
          <w:sz w:val="24"/>
          <w:szCs w:val="24"/>
        </w:rPr>
        <w:t xml:space="preserve"> za konstantní teploty 38°C. M</w:t>
      </w:r>
      <w:r w:rsidRPr="00B33632">
        <w:rPr>
          <w:b w:val="0"/>
          <w:sz w:val="24"/>
          <w:szCs w:val="24"/>
        </w:rPr>
        <w:t>etanové bakterie produkují bioplyn, který se jímá do plynojemu a využívá v kogeneračních jednotkách k výrobě elektrické anergie a vytápění. Čistírna je energeticky soběstačná</w:t>
      </w:r>
      <w:r>
        <w:rPr>
          <w:b w:val="0"/>
          <w:sz w:val="24"/>
          <w:szCs w:val="24"/>
        </w:rPr>
        <w:t>.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pokud čistírna nemá přepad při přívalových deštích tak přívalová voda je odvedena do dešťové nádrže – po opadnutí lijáků je pak voda přečerpávána zpět na začátek čistícího procesu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>- voda zbavená mechanických nečistot v mechanické části (česle, usazovací nádrž) postupuje dále k biologickému čištění</w:t>
      </w:r>
    </w:p>
    <w:p w:rsidR="00680A32" w:rsidRDefault="00680A32" w:rsidP="00680A32">
      <w:pPr>
        <w:pStyle w:val="Nadpis1"/>
        <w:rPr>
          <w:sz w:val="24"/>
          <w:szCs w:val="24"/>
        </w:rPr>
      </w:pPr>
      <w:r w:rsidRPr="00EB4FA2">
        <w:rPr>
          <w:b w:val="0"/>
          <w:sz w:val="24"/>
          <w:szCs w:val="24"/>
        </w:rPr>
        <w:t xml:space="preserve">biologické čištění – mikroorganismy čerpají živiny z odpadních vod – vzniká aktivní kal </w:t>
      </w:r>
      <w:r>
        <w:rPr>
          <w:b w:val="0"/>
          <w:sz w:val="24"/>
          <w:szCs w:val="24"/>
        </w:rPr>
        <w:t xml:space="preserve">(vločky) </w:t>
      </w:r>
      <w:r w:rsidRPr="00EB4FA2">
        <w:rPr>
          <w:b w:val="0"/>
          <w:sz w:val="24"/>
          <w:szCs w:val="24"/>
        </w:rPr>
        <w:t>rozkládá organické znečištění  ve vodě a přeměňuje ho CO</w:t>
      </w:r>
      <w:r w:rsidRPr="00EB4FA2">
        <w:rPr>
          <w:b w:val="0"/>
          <w:sz w:val="24"/>
          <w:szCs w:val="24"/>
          <w:vertAlign w:val="subscript"/>
        </w:rPr>
        <w:t>2</w:t>
      </w:r>
      <w:r w:rsidRPr="00EB4FA2">
        <w:rPr>
          <w:b w:val="0"/>
          <w:sz w:val="24"/>
          <w:szCs w:val="24"/>
        </w:rPr>
        <w:t xml:space="preserve"> a vodu – amoniak (čpavek) se přeměňuje na dusitany a potom na dusičnany (nitrifikace a denitrifikace) -  </w:t>
      </w:r>
      <w:r w:rsidRPr="005E0969">
        <w:rPr>
          <w:b w:val="0"/>
          <w:sz w:val="24"/>
          <w:szCs w:val="24"/>
        </w:rPr>
        <w:t xml:space="preserve">dusičnany se redukují na plynný dusík </w:t>
      </w:r>
      <w:proofErr w:type="gramStart"/>
      <w:r w:rsidRPr="005E0969">
        <w:rPr>
          <w:b w:val="0"/>
          <w:sz w:val="24"/>
          <w:szCs w:val="24"/>
        </w:rPr>
        <w:t>který jako</w:t>
      </w:r>
      <w:proofErr w:type="gramEnd"/>
      <w:r w:rsidRPr="005E0969">
        <w:rPr>
          <w:b w:val="0"/>
          <w:sz w:val="24"/>
          <w:szCs w:val="24"/>
        </w:rPr>
        <w:t xml:space="preserve"> neškodný plyn uniká do ovzduší.</w:t>
      </w:r>
      <w:r>
        <w:rPr>
          <w:sz w:val="24"/>
          <w:szCs w:val="24"/>
        </w:rPr>
        <w:t xml:space="preserve"> 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 xml:space="preserve">– ostatní chemické látky zejména fosfor se odstraňují chemickým srážením </w:t>
      </w:r>
    </w:p>
    <w:p w:rsidR="00680A32" w:rsidRPr="00EB4FA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 xml:space="preserve">- v dosazovacích nádržích se aktivní kal odděluje </w:t>
      </w:r>
      <w:r>
        <w:rPr>
          <w:b w:val="0"/>
          <w:sz w:val="24"/>
          <w:szCs w:val="24"/>
        </w:rPr>
        <w:t>od vyčištěné vody – větší část kalu se přečerpává zpět do procesu čištění (</w:t>
      </w:r>
      <w:proofErr w:type="gramStart"/>
      <w:r>
        <w:rPr>
          <w:b w:val="0"/>
          <w:sz w:val="24"/>
          <w:szCs w:val="24"/>
        </w:rPr>
        <w:t>regenerace)  – zbývající</w:t>
      </w:r>
      <w:proofErr w:type="gramEnd"/>
      <w:r>
        <w:rPr>
          <w:b w:val="0"/>
          <w:sz w:val="24"/>
          <w:szCs w:val="24"/>
        </w:rPr>
        <w:t xml:space="preserve"> kal se </w:t>
      </w:r>
      <w:r w:rsidRPr="00EB4FA2">
        <w:rPr>
          <w:b w:val="0"/>
          <w:sz w:val="24"/>
          <w:szCs w:val="24"/>
        </w:rPr>
        <w:t xml:space="preserve"> odvádí  do kalového </w:t>
      </w:r>
      <w:r w:rsidRPr="00EB4FA2">
        <w:rPr>
          <w:b w:val="0"/>
          <w:sz w:val="24"/>
          <w:szCs w:val="24"/>
        </w:rPr>
        <w:lastRenderedPageBreak/>
        <w:t xml:space="preserve">hospodářství – voda </w:t>
      </w:r>
      <w:r>
        <w:rPr>
          <w:b w:val="0"/>
          <w:sz w:val="24"/>
          <w:szCs w:val="24"/>
        </w:rPr>
        <w:t>odtéká přepadem z hladiny dosazovacích nádrží</w:t>
      </w:r>
      <w:r w:rsidRPr="00EB4FA2">
        <w:rPr>
          <w:b w:val="0"/>
          <w:sz w:val="24"/>
          <w:szCs w:val="24"/>
        </w:rPr>
        <w:t xml:space="preserve"> zpět do přírody (potok, řeka) 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 w:rsidRPr="00EB4FA2">
        <w:rPr>
          <w:b w:val="0"/>
          <w:sz w:val="24"/>
          <w:szCs w:val="24"/>
        </w:rPr>
        <w:t>- na přítoku a odtoku jsou instalovány vzorkovače</w:t>
      </w:r>
    </w:p>
    <w:p w:rsidR="00680A32" w:rsidRDefault="00680A32" w:rsidP="00680A32">
      <w:pPr>
        <w:pStyle w:val="Nadpis1"/>
      </w:pPr>
    </w:p>
    <w:p w:rsidR="00680A32" w:rsidRDefault="00680A32" w:rsidP="00680A32">
      <w:pPr>
        <w:pStyle w:val="Nadpis1"/>
      </w:pPr>
      <w:r>
        <w:t>Čistírna odpadních vod Karlovy Vary – Drahovice (16:29 min.)</w:t>
      </w:r>
    </w:p>
    <w:p w:rsidR="00680A32" w:rsidRPr="00C71DA5" w:rsidRDefault="00680A32" w:rsidP="00680A32">
      <w:pPr>
        <w:pStyle w:val="Nadpis1"/>
        <w:rPr>
          <w:sz w:val="24"/>
          <w:szCs w:val="24"/>
        </w:rPr>
      </w:pPr>
      <w:r>
        <w:rPr>
          <w:sz w:val="24"/>
          <w:szCs w:val="24"/>
        </w:rPr>
        <w:t xml:space="preserve">  !!! SUPER TIP PRO ÚSTNÍ </w:t>
      </w:r>
      <w:proofErr w:type="gramStart"/>
      <w:r>
        <w:rPr>
          <w:sz w:val="24"/>
          <w:szCs w:val="24"/>
        </w:rPr>
        <w:t>MATURITU !!!!! FORMOU</w:t>
      </w:r>
      <w:proofErr w:type="gramEnd"/>
      <w:r>
        <w:rPr>
          <w:sz w:val="24"/>
          <w:szCs w:val="24"/>
        </w:rPr>
        <w:t xml:space="preserve"> OTÁZEK A ODPOVĚDÍ!!!!</w:t>
      </w:r>
    </w:p>
    <w:p w:rsidR="00680A32" w:rsidRPr="00515A1E" w:rsidRDefault="00BA795A" w:rsidP="00680A32">
      <w:pPr>
        <w:rPr>
          <w:rStyle w:val="Hypertextovodkaz"/>
        </w:rPr>
      </w:pPr>
      <w:hyperlink r:id="rId29" w:history="1">
        <w:r w:rsidR="00680A32" w:rsidRPr="00515A1E">
          <w:rPr>
            <w:rStyle w:val="Hypertextovodkaz"/>
          </w:rPr>
          <w:t>https://www.youtube.com/watch?v=jrfe1xY6KYg</w:t>
        </w:r>
      </w:hyperlink>
    </w:p>
    <w:p w:rsidR="00680A32" w:rsidRPr="00D05711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>Je zde popsáno a vysvětleno vše od přítoku až po odtok</w:t>
      </w:r>
    </w:p>
    <w:p w:rsidR="00680A32" w:rsidRPr="00D05711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>- historie kanalizace a čištění – výstavba stokových sítí koncem 19. stol. – poté výstavba oddílné kanalizace pro splašky a dešťovou vodu -  čistírna vybudovaná teprve v </w:t>
      </w:r>
      <w:proofErr w:type="gramStart"/>
      <w:r w:rsidRPr="00D05711">
        <w:rPr>
          <w:b w:val="0"/>
          <w:sz w:val="24"/>
          <w:szCs w:val="24"/>
        </w:rPr>
        <w:t>60-tých</w:t>
      </w:r>
      <w:proofErr w:type="gramEnd"/>
      <w:r w:rsidRPr="00D05711">
        <w:rPr>
          <w:b w:val="0"/>
          <w:sz w:val="24"/>
          <w:szCs w:val="24"/>
        </w:rPr>
        <w:t xml:space="preserve"> letech 20 stol.  – také rekonstrukce stokové sítě - průměr 20 cm až 1 m – materiál kamenina a beton – cca 230 km kanalizace – voda se odvádí gravitačně a čerpáním do ČOV – kanalizace je monitorována kamerovým systém – </w:t>
      </w:r>
      <w:proofErr w:type="spellStart"/>
      <w:r w:rsidRPr="00D05711">
        <w:rPr>
          <w:b w:val="0"/>
          <w:sz w:val="24"/>
          <w:szCs w:val="24"/>
        </w:rPr>
        <w:t>přečerpávačky</w:t>
      </w:r>
      <w:proofErr w:type="spellEnd"/>
      <w:r w:rsidRPr="00D05711">
        <w:rPr>
          <w:b w:val="0"/>
          <w:sz w:val="24"/>
          <w:szCs w:val="24"/>
        </w:rPr>
        <w:t xml:space="preserve"> </w:t>
      </w:r>
      <w:proofErr w:type="spellStart"/>
      <w:r w:rsidRPr="00D05711">
        <w:rPr>
          <w:b w:val="0"/>
          <w:sz w:val="24"/>
          <w:szCs w:val="24"/>
        </w:rPr>
        <w:t>jso</w:t>
      </w:r>
      <w:proofErr w:type="spellEnd"/>
      <w:r w:rsidRPr="00D05711">
        <w:rPr>
          <w:b w:val="0"/>
          <w:sz w:val="24"/>
          <w:szCs w:val="24"/>
        </w:rPr>
        <w:t xml:space="preserve"> řízeny dálkově z dispečinku</w:t>
      </w:r>
    </w:p>
    <w:p w:rsidR="00680A32" w:rsidRPr="00D05711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>- rozdělení čistírny: mechanická, biologická, kalové hospodářství</w:t>
      </w:r>
    </w:p>
    <w:p w:rsidR="00680A32" w:rsidRPr="0018119C" w:rsidRDefault="00680A32" w:rsidP="00680A32">
      <w:pPr>
        <w:pStyle w:val="Nadpis1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Pr="0018119C">
        <w:rPr>
          <w:sz w:val="24"/>
          <w:szCs w:val="24"/>
          <w:u w:val="single"/>
        </w:rPr>
        <w:t>Mechanická část</w:t>
      </w:r>
    </w:p>
    <w:p w:rsidR="00680A32" w:rsidRPr="00D05711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>- přítok – odlehčovací komora chrání čistírnu při přívalových deštích</w:t>
      </w:r>
    </w:p>
    <w:p w:rsidR="00680A32" w:rsidRPr="00D05711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 xml:space="preserve">- za odlehčovací komorou voda gravitačně natéká do </w:t>
      </w:r>
      <w:proofErr w:type="spellStart"/>
      <w:r w:rsidRPr="00D05711">
        <w:rPr>
          <w:b w:val="0"/>
          <w:sz w:val="24"/>
          <w:szCs w:val="24"/>
        </w:rPr>
        <w:t>česlovny</w:t>
      </w:r>
      <w:proofErr w:type="spellEnd"/>
      <w:r w:rsidRPr="00D05711">
        <w:rPr>
          <w:b w:val="0"/>
          <w:sz w:val="24"/>
          <w:szCs w:val="24"/>
        </w:rPr>
        <w:t xml:space="preserve"> – hrubé a jemné česle zachycují </w:t>
      </w:r>
      <w:proofErr w:type="gramStart"/>
      <w:r w:rsidRPr="00D05711">
        <w:rPr>
          <w:b w:val="0"/>
          <w:sz w:val="24"/>
          <w:szCs w:val="24"/>
        </w:rPr>
        <w:t>plovoucí  nečistoty</w:t>
      </w:r>
      <w:proofErr w:type="gramEnd"/>
      <w:r w:rsidRPr="00D05711">
        <w:rPr>
          <w:b w:val="0"/>
          <w:sz w:val="24"/>
          <w:szCs w:val="24"/>
        </w:rPr>
        <w:t xml:space="preserve"> (shrabky) – hadry, papíry, obaly, plasty, zbytky jídel, kusy dřev, domovní odpad apod.</w:t>
      </w:r>
    </w:p>
    <w:p w:rsidR="00680A32" w:rsidRPr="00D05711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 xml:space="preserve">– za </w:t>
      </w:r>
      <w:proofErr w:type="spellStart"/>
      <w:r w:rsidRPr="00D05711">
        <w:rPr>
          <w:b w:val="0"/>
          <w:sz w:val="24"/>
          <w:szCs w:val="24"/>
        </w:rPr>
        <w:t>česlovnou</w:t>
      </w:r>
      <w:proofErr w:type="spellEnd"/>
      <w:r w:rsidRPr="00D05711">
        <w:rPr>
          <w:b w:val="0"/>
          <w:sz w:val="24"/>
          <w:szCs w:val="24"/>
        </w:rPr>
        <w:t xml:space="preserve"> je lapák písku (zachycení písku z ulic, parků, vozovek)– tím se chrání strojní zařízení čistírny – písek se </w:t>
      </w:r>
      <w:proofErr w:type="gramStart"/>
      <w:r w:rsidRPr="00D05711">
        <w:rPr>
          <w:b w:val="0"/>
          <w:sz w:val="24"/>
          <w:szCs w:val="24"/>
        </w:rPr>
        <w:t>usazuje  u dna</w:t>
      </w:r>
      <w:proofErr w:type="gramEnd"/>
      <w:r w:rsidRPr="00D05711">
        <w:rPr>
          <w:b w:val="0"/>
          <w:sz w:val="24"/>
          <w:szCs w:val="24"/>
        </w:rPr>
        <w:t xml:space="preserve"> nádrže – drapákem se těží a odváží na skládku – až tady voda zatím protéká samospádem</w:t>
      </w:r>
    </w:p>
    <w:p w:rsidR="00680A32" w:rsidRPr="00D05711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 xml:space="preserve">- jako další zařízení je čerpací stanice – voda je odtud čerpána do třetího stupně mechanické části – usazovacích nádrží 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 xml:space="preserve">– v usazovacích nádržích (zde se odstraňují ostatních nerozpustné </w:t>
      </w:r>
      <w:proofErr w:type="gramStart"/>
      <w:r w:rsidRPr="00D05711">
        <w:rPr>
          <w:b w:val="0"/>
          <w:sz w:val="24"/>
          <w:szCs w:val="24"/>
        </w:rPr>
        <w:t>látky) , těžší</w:t>
      </w:r>
      <w:proofErr w:type="gramEnd"/>
      <w:r w:rsidRPr="00D05711">
        <w:rPr>
          <w:b w:val="0"/>
          <w:sz w:val="24"/>
          <w:szCs w:val="24"/>
        </w:rPr>
        <w:t xml:space="preserve"> padají  ke dnu, lehčí (oleje a tuky plavou na hladině) -  škrabky shrabují usazené nečistoty ze dna nádrže a stěrky shrabují plovoucí nečistoty z hladiny převážně tuky a oleje</w:t>
      </w:r>
      <w:r>
        <w:rPr>
          <w:b w:val="0"/>
          <w:sz w:val="24"/>
          <w:szCs w:val="24"/>
        </w:rPr>
        <w:t>, takto předčištěná voda pak odtéká do biologické části čistírny</w:t>
      </w:r>
    </w:p>
    <w:p w:rsidR="00680A32" w:rsidRDefault="00680A32" w:rsidP="00680A32">
      <w:pPr>
        <w:pStyle w:val="Nadpis1"/>
        <w:rPr>
          <w:sz w:val="24"/>
          <w:szCs w:val="24"/>
          <w:u w:val="single"/>
        </w:rPr>
      </w:pPr>
    </w:p>
    <w:p w:rsidR="00680A32" w:rsidRDefault="00680A32" w:rsidP="00680A32">
      <w:pPr>
        <w:pStyle w:val="Nadpis1"/>
        <w:rPr>
          <w:sz w:val="24"/>
          <w:szCs w:val="24"/>
          <w:u w:val="single"/>
        </w:rPr>
      </w:pPr>
    </w:p>
    <w:p w:rsidR="00680A32" w:rsidRDefault="00680A32" w:rsidP="00680A32">
      <w:pPr>
        <w:pStyle w:val="Nadpis1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Biologická </w:t>
      </w:r>
      <w:r w:rsidRPr="0018119C">
        <w:rPr>
          <w:sz w:val="24"/>
          <w:szCs w:val="24"/>
          <w:u w:val="single"/>
        </w:rPr>
        <w:t>část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 w:rsidRPr="00D05711">
        <w:rPr>
          <w:b w:val="0"/>
          <w:sz w:val="24"/>
          <w:szCs w:val="24"/>
        </w:rPr>
        <w:t xml:space="preserve">- z mechanické části je voda sice zbavená nerozpuštěných látek, voda však stále obsahuje velké množství rozpuštěného znečištění – jedná se o uhlíkaté a dusíkaté látky a sloučeniny fosforu  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rozpuštěné znečištění se odstraní pomocí směsi mikroorganismů (aktivovaný kal) – mikroorganismy „</w:t>
      </w:r>
      <w:proofErr w:type="gramStart"/>
      <w:r>
        <w:rPr>
          <w:b w:val="0"/>
          <w:sz w:val="24"/>
          <w:szCs w:val="24"/>
        </w:rPr>
        <w:t>požírají“  rozpuštěné</w:t>
      </w:r>
      <w:proofErr w:type="gramEnd"/>
      <w:r>
        <w:rPr>
          <w:b w:val="0"/>
          <w:sz w:val="24"/>
          <w:szCs w:val="24"/>
        </w:rPr>
        <w:t xml:space="preserve"> látky a tím je z vody odbourávají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proces biologického čištění je prováděn ve dvou aktivačních nádržích – jedna je nitrifikační a druhá denitrifikační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v nitrifikační části je voda intenzivně provzdušňovaná – mikroorganismy odbourávají uhlíkaté látky za vzniku CO</w:t>
      </w:r>
      <w:r w:rsidRPr="00664C0F">
        <w:rPr>
          <w:b w:val="0"/>
          <w:sz w:val="24"/>
          <w:szCs w:val="24"/>
          <w:vertAlign w:val="subscript"/>
        </w:rPr>
        <w:t>2</w:t>
      </w:r>
      <w:r>
        <w:rPr>
          <w:b w:val="0"/>
          <w:sz w:val="24"/>
          <w:szCs w:val="24"/>
        </w:rPr>
        <w:t xml:space="preserve"> a vody a zároveň dusíkaté látky se mění na dusičnany.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v denitrifikační části zůstává voda bez přístupu vzduchu a pouze se promíchává – dusičnany se přeměňují na dusík, který jako neškodný plyn uniká do ovzduší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dávkování chemikálie pro odstranění fosforu z vody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voda pak natéká do dosazovacích nádrží, kde se odstraňuje aktivovaný kal ve formě </w:t>
      </w:r>
      <w:proofErr w:type="gramStart"/>
      <w:r>
        <w:rPr>
          <w:b w:val="0"/>
          <w:sz w:val="24"/>
          <w:szCs w:val="24"/>
        </w:rPr>
        <w:t>vloček,   které</w:t>
      </w:r>
      <w:proofErr w:type="gramEnd"/>
      <w:r>
        <w:rPr>
          <w:b w:val="0"/>
          <w:sz w:val="24"/>
          <w:szCs w:val="24"/>
        </w:rPr>
        <w:t xml:space="preserve"> se z vody snadno oddělí – ty se </w:t>
      </w:r>
      <w:proofErr w:type="spellStart"/>
      <w:r>
        <w:rPr>
          <w:b w:val="0"/>
          <w:sz w:val="24"/>
          <w:szCs w:val="24"/>
        </w:rPr>
        <w:t>uzazují</w:t>
      </w:r>
      <w:proofErr w:type="spellEnd"/>
      <w:r>
        <w:rPr>
          <w:b w:val="0"/>
          <w:sz w:val="24"/>
          <w:szCs w:val="24"/>
        </w:rPr>
        <w:t xml:space="preserve"> na dně, lehčí složky naopak stoupají k hladině – dno a hladina jsou mechanicky stírány – kal ze dna nádrže se zachytí v kalové jímce odkud se odvádí na začátek biologického čištění – část kalu (přebytečný)  se však odděluje a zpracovává se v kalovém hospodářství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z dosazovací nádrže, kde je voda zbavena kalu, je pak již odváděna zpět do přírody – řeka, potok</w:t>
      </w:r>
    </w:p>
    <w:p w:rsidR="00680A32" w:rsidRPr="008A20DD" w:rsidRDefault="00680A32" w:rsidP="00680A32">
      <w:pPr>
        <w:pStyle w:val="Nadpis1"/>
        <w:rPr>
          <w:sz w:val="24"/>
          <w:szCs w:val="24"/>
          <w:u w:val="single"/>
        </w:rPr>
      </w:pPr>
      <w:r w:rsidRPr="008A20DD">
        <w:rPr>
          <w:sz w:val="24"/>
          <w:szCs w:val="24"/>
          <w:u w:val="single"/>
        </w:rPr>
        <w:t>Kalové hospodářství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zde se zpracovává přebytečný kal z dosazovacích </w:t>
      </w:r>
      <w:proofErr w:type="gramStart"/>
      <w:r>
        <w:rPr>
          <w:b w:val="0"/>
          <w:sz w:val="24"/>
          <w:szCs w:val="24"/>
        </w:rPr>
        <w:t>nádrží a  také</w:t>
      </w:r>
      <w:proofErr w:type="gramEnd"/>
      <w:r>
        <w:rPr>
          <w:b w:val="0"/>
          <w:sz w:val="24"/>
          <w:szCs w:val="24"/>
        </w:rPr>
        <w:t xml:space="preserve"> z usazovacích nádrží.</w:t>
      </w:r>
    </w:p>
    <w:p w:rsidR="00680A32" w:rsidRPr="005E0969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Surový kal i aktivovaný kal obsahuje velké množství organických látek, které podléhají hnilobnému rozkladu, proto kal musíme zbavit těchto nebezpečných látek. S</w:t>
      </w:r>
      <w:r w:rsidRPr="005E0969">
        <w:rPr>
          <w:b w:val="0"/>
          <w:sz w:val="24"/>
          <w:szCs w:val="24"/>
        </w:rPr>
        <w:t>urový kal se přečerpává do vyhnívacích nádrží kde se za nepřístupu vzduchu</w:t>
      </w:r>
      <w:r>
        <w:rPr>
          <w:b w:val="0"/>
          <w:sz w:val="24"/>
          <w:szCs w:val="24"/>
        </w:rPr>
        <w:t xml:space="preserve"> (tzv. anaerobní </w:t>
      </w:r>
      <w:proofErr w:type="gramStart"/>
      <w:r>
        <w:rPr>
          <w:b w:val="0"/>
          <w:sz w:val="24"/>
          <w:szCs w:val="24"/>
        </w:rPr>
        <w:t>stabilizace)  stabilizuje</w:t>
      </w:r>
      <w:proofErr w:type="gramEnd"/>
      <w:r>
        <w:rPr>
          <w:b w:val="0"/>
          <w:sz w:val="24"/>
          <w:szCs w:val="24"/>
        </w:rPr>
        <w:t xml:space="preserve"> za konstantní teploty 38°C. M</w:t>
      </w:r>
      <w:r w:rsidRPr="005E0969">
        <w:rPr>
          <w:b w:val="0"/>
          <w:sz w:val="24"/>
          <w:szCs w:val="24"/>
        </w:rPr>
        <w:t xml:space="preserve">etanové bakterie produkují bioplyn, který se jímá do plynojemu a využívá v kogeneračních jednotkách k výrobě elektrické </w:t>
      </w:r>
      <w:r>
        <w:rPr>
          <w:b w:val="0"/>
          <w:sz w:val="24"/>
          <w:szCs w:val="24"/>
        </w:rPr>
        <w:t>e</w:t>
      </w:r>
      <w:r w:rsidRPr="005E0969">
        <w:rPr>
          <w:b w:val="0"/>
          <w:sz w:val="24"/>
          <w:szCs w:val="24"/>
        </w:rPr>
        <w:t>nergie a vytápění. Čistírna je energeticky soběstačná</w:t>
      </w:r>
    </w:p>
    <w:p w:rsidR="00680A32" w:rsidRDefault="00680A32" w:rsidP="00680A32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Zbylý kal se odvodní na odstředivkách a v sušárně se vysuší. Výsledkem je suchý granulát, který se pak odváží k dalšímu využití.  </w:t>
      </w:r>
    </w:p>
    <w:p w:rsidR="00680A32" w:rsidRDefault="00680A32" w:rsidP="00680A32">
      <w:pPr>
        <w:pStyle w:val="Nadpis1"/>
      </w:pPr>
    </w:p>
    <w:p w:rsidR="00680A32" w:rsidRDefault="00680A32" w:rsidP="00680A32">
      <w:pPr>
        <w:pStyle w:val="Nadpis1"/>
      </w:pPr>
    </w:p>
    <w:p w:rsidR="00680A32" w:rsidRDefault="00680A32" w:rsidP="00680A32">
      <w:pPr>
        <w:pStyle w:val="Nadpis1"/>
      </w:pPr>
      <w:r>
        <w:lastRenderedPageBreak/>
        <w:t xml:space="preserve">Prohlédněte si, jak se voda čistí – </w:t>
      </w:r>
      <w:proofErr w:type="spellStart"/>
      <w:r>
        <w:t>mechanicko</w:t>
      </w:r>
      <w:proofErr w:type="spellEnd"/>
      <w:r>
        <w:t xml:space="preserve"> biologická čistírna 6:08 min.</w:t>
      </w:r>
    </w:p>
    <w:p w:rsidR="00680A32" w:rsidRPr="00EB150D" w:rsidRDefault="00680A32" w:rsidP="00680A32">
      <w:pPr>
        <w:pStyle w:val="Nadpis1"/>
        <w:rPr>
          <w:b w:val="0"/>
          <w:sz w:val="28"/>
          <w:szCs w:val="28"/>
        </w:rPr>
      </w:pPr>
      <w:r w:rsidRPr="00EB150D">
        <w:rPr>
          <w:b w:val="0"/>
          <w:sz w:val="28"/>
          <w:szCs w:val="28"/>
        </w:rPr>
        <w:t xml:space="preserve">Přítok – odlehčovací komora – česle – lapač písku – usazovací nádrž – aktivační nádrž – denitrifikace – dosazovací nádrž – vyhnívání – plynojem - </w:t>
      </w:r>
      <w:proofErr w:type="spellStart"/>
      <w:r w:rsidRPr="00EB150D">
        <w:rPr>
          <w:b w:val="0"/>
          <w:sz w:val="28"/>
          <w:szCs w:val="28"/>
        </w:rPr>
        <w:t>kegenerace</w:t>
      </w:r>
      <w:proofErr w:type="spellEnd"/>
    </w:p>
    <w:p w:rsidR="00680A32" w:rsidRPr="00EB4FA2" w:rsidRDefault="00BA795A" w:rsidP="00680A32">
      <w:pPr>
        <w:rPr>
          <w:rStyle w:val="Hypertextovodkaz"/>
        </w:rPr>
      </w:pPr>
      <w:hyperlink r:id="rId30" w:history="1">
        <w:r w:rsidR="00680A32" w:rsidRPr="001D5802">
          <w:rPr>
            <w:rStyle w:val="Hypertextovodkaz"/>
          </w:rPr>
          <w:t>https://www.youtube.com/watch?v=JZ9CNEXVv1g</w:t>
        </w:r>
      </w:hyperlink>
    </w:p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680A32" w:rsidRDefault="00680A32"/>
    <w:p w:rsidR="008505DD" w:rsidRDefault="008505DD"/>
    <w:p w:rsidR="008505DD" w:rsidRDefault="008505DD"/>
    <w:p w:rsidR="008505DD" w:rsidRDefault="008505DD"/>
    <w:p w:rsidR="001B4D1B" w:rsidRPr="001B1403" w:rsidRDefault="001B4D1B" w:rsidP="001B4D1B">
      <w:pPr>
        <w:pStyle w:val="Zhlav"/>
        <w:tabs>
          <w:tab w:val="clear" w:pos="4536"/>
          <w:tab w:val="clear" w:pos="9072"/>
        </w:tabs>
        <w:rPr>
          <w:rFonts w:cs="Arial"/>
          <w:bCs/>
        </w:rPr>
      </w:pPr>
      <w:r w:rsidRPr="001B1403">
        <w:rPr>
          <w:rFonts w:cs="Arial"/>
          <w:bCs/>
        </w:rPr>
        <w:lastRenderedPageBreak/>
        <w:t>FIRMA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1B1403">
        <w:rPr>
          <w:rFonts w:cs="Arial"/>
          <w:bCs/>
        </w:rPr>
        <w:t>ADRESA</w:t>
      </w:r>
    </w:p>
    <w:p w:rsidR="001B4D1B" w:rsidRPr="001B1403" w:rsidRDefault="001B4D1B" w:rsidP="001B4D1B">
      <w:pPr>
        <w:pStyle w:val="Zhlav"/>
        <w:tabs>
          <w:tab w:val="clear" w:pos="4536"/>
          <w:tab w:val="clear" w:pos="9072"/>
        </w:tabs>
        <w:rPr>
          <w:rFonts w:cs="Arial"/>
          <w:bCs/>
        </w:rPr>
      </w:pPr>
      <w:r w:rsidRPr="002344C4">
        <w:rPr>
          <w:rFonts w:cs="Arial"/>
          <w:bCs/>
        </w:rPr>
        <w:t>DRUH ČINNOSTI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2344C4">
        <w:rPr>
          <w:rFonts w:cs="Arial"/>
          <w:bCs/>
        </w:rPr>
        <w:tab/>
      </w:r>
      <w:r>
        <w:rPr>
          <w:rFonts w:cs="Arial"/>
          <w:bCs/>
        </w:rPr>
        <w:t>PSČ</w:t>
      </w:r>
    </w:p>
    <w:p w:rsidR="001B4D1B" w:rsidRPr="001B1403" w:rsidRDefault="001B4D1B" w:rsidP="001B4D1B">
      <w:pPr>
        <w:rPr>
          <w:rFonts w:cs="Arial"/>
          <w:bCs/>
        </w:rPr>
      </w:pPr>
      <w:r w:rsidRPr="001B1403">
        <w:rPr>
          <w:rFonts w:cs="Arial"/>
          <w:bCs/>
        </w:rPr>
        <w:t>MĚSTO</w:t>
      </w:r>
    </w:p>
    <w:p w:rsidR="001B4D1B" w:rsidRPr="001B1403" w:rsidRDefault="001B4D1B" w:rsidP="001B4D1B">
      <w:pPr>
        <w:rPr>
          <w:rFonts w:cs="Arial"/>
          <w:b/>
        </w:rPr>
      </w:pPr>
      <w:r w:rsidRPr="001B1403">
        <w:rPr>
          <w:rFonts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829300" cy="0"/>
                <wp:effectExtent l="13335" t="13970" r="5715" b="5080"/>
                <wp:wrapNone/>
                <wp:docPr id="20" name="Přímá spojni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027B8" id="Přímá spojnice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45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"/>
            </w:pict>
          </mc:Fallback>
        </mc:AlternateContent>
      </w:r>
    </w:p>
    <w:tbl>
      <w:tblPr>
        <w:tblW w:w="818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8"/>
      </w:tblGrid>
      <w:tr w:rsidR="001B4D1B" w:rsidRPr="00DE15AF" w:rsidTr="004F1E78">
        <w:trPr>
          <w:trHeight w:val="1239"/>
        </w:trPr>
        <w:tc>
          <w:tcPr>
            <w:tcW w:w="8188" w:type="dxa"/>
          </w:tcPr>
          <w:p w:rsidR="001B4D1B" w:rsidRPr="00DE15AF" w:rsidRDefault="001B4D1B" w:rsidP="00C37A8D">
            <w:pPr>
              <w:jc w:val="center"/>
              <w:rPr>
                <w:rFonts w:cs="Arial"/>
                <w:b/>
                <w:sz w:val="44"/>
                <w:szCs w:val="44"/>
              </w:rPr>
            </w:pPr>
            <w:r w:rsidRPr="00DE15AF">
              <w:rPr>
                <w:rFonts w:cs="Arial"/>
                <w:b/>
                <w:sz w:val="44"/>
                <w:szCs w:val="44"/>
              </w:rPr>
              <w:t>NÁZEV ZAKÁZKY</w:t>
            </w:r>
          </w:p>
          <w:p w:rsidR="001B4D1B" w:rsidRPr="00DE15AF" w:rsidRDefault="001B4D1B" w:rsidP="00C37A8D">
            <w:pPr>
              <w:jc w:val="center"/>
              <w:rPr>
                <w:rFonts w:cs="Arial"/>
                <w:b/>
                <w:sz w:val="44"/>
                <w:szCs w:val="44"/>
              </w:rPr>
            </w:pPr>
            <w:r w:rsidRPr="00DE15AF">
              <w:rPr>
                <w:rFonts w:cs="Arial"/>
                <w:b/>
                <w:sz w:val="44"/>
                <w:szCs w:val="44"/>
              </w:rPr>
              <w:t xml:space="preserve">ČOV AS - </w:t>
            </w:r>
            <w:proofErr w:type="spellStart"/>
            <w:r w:rsidRPr="00DE15AF">
              <w:rPr>
                <w:rFonts w:cs="Arial"/>
                <w:b/>
                <w:sz w:val="44"/>
                <w:szCs w:val="44"/>
              </w:rPr>
              <w:t>VARIOcomp</w:t>
            </w:r>
            <w:proofErr w:type="spellEnd"/>
            <w:r w:rsidRPr="00DE15AF">
              <w:rPr>
                <w:rFonts w:cs="Arial"/>
                <w:b/>
                <w:sz w:val="44"/>
                <w:szCs w:val="44"/>
              </w:rPr>
              <w:t xml:space="preserve"> 5K</w:t>
            </w:r>
          </w:p>
        </w:tc>
      </w:tr>
      <w:tr w:rsidR="001B4D1B" w:rsidRPr="001B1403" w:rsidTr="004F1E78">
        <w:trPr>
          <w:trHeight w:val="375"/>
        </w:trPr>
        <w:tc>
          <w:tcPr>
            <w:tcW w:w="8188" w:type="dxa"/>
          </w:tcPr>
          <w:p w:rsidR="001B4D1B" w:rsidRPr="001B1403" w:rsidRDefault="001B4D1B" w:rsidP="00C37A8D">
            <w:pPr>
              <w:rPr>
                <w:rFonts w:cs="Arial"/>
                <w:b/>
              </w:rPr>
            </w:pPr>
          </w:p>
        </w:tc>
      </w:tr>
      <w:tr w:rsidR="001B4D1B" w:rsidRPr="001B1403" w:rsidTr="004F1E78">
        <w:trPr>
          <w:trHeight w:val="375"/>
        </w:trPr>
        <w:tc>
          <w:tcPr>
            <w:tcW w:w="8188" w:type="dxa"/>
          </w:tcPr>
          <w:p w:rsidR="001B4D1B" w:rsidRPr="001B1403" w:rsidRDefault="001B4D1B" w:rsidP="00C37A8D">
            <w:pPr>
              <w:rPr>
                <w:rFonts w:cs="Arial"/>
                <w:b/>
              </w:rPr>
            </w:pPr>
          </w:p>
        </w:tc>
      </w:tr>
      <w:tr w:rsidR="001B4D1B" w:rsidRPr="001B1403" w:rsidTr="004F1E78">
        <w:trPr>
          <w:trHeight w:val="1502"/>
        </w:trPr>
        <w:tc>
          <w:tcPr>
            <w:tcW w:w="8188" w:type="dxa"/>
          </w:tcPr>
          <w:p w:rsidR="001B4D1B" w:rsidRDefault="001B4D1B" w:rsidP="00C37A8D">
            <w:pPr>
              <w:jc w:val="center"/>
              <w:rPr>
                <w:rFonts w:cs="Arial"/>
                <w:b/>
              </w:rPr>
            </w:pPr>
          </w:p>
          <w:p w:rsidR="001B4D1B" w:rsidRDefault="001B4D1B" w:rsidP="00C37A8D">
            <w:pPr>
              <w:jc w:val="center"/>
              <w:rPr>
                <w:rFonts w:cs="Arial"/>
                <w:b/>
              </w:rPr>
            </w:pPr>
          </w:p>
          <w:p w:rsidR="001B4D1B" w:rsidRDefault="001B4D1B" w:rsidP="00C37A8D">
            <w:pPr>
              <w:jc w:val="center"/>
              <w:rPr>
                <w:rFonts w:cs="Arial"/>
                <w:b/>
              </w:rPr>
            </w:pPr>
            <w:r w:rsidRPr="001B1403">
              <w:rPr>
                <w:rFonts w:cs="Arial"/>
                <w:bCs/>
              </w:rPr>
              <w:t>PROJEKTOVÁ DOKUMENTACE PRO STAVEBNÍ POVOLENÍ A REALIZACI STAVBY</w:t>
            </w:r>
          </w:p>
          <w:p w:rsidR="001B4D1B" w:rsidRPr="001B1403" w:rsidRDefault="001B4D1B" w:rsidP="00C37A8D">
            <w:pPr>
              <w:jc w:val="center"/>
              <w:rPr>
                <w:rFonts w:cs="Arial"/>
                <w:b/>
              </w:rPr>
            </w:pPr>
          </w:p>
        </w:tc>
      </w:tr>
      <w:tr w:rsidR="001B4D1B" w:rsidRPr="001B1403" w:rsidTr="004F1E78">
        <w:trPr>
          <w:trHeight w:val="375"/>
        </w:trPr>
        <w:tc>
          <w:tcPr>
            <w:tcW w:w="8188" w:type="dxa"/>
          </w:tcPr>
          <w:p w:rsidR="001B4D1B" w:rsidRPr="001B1403" w:rsidRDefault="001B4D1B" w:rsidP="00C37A8D">
            <w:pPr>
              <w:rPr>
                <w:rFonts w:cs="Arial"/>
                <w:b/>
              </w:rPr>
            </w:pPr>
          </w:p>
        </w:tc>
      </w:tr>
      <w:tr w:rsidR="001B4D1B" w:rsidRPr="001B1403" w:rsidTr="004F1E78">
        <w:trPr>
          <w:trHeight w:val="375"/>
        </w:trPr>
        <w:tc>
          <w:tcPr>
            <w:tcW w:w="8188" w:type="dxa"/>
          </w:tcPr>
          <w:p w:rsidR="001B4D1B" w:rsidRPr="001B1403" w:rsidRDefault="001B4D1B" w:rsidP="00C37A8D">
            <w:pPr>
              <w:jc w:val="center"/>
              <w:rPr>
                <w:rFonts w:cs="Arial"/>
                <w:bCs/>
              </w:rPr>
            </w:pPr>
          </w:p>
        </w:tc>
      </w:tr>
      <w:tr w:rsidR="001B4D1B" w:rsidRPr="001B1403" w:rsidTr="004F1E78">
        <w:trPr>
          <w:trHeight w:val="989"/>
        </w:trPr>
        <w:tc>
          <w:tcPr>
            <w:tcW w:w="8188" w:type="dxa"/>
          </w:tcPr>
          <w:p w:rsidR="001B4D1B" w:rsidRPr="009F57E7" w:rsidRDefault="001B4D1B" w:rsidP="001B4D1B">
            <w:pPr>
              <w:jc w:val="center"/>
              <w:rPr>
                <w:rFonts w:cs="Arial"/>
                <w:b/>
                <w:sz w:val="44"/>
                <w:szCs w:val="44"/>
                <w:u w:val="single"/>
              </w:rPr>
            </w:pPr>
            <w:r w:rsidRPr="00DE15AF">
              <w:rPr>
                <w:rFonts w:cs="Arial"/>
                <w:b/>
                <w:sz w:val="44"/>
                <w:szCs w:val="44"/>
                <w:u w:val="single"/>
              </w:rPr>
              <w:t>TECHNICKÁ ZPRÁVA</w:t>
            </w:r>
          </w:p>
          <w:p w:rsidR="001B4D1B" w:rsidRPr="001B1403" w:rsidRDefault="001B4D1B" w:rsidP="00C37A8D">
            <w:pPr>
              <w:rPr>
                <w:rFonts w:cs="Arial"/>
                <w:b/>
              </w:rPr>
            </w:pPr>
            <w:r w:rsidRPr="001B1403">
              <w:rPr>
                <w:rFonts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page">
                        <wp:posOffset>4441190</wp:posOffset>
                      </wp:positionH>
                      <wp:positionV relativeFrom="page">
                        <wp:posOffset>606425</wp:posOffset>
                      </wp:positionV>
                      <wp:extent cx="915035" cy="1174115"/>
                      <wp:effectExtent l="13335" t="12700" r="5080" b="13335"/>
                      <wp:wrapNone/>
                      <wp:docPr id="19" name="Volný tva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5035" cy="1174115"/>
                              </a:xfrm>
                              <a:custGeom>
                                <a:avLst/>
                                <a:gdLst>
                                  <a:gd name="T0" fmla="*/ 3331 w 20000"/>
                                  <a:gd name="T1" fmla="*/ 0 h 20000"/>
                                  <a:gd name="T2" fmla="*/ 2651 w 20000"/>
                                  <a:gd name="T3" fmla="*/ 69 h 20000"/>
                                  <a:gd name="T4" fmla="*/ 2054 w 20000"/>
                                  <a:gd name="T5" fmla="*/ 220 h 20000"/>
                                  <a:gd name="T6" fmla="*/ 1471 w 20000"/>
                                  <a:gd name="T7" fmla="*/ 474 h 20000"/>
                                  <a:gd name="T8" fmla="*/ 985 w 20000"/>
                                  <a:gd name="T9" fmla="*/ 833 h 20000"/>
                                  <a:gd name="T10" fmla="*/ 569 w 20000"/>
                                  <a:gd name="T11" fmla="*/ 1215 h 20000"/>
                                  <a:gd name="T12" fmla="*/ 250 w 20000"/>
                                  <a:gd name="T13" fmla="*/ 1700 h 20000"/>
                                  <a:gd name="T14" fmla="*/ 69 w 20000"/>
                                  <a:gd name="T15" fmla="*/ 2244 h 20000"/>
                                  <a:gd name="T16" fmla="*/ 28 w 20000"/>
                                  <a:gd name="T17" fmla="*/ 2499 h 20000"/>
                                  <a:gd name="T18" fmla="*/ 0 w 20000"/>
                                  <a:gd name="T19" fmla="*/ 2788 h 20000"/>
                                  <a:gd name="T20" fmla="*/ 0 w 20000"/>
                                  <a:gd name="T21" fmla="*/ 17212 h 20000"/>
                                  <a:gd name="T22" fmla="*/ 28 w 20000"/>
                                  <a:gd name="T23" fmla="*/ 17501 h 20000"/>
                                  <a:gd name="T24" fmla="*/ 69 w 20000"/>
                                  <a:gd name="T25" fmla="*/ 17791 h 20000"/>
                                  <a:gd name="T26" fmla="*/ 250 w 20000"/>
                                  <a:gd name="T27" fmla="*/ 18300 h 20000"/>
                                  <a:gd name="T28" fmla="*/ 569 w 20000"/>
                                  <a:gd name="T29" fmla="*/ 18785 h 20000"/>
                                  <a:gd name="T30" fmla="*/ 985 w 20000"/>
                                  <a:gd name="T31" fmla="*/ 19202 h 20000"/>
                                  <a:gd name="T32" fmla="*/ 1471 w 20000"/>
                                  <a:gd name="T33" fmla="*/ 19526 h 20000"/>
                                  <a:gd name="T34" fmla="*/ 2054 w 20000"/>
                                  <a:gd name="T35" fmla="*/ 19780 h 20000"/>
                                  <a:gd name="T36" fmla="*/ 2651 w 20000"/>
                                  <a:gd name="T37" fmla="*/ 19931 h 20000"/>
                                  <a:gd name="T38" fmla="*/ 3331 w 20000"/>
                                  <a:gd name="T39" fmla="*/ 20000 h 20000"/>
                                  <a:gd name="T40" fmla="*/ 16669 w 20000"/>
                                  <a:gd name="T41" fmla="*/ 20000 h 20000"/>
                                  <a:gd name="T42" fmla="*/ 17349 w 20000"/>
                                  <a:gd name="T43" fmla="*/ 19931 h 20000"/>
                                  <a:gd name="T44" fmla="*/ 17946 w 20000"/>
                                  <a:gd name="T45" fmla="*/ 19780 h 20000"/>
                                  <a:gd name="T46" fmla="*/ 18529 w 20000"/>
                                  <a:gd name="T47" fmla="*/ 19526 h 20000"/>
                                  <a:gd name="T48" fmla="*/ 19015 w 20000"/>
                                  <a:gd name="T49" fmla="*/ 19202 h 20000"/>
                                  <a:gd name="T50" fmla="*/ 19431 w 20000"/>
                                  <a:gd name="T51" fmla="*/ 18785 h 20000"/>
                                  <a:gd name="T52" fmla="*/ 19750 w 20000"/>
                                  <a:gd name="T53" fmla="*/ 18300 h 20000"/>
                                  <a:gd name="T54" fmla="*/ 19931 w 20000"/>
                                  <a:gd name="T55" fmla="*/ 17791 h 20000"/>
                                  <a:gd name="T56" fmla="*/ 19972 w 20000"/>
                                  <a:gd name="T57" fmla="*/ 17501 h 20000"/>
                                  <a:gd name="T58" fmla="*/ 20000 w 20000"/>
                                  <a:gd name="T59" fmla="*/ 17212 h 20000"/>
                                  <a:gd name="T60" fmla="*/ 20000 w 20000"/>
                                  <a:gd name="T61" fmla="*/ 2788 h 20000"/>
                                  <a:gd name="T62" fmla="*/ 19972 w 20000"/>
                                  <a:gd name="T63" fmla="*/ 2499 h 20000"/>
                                  <a:gd name="T64" fmla="*/ 19931 w 20000"/>
                                  <a:gd name="T65" fmla="*/ 2244 h 20000"/>
                                  <a:gd name="T66" fmla="*/ 19750 w 20000"/>
                                  <a:gd name="T67" fmla="*/ 1700 h 20000"/>
                                  <a:gd name="T68" fmla="*/ 19431 w 20000"/>
                                  <a:gd name="T69" fmla="*/ 1215 h 20000"/>
                                  <a:gd name="T70" fmla="*/ 19015 w 20000"/>
                                  <a:gd name="T71" fmla="*/ 833 h 20000"/>
                                  <a:gd name="T72" fmla="*/ 18529 w 20000"/>
                                  <a:gd name="T73" fmla="*/ 474 h 20000"/>
                                  <a:gd name="T74" fmla="*/ 17946 w 20000"/>
                                  <a:gd name="T75" fmla="*/ 220 h 20000"/>
                                  <a:gd name="T76" fmla="*/ 17349 w 20000"/>
                                  <a:gd name="T77" fmla="*/ 69 h 20000"/>
                                  <a:gd name="T78" fmla="*/ 16669 w 20000"/>
                                  <a:gd name="T79" fmla="*/ 0 h 20000"/>
                                  <a:gd name="T80" fmla="*/ 3331 w 20000"/>
                                  <a:gd name="T81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3331" y="0"/>
                                    </a:moveTo>
                                    <a:lnTo>
                                      <a:pt x="2651" y="69"/>
                                    </a:lnTo>
                                    <a:lnTo>
                                      <a:pt x="2054" y="220"/>
                                    </a:lnTo>
                                    <a:lnTo>
                                      <a:pt x="1471" y="474"/>
                                    </a:lnTo>
                                    <a:lnTo>
                                      <a:pt x="985" y="833"/>
                                    </a:lnTo>
                                    <a:lnTo>
                                      <a:pt x="569" y="1215"/>
                                    </a:lnTo>
                                    <a:lnTo>
                                      <a:pt x="250" y="1700"/>
                                    </a:lnTo>
                                    <a:lnTo>
                                      <a:pt x="69" y="2244"/>
                                    </a:lnTo>
                                    <a:lnTo>
                                      <a:pt x="28" y="2499"/>
                                    </a:lnTo>
                                    <a:lnTo>
                                      <a:pt x="0" y="2788"/>
                                    </a:lnTo>
                                    <a:lnTo>
                                      <a:pt x="0" y="17212"/>
                                    </a:lnTo>
                                    <a:lnTo>
                                      <a:pt x="28" y="17501"/>
                                    </a:lnTo>
                                    <a:lnTo>
                                      <a:pt x="69" y="17791"/>
                                    </a:lnTo>
                                    <a:lnTo>
                                      <a:pt x="250" y="18300"/>
                                    </a:lnTo>
                                    <a:lnTo>
                                      <a:pt x="569" y="18785"/>
                                    </a:lnTo>
                                    <a:lnTo>
                                      <a:pt x="985" y="19202"/>
                                    </a:lnTo>
                                    <a:lnTo>
                                      <a:pt x="1471" y="19526"/>
                                    </a:lnTo>
                                    <a:lnTo>
                                      <a:pt x="2054" y="19780"/>
                                    </a:lnTo>
                                    <a:lnTo>
                                      <a:pt x="2651" y="19931"/>
                                    </a:lnTo>
                                    <a:lnTo>
                                      <a:pt x="3331" y="20000"/>
                                    </a:lnTo>
                                    <a:lnTo>
                                      <a:pt x="16669" y="20000"/>
                                    </a:lnTo>
                                    <a:lnTo>
                                      <a:pt x="17349" y="19931"/>
                                    </a:lnTo>
                                    <a:lnTo>
                                      <a:pt x="17946" y="19780"/>
                                    </a:lnTo>
                                    <a:lnTo>
                                      <a:pt x="18529" y="19526"/>
                                    </a:lnTo>
                                    <a:lnTo>
                                      <a:pt x="19015" y="19202"/>
                                    </a:lnTo>
                                    <a:lnTo>
                                      <a:pt x="19431" y="18785"/>
                                    </a:lnTo>
                                    <a:lnTo>
                                      <a:pt x="19750" y="18300"/>
                                    </a:lnTo>
                                    <a:lnTo>
                                      <a:pt x="19931" y="17791"/>
                                    </a:lnTo>
                                    <a:lnTo>
                                      <a:pt x="19972" y="17501"/>
                                    </a:lnTo>
                                    <a:lnTo>
                                      <a:pt x="20000" y="17212"/>
                                    </a:lnTo>
                                    <a:lnTo>
                                      <a:pt x="20000" y="2788"/>
                                    </a:lnTo>
                                    <a:lnTo>
                                      <a:pt x="19972" y="2499"/>
                                    </a:lnTo>
                                    <a:lnTo>
                                      <a:pt x="19931" y="2244"/>
                                    </a:lnTo>
                                    <a:lnTo>
                                      <a:pt x="19750" y="1700"/>
                                    </a:lnTo>
                                    <a:lnTo>
                                      <a:pt x="19431" y="1215"/>
                                    </a:lnTo>
                                    <a:lnTo>
                                      <a:pt x="19015" y="833"/>
                                    </a:lnTo>
                                    <a:lnTo>
                                      <a:pt x="18529" y="474"/>
                                    </a:lnTo>
                                    <a:lnTo>
                                      <a:pt x="17946" y="220"/>
                                    </a:lnTo>
                                    <a:lnTo>
                                      <a:pt x="17349" y="69"/>
                                    </a:lnTo>
                                    <a:lnTo>
                                      <a:pt x="16669" y="0"/>
                                    </a:lnTo>
                                    <a:lnTo>
                                      <a:pt x="333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32166" id="Volný tvar 19" o:spid="_x0000_s1026" style="position:absolute;margin-left:349.7pt;margin-top:47.75pt;width:72.05pt;height:92.4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" path="m3331,l2651,69,2054,220,1471,474,985,833,569,1215,250,1700,69,2244,28,2499,,2788,,17212r28,289l69,17791r181,509l569,18785r416,417l1471,19526r583,254l2651,19931r680,69l16669,20000r680,-69l17946,19780r583,-254l19015,19202r416,-417l19750,18300r181,-509l19972,17501r28,-289l20000,2788r-28,-289l19931,2244r-181,-544l19431,1215,19015,833,18529,474,17946,220,17349,69,16669,,3331,xe" filled="f" strokeweight=".5pt">
                      <v:fill opacity="32896f"/>
                      <v:path arrowok="t" o:connecttype="custom" o:connectlocs="152399,0;121288,4051;93974,12915;67301,27827;45065,48902;26033,71327;11438,99800;3157,131736;1281,146706;0,163672;0,1010443;1281,1027409;3157,1044434;11438,1074315;26033,1102788;45065,1127268;67301,1146288;93974,1161200;121288,1170064;152399,1174115;762636,1174115;793747,1170064;821061,1161200;847734,1146288;869970,1127268;889002,1102788;903597,1074315;911878,1044434;913754,1027409;915035,1010443;915035,163672;913754,146706;911878,131736;903597,99800;889002,71327;869970,48902;847734,27827;821061,12915;793747,4051;762636,0;152399,0" o:connectangles="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B4D1B" w:rsidRPr="001B1403" w:rsidTr="004F1E78">
        <w:trPr>
          <w:trHeight w:val="776"/>
        </w:trPr>
        <w:tc>
          <w:tcPr>
            <w:tcW w:w="8188" w:type="dxa"/>
          </w:tcPr>
          <w:p w:rsidR="001B4D1B" w:rsidRPr="00DE15AF" w:rsidRDefault="001B4D1B" w:rsidP="001B4D1B">
            <w:pPr>
              <w:ind w:left="7080"/>
              <w:rPr>
                <w:rFonts w:cs="Arial"/>
                <w:bCs/>
                <w:sz w:val="24"/>
              </w:rPr>
            </w:pPr>
            <w:r w:rsidRPr="001B1403">
              <w:rPr>
                <w:rFonts w:cs="Arial"/>
                <w:b/>
              </w:rPr>
              <w:t xml:space="preserve">   </w:t>
            </w:r>
            <w:r w:rsidRPr="001B1403">
              <w:rPr>
                <w:rFonts w:cs="Arial"/>
                <w:bCs/>
                <w:sz w:val="24"/>
              </w:rPr>
              <w:t>PARÉ</w:t>
            </w:r>
          </w:p>
          <w:p w:rsidR="001B4D1B" w:rsidRPr="001B1403" w:rsidRDefault="001B4D1B" w:rsidP="00C37A8D">
            <w:pPr>
              <w:jc w:val="center"/>
              <w:rPr>
                <w:rFonts w:cs="Arial"/>
                <w:bCs/>
              </w:rPr>
            </w:pPr>
          </w:p>
        </w:tc>
      </w:tr>
      <w:tr w:rsidR="001B4D1B" w:rsidRPr="001B1403" w:rsidTr="004F1E78">
        <w:trPr>
          <w:trHeight w:val="375"/>
        </w:trPr>
        <w:tc>
          <w:tcPr>
            <w:tcW w:w="8188" w:type="dxa"/>
          </w:tcPr>
          <w:p w:rsidR="001B4D1B" w:rsidRPr="001B1403" w:rsidRDefault="001B4D1B" w:rsidP="00C37A8D">
            <w:pPr>
              <w:jc w:val="center"/>
              <w:rPr>
                <w:rFonts w:cs="Arial"/>
                <w:b/>
              </w:rPr>
            </w:pPr>
          </w:p>
        </w:tc>
      </w:tr>
      <w:tr w:rsidR="001B4D1B" w:rsidRPr="001B1403" w:rsidTr="004F1E78">
        <w:trPr>
          <w:trHeight w:val="375"/>
        </w:trPr>
        <w:tc>
          <w:tcPr>
            <w:tcW w:w="8188" w:type="dxa"/>
          </w:tcPr>
          <w:p w:rsidR="001B4D1B" w:rsidRPr="001B1403" w:rsidRDefault="001B4D1B" w:rsidP="00C37A8D">
            <w:pPr>
              <w:jc w:val="center"/>
              <w:rPr>
                <w:rFonts w:cs="Arial"/>
                <w:b/>
              </w:rPr>
            </w:pPr>
          </w:p>
        </w:tc>
      </w:tr>
    </w:tbl>
    <w:p w:rsidR="001B4D1B" w:rsidRDefault="001B4D1B" w:rsidP="001B4D1B">
      <w:pPr>
        <w:jc w:val="center"/>
        <w:rPr>
          <w:rFonts w:cs="Arial"/>
        </w:rPr>
      </w:pPr>
    </w:p>
    <w:p w:rsidR="001B4D1B" w:rsidRDefault="001B4D1B" w:rsidP="001B4D1B">
      <w:pPr>
        <w:jc w:val="center"/>
        <w:rPr>
          <w:rFonts w:cs="Arial"/>
        </w:rPr>
      </w:pPr>
    </w:p>
    <w:p w:rsidR="001B4D1B" w:rsidRDefault="001B4D1B" w:rsidP="001B4D1B">
      <w:pPr>
        <w:jc w:val="center"/>
        <w:rPr>
          <w:rFonts w:cs="Arial"/>
        </w:rPr>
      </w:pPr>
    </w:p>
    <w:p w:rsidR="001B4D1B" w:rsidRDefault="001B4D1B" w:rsidP="001B4D1B">
      <w:pPr>
        <w:jc w:val="center"/>
        <w:rPr>
          <w:rFonts w:cs="Arial"/>
        </w:rPr>
      </w:pPr>
    </w:p>
    <w:p w:rsidR="001B4D1B" w:rsidRDefault="001B4D1B" w:rsidP="001B4D1B">
      <w:pPr>
        <w:jc w:val="center"/>
        <w:rPr>
          <w:rFonts w:cs="Arial"/>
        </w:rPr>
      </w:pPr>
    </w:p>
    <w:p w:rsidR="001B4D1B" w:rsidRDefault="001B4D1B" w:rsidP="001B4D1B">
      <w:pPr>
        <w:jc w:val="center"/>
        <w:rPr>
          <w:rFonts w:cs="Arial"/>
        </w:rPr>
      </w:pPr>
    </w:p>
    <w:p w:rsidR="001B4D1B" w:rsidRDefault="001B4D1B" w:rsidP="001B4D1B">
      <w:pPr>
        <w:jc w:val="center"/>
        <w:rPr>
          <w:rFonts w:cs="Arial"/>
        </w:rPr>
      </w:pPr>
    </w:p>
    <w:p w:rsidR="001B4D1B" w:rsidRPr="00DE15AF" w:rsidRDefault="001B4D1B" w:rsidP="001B4D1B">
      <w:pPr>
        <w:jc w:val="center"/>
        <w:rPr>
          <w:rFonts w:cs="Arial"/>
          <w:sz w:val="20"/>
        </w:rPr>
      </w:pPr>
      <w:r>
        <w:rPr>
          <w:rFonts w:cs="Arial"/>
        </w:rPr>
        <w:t>MÍ</w:t>
      </w:r>
      <w:r w:rsidRPr="001B1403">
        <w:rPr>
          <w:rFonts w:cs="Arial"/>
        </w:rPr>
        <w:t>STO, DATUM</w:t>
      </w:r>
    </w:p>
    <w:p w:rsidR="001B4D1B" w:rsidRDefault="001B4D1B" w:rsidP="001B4D1B">
      <w:pPr>
        <w:pStyle w:val="Zhlav"/>
        <w:tabs>
          <w:tab w:val="clear" w:pos="4536"/>
          <w:tab w:val="clear" w:pos="9072"/>
        </w:tabs>
        <w:rPr>
          <w:rFonts w:cs="Arial"/>
        </w:rPr>
      </w:pPr>
    </w:p>
    <w:p w:rsidR="001B4D1B" w:rsidRPr="001B1403" w:rsidRDefault="001B4D1B" w:rsidP="001B4D1B">
      <w:pPr>
        <w:pStyle w:val="Zhlav"/>
        <w:tabs>
          <w:tab w:val="clear" w:pos="4536"/>
          <w:tab w:val="clear" w:pos="9072"/>
        </w:tabs>
        <w:rPr>
          <w:rFonts w:cs="Arial"/>
        </w:rPr>
      </w:pPr>
    </w:p>
    <w:p w:rsidR="001B4D1B" w:rsidRPr="001B1403" w:rsidRDefault="001B4D1B" w:rsidP="001B4D1B">
      <w:pPr>
        <w:pStyle w:val="Nadpisobsahu"/>
        <w:rPr>
          <w:rFonts w:ascii="Arial" w:hAnsi="Arial" w:cs="Arial"/>
          <w:color w:val="auto"/>
        </w:rPr>
      </w:pPr>
      <w:r w:rsidRPr="001B1403">
        <w:rPr>
          <w:rFonts w:ascii="Arial" w:hAnsi="Arial" w:cs="Arial"/>
          <w:color w:val="auto"/>
        </w:rPr>
        <w:lastRenderedPageBreak/>
        <w:t>Obsah</w:t>
      </w:r>
    </w:p>
    <w:p w:rsidR="001B4D1B" w:rsidRPr="004C50E3" w:rsidRDefault="001B4D1B" w:rsidP="001B4D1B">
      <w:pPr>
        <w:pStyle w:val="Obsah1"/>
        <w:rPr>
          <w:rFonts w:ascii="Calibri" w:hAnsi="Calibri"/>
          <w:noProof/>
          <w:szCs w:val="22"/>
        </w:rPr>
      </w:pPr>
      <w:r w:rsidRPr="001B1403">
        <w:rPr>
          <w:rFonts w:cs="Arial"/>
        </w:rPr>
        <w:fldChar w:fldCharType="begin"/>
      </w:r>
      <w:r w:rsidRPr="001B1403">
        <w:rPr>
          <w:rFonts w:cs="Arial"/>
        </w:rPr>
        <w:instrText xml:space="preserve"> TOC \o "1-3" \h \z \u </w:instrText>
      </w:r>
      <w:r w:rsidRPr="001B1403">
        <w:rPr>
          <w:rFonts w:cs="Arial"/>
        </w:rPr>
        <w:fldChar w:fldCharType="separate"/>
      </w:r>
      <w:hyperlink w:anchor="_Toc417558672" w:history="1">
        <w:r w:rsidRPr="00635262">
          <w:rPr>
            <w:rStyle w:val="Hypertextovodkaz"/>
            <w:rFonts w:cs="Arial"/>
            <w:noProof/>
          </w:rPr>
          <w:t>1.</w:t>
        </w:r>
        <w:r w:rsidRPr="004C50E3">
          <w:rPr>
            <w:rFonts w:ascii="Calibri" w:hAnsi="Calibri"/>
            <w:noProof/>
            <w:szCs w:val="22"/>
          </w:rPr>
          <w:tab/>
        </w:r>
        <w:r w:rsidRPr="00635262">
          <w:rPr>
            <w:rStyle w:val="Hypertextovodkaz"/>
            <w:rFonts w:cs="Arial"/>
            <w:noProof/>
          </w:rPr>
          <w:t>Identifikační údaje stavby a investora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_Toc417558672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1"/>
        <w:rPr>
          <w:rFonts w:ascii="Calibri" w:hAnsi="Calibri"/>
          <w:noProof/>
          <w:szCs w:val="22"/>
        </w:rPr>
      </w:pPr>
      <w:hyperlink w:anchor="_Toc417558673" w:history="1">
        <w:r w:rsidR="001B4D1B" w:rsidRPr="00635262">
          <w:rPr>
            <w:rStyle w:val="Hypertextovodkaz"/>
            <w:rFonts w:cs="Arial"/>
            <w:noProof/>
          </w:rPr>
          <w:t>2.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Základní údaje o stavbě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_Toc417558673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3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74" w:history="1">
        <w:r w:rsidR="001B4D1B" w:rsidRPr="00635262">
          <w:rPr>
            <w:rStyle w:val="Hypertextovodkaz"/>
            <w:rFonts w:cs="Arial"/>
            <w:noProof/>
          </w:rPr>
          <w:t>2.1.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Stručný popis stavby a jejího účelu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_Toc417558674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3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75" w:history="1">
        <w:r w:rsidR="001B4D1B" w:rsidRPr="00635262">
          <w:rPr>
            <w:rStyle w:val="Hypertextovodkaz"/>
            <w:rFonts w:cs="Arial"/>
            <w:noProof/>
          </w:rPr>
          <w:t>2.2.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Stručný popis provozu ČOV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_Toc417558675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3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76" w:history="1">
        <w:r w:rsidR="001B4D1B" w:rsidRPr="00635262">
          <w:rPr>
            <w:rStyle w:val="Hypertextovodkaz"/>
            <w:rFonts w:cs="Arial"/>
            <w:noProof/>
          </w:rPr>
          <w:t>2.3.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Území stavby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_Toc417558676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3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77" w:history="1">
        <w:r w:rsidR="001B4D1B" w:rsidRPr="00635262">
          <w:rPr>
            <w:rStyle w:val="Hypertextovodkaz"/>
            <w:rFonts w:cs="Arial"/>
            <w:noProof/>
          </w:rPr>
          <w:t>2.4.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Vliv stavby na životní prostředí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_Toc417558677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3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78" w:history="1">
        <w:r w:rsidR="001B4D1B" w:rsidRPr="00635262">
          <w:rPr>
            <w:rStyle w:val="Hypertextovodkaz"/>
            <w:rFonts w:cs="Arial"/>
            <w:noProof/>
          </w:rPr>
          <w:t>2.5.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Hledisko PO a CO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_Toc417558678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4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1"/>
        <w:rPr>
          <w:rFonts w:ascii="Calibri" w:hAnsi="Calibri"/>
          <w:noProof/>
          <w:szCs w:val="22"/>
        </w:rPr>
      </w:pPr>
      <w:hyperlink w:anchor="_Toc417558679" w:history="1">
        <w:r w:rsidR="001B4D1B" w:rsidRPr="00635262">
          <w:rPr>
            <w:rStyle w:val="Hypertextovodkaz"/>
            <w:rFonts w:cs="Arial"/>
            <w:noProof/>
          </w:rPr>
          <w:t>3.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Zdůvodnění stavby a jejího umístění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_Toc417558679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4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1"/>
        <w:rPr>
          <w:rFonts w:ascii="Calibri" w:hAnsi="Calibri"/>
          <w:noProof/>
          <w:szCs w:val="22"/>
        </w:rPr>
      </w:pPr>
      <w:hyperlink w:anchor="_Toc417558680" w:history="1">
        <w:r w:rsidR="001B4D1B" w:rsidRPr="00635262">
          <w:rPr>
            <w:rStyle w:val="Hypertextovodkaz"/>
            <w:rFonts w:cs="Arial"/>
            <w:noProof/>
          </w:rPr>
          <w:t>4.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Podmiňující předpoklady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_Toc417558680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4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1" w:history="1">
        <w:r w:rsidR="001B4D1B" w:rsidRPr="00635262">
          <w:rPr>
            <w:rStyle w:val="Hypertextovodkaz"/>
            <w:rFonts w:cs="Arial"/>
            <w:noProof/>
          </w:rPr>
          <w:t>4.1.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Vazby staveniště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_Toc417558681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4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2" w:history="1">
        <w:r w:rsidR="001B4D1B" w:rsidRPr="00635262">
          <w:rPr>
            <w:rStyle w:val="Hypertextovodkaz"/>
            <w:rFonts w:cs="Arial"/>
            <w:noProof/>
          </w:rPr>
          <w:t>4.2.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Kapacitní bilance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_Toc417558682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4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3" w:history="1">
        <w:r w:rsidR="001B4D1B" w:rsidRPr="00635262">
          <w:rPr>
            <w:rStyle w:val="Hypertextovodkaz"/>
            <w:rFonts w:cs="Arial"/>
            <w:noProof/>
          </w:rPr>
          <w:t>4.3.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Množství přitékající a odtékající splaškové vody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_Toc417558683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4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4" w:history="1">
        <w:r w:rsidR="001B4D1B" w:rsidRPr="00635262">
          <w:rPr>
            <w:rStyle w:val="Hypertextovodkaz"/>
            <w:rFonts w:cs="Arial"/>
            <w:noProof/>
          </w:rPr>
          <w:t>4.4.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Znečištění přitékající vody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_Toc417558684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4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5" w:history="1">
        <w:r w:rsidR="001B4D1B" w:rsidRPr="00635262">
          <w:rPr>
            <w:rStyle w:val="Hypertextovodkaz"/>
            <w:rFonts w:cs="Arial"/>
            <w:noProof/>
          </w:rPr>
          <w:t>4.5.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Vypouštěné znečištění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_Toc417558685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5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6" w:history="1">
        <w:r w:rsidR="001B4D1B" w:rsidRPr="00635262">
          <w:rPr>
            <w:rStyle w:val="Hypertextovodkaz"/>
            <w:rFonts w:cs="Arial"/>
            <w:noProof/>
          </w:rPr>
          <w:t>4.6.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Údaje o recipientu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_Toc417558686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6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7" w:history="1">
        <w:r w:rsidR="001B4D1B" w:rsidRPr="00635262">
          <w:rPr>
            <w:rStyle w:val="Hypertextovodkaz"/>
            <w:rFonts w:cs="Arial"/>
            <w:noProof/>
          </w:rPr>
          <w:t>4.7.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Posouzení vlivu vypouštěných vod z ČOV na recipient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_Toc417558687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6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1"/>
        <w:rPr>
          <w:rFonts w:ascii="Calibri" w:hAnsi="Calibri"/>
          <w:noProof/>
          <w:szCs w:val="22"/>
        </w:rPr>
      </w:pPr>
      <w:hyperlink w:anchor="_Toc417558688" w:history="1">
        <w:r w:rsidR="001B4D1B" w:rsidRPr="00635262">
          <w:rPr>
            <w:rStyle w:val="Hypertextovodkaz"/>
            <w:rFonts w:cs="Arial"/>
            <w:noProof/>
          </w:rPr>
          <w:t>5.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Technologie ČOV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_Toc417558688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6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89" w:history="1">
        <w:r w:rsidR="001B4D1B" w:rsidRPr="00635262">
          <w:rPr>
            <w:rStyle w:val="Hypertextovodkaz"/>
            <w:rFonts w:cs="Arial"/>
            <w:noProof/>
          </w:rPr>
          <w:t>5.1.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Zvolený typ čistírny odpadních vod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_Toc417558689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6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0" w:history="1">
        <w:r w:rsidR="001B4D1B" w:rsidRPr="00635262">
          <w:rPr>
            <w:rStyle w:val="Hypertextovodkaz"/>
            <w:rFonts w:cs="Arial"/>
            <w:noProof/>
          </w:rPr>
          <w:t>5.2.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Funkce čistírny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_Toc417558690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7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1" w:history="1">
        <w:r w:rsidR="001B4D1B" w:rsidRPr="00635262">
          <w:rPr>
            <w:rStyle w:val="Hypertextovodkaz"/>
            <w:rFonts w:cs="Arial"/>
            <w:noProof/>
          </w:rPr>
          <w:t>5.3.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Strojně-technologické zařízení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_Toc417558691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7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2" w:history="1">
        <w:r w:rsidR="001B4D1B" w:rsidRPr="00635262">
          <w:rPr>
            <w:rStyle w:val="Hypertextovodkaz"/>
            <w:rFonts w:cs="Arial"/>
            <w:noProof/>
          </w:rPr>
          <w:t>5.4.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Provedení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_Toc417558692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7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3" w:history="1">
        <w:r w:rsidR="001B4D1B" w:rsidRPr="00635262">
          <w:rPr>
            <w:rStyle w:val="Hypertextovodkaz"/>
            <w:rFonts w:cs="Arial"/>
            <w:noProof/>
          </w:rPr>
          <w:t>5.5.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Základní technické a technologické parametry navržené ČOV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_Toc417558693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7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4" w:history="1">
        <w:r w:rsidR="001B4D1B" w:rsidRPr="00635262">
          <w:rPr>
            <w:rStyle w:val="Hypertextovodkaz"/>
            <w:rFonts w:cs="Arial"/>
            <w:noProof/>
          </w:rPr>
          <w:t>5.6.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Strojně-technologické vybavení ČOV AS-VARIOcomp 5K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_Toc417558694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8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1"/>
        <w:rPr>
          <w:rFonts w:ascii="Calibri" w:hAnsi="Calibri"/>
          <w:noProof/>
          <w:szCs w:val="22"/>
        </w:rPr>
      </w:pPr>
      <w:hyperlink w:anchor="_Toc417558695" w:history="1">
        <w:r w:rsidR="001B4D1B" w:rsidRPr="00635262">
          <w:rPr>
            <w:rStyle w:val="Hypertextovodkaz"/>
            <w:rFonts w:cs="Arial"/>
            <w:noProof/>
          </w:rPr>
          <w:t>6.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Technický popis řešení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_Toc417558695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8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6" w:history="1">
        <w:r w:rsidR="001B4D1B" w:rsidRPr="00635262">
          <w:rPr>
            <w:rStyle w:val="Hypertextovodkaz"/>
            <w:rFonts w:cs="Arial"/>
            <w:noProof/>
          </w:rPr>
          <w:t>6.1.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Přehled podkladů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_Toc417558696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8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7" w:history="1">
        <w:r w:rsidR="001B4D1B" w:rsidRPr="00635262">
          <w:rPr>
            <w:rStyle w:val="Hypertextovodkaz"/>
            <w:rFonts w:cs="Arial"/>
            <w:noProof/>
          </w:rPr>
          <w:t>6.2.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Vypracování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_Toc417558697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8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8" w:history="1">
        <w:r w:rsidR="001B4D1B" w:rsidRPr="00635262">
          <w:rPr>
            <w:rStyle w:val="Hypertextovodkaz"/>
            <w:rFonts w:cs="Arial"/>
            <w:noProof/>
          </w:rPr>
          <w:t>6.3.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Zemní práce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_Toc417558698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8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699" w:history="1">
        <w:r w:rsidR="001B4D1B" w:rsidRPr="00635262">
          <w:rPr>
            <w:rStyle w:val="Hypertextovodkaz"/>
            <w:rFonts w:cs="Arial"/>
            <w:noProof/>
          </w:rPr>
          <w:t>6.4.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Montážně-technologický postup osazení ČOV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_Toc417558699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9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700" w:history="1">
        <w:r w:rsidR="001B4D1B" w:rsidRPr="00635262">
          <w:rPr>
            <w:rStyle w:val="Hypertextovodkaz"/>
            <w:rFonts w:cs="Arial"/>
            <w:noProof/>
          </w:rPr>
          <w:t>6.5.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Elektroinstalace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_Toc417558700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10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2"/>
        <w:rPr>
          <w:rFonts w:ascii="Calibri" w:hAnsi="Calibri"/>
          <w:noProof/>
          <w:szCs w:val="22"/>
        </w:rPr>
      </w:pPr>
      <w:hyperlink w:anchor="_Toc417558701" w:history="1">
        <w:r w:rsidR="001B4D1B" w:rsidRPr="00635262">
          <w:rPr>
            <w:rStyle w:val="Hypertextovodkaz"/>
            <w:rFonts w:cs="Arial"/>
            <w:noProof/>
          </w:rPr>
          <w:t>6.6.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Zprovoznění ČOV a předání odběrateli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_Toc417558701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10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1"/>
        <w:rPr>
          <w:rFonts w:ascii="Calibri" w:hAnsi="Calibri"/>
          <w:noProof/>
          <w:szCs w:val="22"/>
        </w:rPr>
      </w:pPr>
      <w:hyperlink w:anchor="_Toc417558702" w:history="1">
        <w:r w:rsidR="001B4D1B" w:rsidRPr="00635262">
          <w:rPr>
            <w:rStyle w:val="Hypertextovodkaz"/>
            <w:rFonts w:cs="Arial"/>
            <w:noProof/>
          </w:rPr>
          <w:t>7.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Průvodní technická dokumentace předávaná s ČOV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_Toc417558702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10</w:t>
        </w:r>
        <w:r w:rsidR="001B4D1B">
          <w:rPr>
            <w:noProof/>
            <w:webHidden/>
          </w:rPr>
          <w:fldChar w:fldCharType="end"/>
        </w:r>
      </w:hyperlink>
    </w:p>
    <w:p w:rsidR="001B4D1B" w:rsidRPr="004C50E3" w:rsidRDefault="00BA795A" w:rsidP="001B4D1B">
      <w:pPr>
        <w:pStyle w:val="Obsah1"/>
        <w:rPr>
          <w:rFonts w:ascii="Calibri" w:hAnsi="Calibri"/>
          <w:noProof/>
          <w:szCs w:val="22"/>
        </w:rPr>
      </w:pPr>
      <w:hyperlink w:anchor="_Toc417558703" w:history="1">
        <w:r w:rsidR="001B4D1B" w:rsidRPr="00635262">
          <w:rPr>
            <w:rStyle w:val="Hypertextovodkaz"/>
            <w:rFonts w:cs="Arial"/>
            <w:noProof/>
          </w:rPr>
          <w:t>8.</w:t>
        </w:r>
        <w:r w:rsidR="001B4D1B" w:rsidRPr="004C50E3">
          <w:rPr>
            <w:rFonts w:ascii="Calibri" w:hAnsi="Calibri"/>
            <w:noProof/>
            <w:szCs w:val="22"/>
          </w:rPr>
          <w:tab/>
        </w:r>
        <w:r w:rsidR="001B4D1B" w:rsidRPr="00635262">
          <w:rPr>
            <w:rStyle w:val="Hypertextovodkaz"/>
            <w:rFonts w:cs="Arial"/>
            <w:noProof/>
          </w:rPr>
          <w:t>Přílohy</w:t>
        </w:r>
        <w:r w:rsidR="001B4D1B">
          <w:rPr>
            <w:noProof/>
            <w:webHidden/>
          </w:rPr>
          <w:tab/>
        </w:r>
        <w:r w:rsidR="001B4D1B">
          <w:rPr>
            <w:noProof/>
            <w:webHidden/>
          </w:rPr>
          <w:fldChar w:fldCharType="begin"/>
        </w:r>
        <w:r w:rsidR="001B4D1B">
          <w:rPr>
            <w:noProof/>
            <w:webHidden/>
          </w:rPr>
          <w:instrText xml:space="preserve"> PAGEREF _Toc417558703 \h </w:instrText>
        </w:r>
        <w:r w:rsidR="001B4D1B">
          <w:rPr>
            <w:noProof/>
            <w:webHidden/>
          </w:rPr>
        </w:r>
        <w:r w:rsidR="001B4D1B">
          <w:rPr>
            <w:noProof/>
            <w:webHidden/>
          </w:rPr>
          <w:fldChar w:fldCharType="separate"/>
        </w:r>
        <w:r w:rsidR="001B4D1B">
          <w:rPr>
            <w:noProof/>
            <w:webHidden/>
          </w:rPr>
          <w:t>10</w:t>
        </w:r>
        <w:r w:rsidR="001B4D1B">
          <w:rPr>
            <w:noProof/>
            <w:webHidden/>
          </w:rPr>
          <w:fldChar w:fldCharType="end"/>
        </w:r>
      </w:hyperlink>
    </w:p>
    <w:p w:rsidR="001B4D1B" w:rsidRPr="001B1403" w:rsidRDefault="001B4D1B" w:rsidP="001B4D1B">
      <w:pPr>
        <w:rPr>
          <w:rFonts w:cs="Arial"/>
          <w:sz w:val="20"/>
        </w:rPr>
      </w:pPr>
      <w:r w:rsidRPr="001B1403">
        <w:rPr>
          <w:rFonts w:cs="Arial"/>
          <w:b/>
          <w:bCs/>
        </w:rPr>
        <w:fldChar w:fldCharType="end"/>
      </w:r>
    </w:p>
    <w:p w:rsidR="001B4D1B" w:rsidRPr="001B1403" w:rsidRDefault="001B4D1B" w:rsidP="001B4D1B">
      <w:pPr>
        <w:rPr>
          <w:rFonts w:cs="Arial"/>
          <w:b/>
          <w:sz w:val="24"/>
        </w:rPr>
      </w:pPr>
    </w:p>
    <w:p w:rsidR="001B4D1B" w:rsidRPr="001B1403" w:rsidRDefault="001B4D1B" w:rsidP="001B4D1B">
      <w:pPr>
        <w:rPr>
          <w:rFonts w:cs="Arial"/>
          <w:b/>
          <w:sz w:val="24"/>
        </w:rPr>
      </w:pPr>
    </w:p>
    <w:p w:rsidR="001B4D1B" w:rsidRPr="001B1403" w:rsidRDefault="001B4D1B" w:rsidP="001B4D1B">
      <w:pPr>
        <w:rPr>
          <w:rFonts w:cs="Arial"/>
          <w:b/>
          <w:sz w:val="24"/>
        </w:rPr>
      </w:pPr>
    </w:p>
    <w:p w:rsidR="001B4D1B" w:rsidRPr="001B1403" w:rsidRDefault="001B4D1B" w:rsidP="001B4D1B">
      <w:pPr>
        <w:rPr>
          <w:rFonts w:cs="Arial"/>
          <w:b/>
          <w:sz w:val="24"/>
        </w:rPr>
      </w:pPr>
    </w:p>
    <w:p w:rsidR="001B4D1B" w:rsidRPr="001B1403" w:rsidRDefault="001B4D1B" w:rsidP="001B4D1B">
      <w:pPr>
        <w:rPr>
          <w:rFonts w:cs="Arial"/>
          <w:b/>
          <w:sz w:val="24"/>
        </w:rPr>
      </w:pPr>
    </w:p>
    <w:p w:rsidR="001B4D1B" w:rsidRPr="001B1403" w:rsidRDefault="001B4D1B" w:rsidP="001B4D1B">
      <w:pPr>
        <w:rPr>
          <w:rFonts w:cs="Arial"/>
          <w:b/>
          <w:sz w:val="24"/>
        </w:rPr>
      </w:pPr>
    </w:p>
    <w:p w:rsidR="001B4D1B" w:rsidRPr="001B1403" w:rsidRDefault="001B4D1B" w:rsidP="001B4D1B">
      <w:pPr>
        <w:rPr>
          <w:rFonts w:cs="Arial"/>
          <w:b/>
          <w:sz w:val="24"/>
        </w:rPr>
      </w:pPr>
    </w:p>
    <w:p w:rsidR="001B4D1B" w:rsidRPr="001B1403" w:rsidRDefault="001B4D1B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jc w:val="both"/>
        <w:textAlignment w:val="baseline"/>
        <w:rPr>
          <w:rFonts w:cs="Arial"/>
        </w:rPr>
      </w:pPr>
      <w:r w:rsidRPr="001B1403">
        <w:rPr>
          <w:rFonts w:cs="Arial"/>
        </w:rPr>
        <w:br w:type="page"/>
      </w:r>
      <w:bookmarkStart w:id="0" w:name="_Toc417558672"/>
      <w:r w:rsidR="006F38F4">
        <w:rPr>
          <w:rFonts w:cs="Arial"/>
        </w:rPr>
        <w:lastRenderedPageBreak/>
        <w:t xml:space="preserve"> </w:t>
      </w:r>
      <w:r w:rsidRPr="001B1403">
        <w:rPr>
          <w:rFonts w:cs="Arial"/>
        </w:rPr>
        <w:t>Identifikační údaje stavby a investora</w:t>
      </w:r>
      <w:bookmarkEnd w:id="0"/>
    </w:p>
    <w:tbl>
      <w:tblPr>
        <w:tblW w:w="893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528"/>
      </w:tblGrid>
      <w:tr w:rsidR="001B4D1B" w:rsidRPr="001B1403" w:rsidTr="00C37A8D">
        <w:trPr>
          <w:trHeight w:val="340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  <w:b/>
              </w:rPr>
            </w:pPr>
            <w:r w:rsidRPr="001B1403">
              <w:rPr>
                <w:rFonts w:cs="Arial"/>
              </w:rPr>
              <w:t>Název akce:</w:t>
            </w:r>
          </w:p>
        </w:tc>
        <w:tc>
          <w:tcPr>
            <w:tcW w:w="5528" w:type="dxa"/>
            <w:vAlign w:val="center"/>
          </w:tcPr>
          <w:p w:rsidR="001B4D1B" w:rsidRPr="001B1403" w:rsidRDefault="003172FA" w:rsidP="00C37A8D">
            <w:pPr>
              <w:spacing w:after="0"/>
              <w:rPr>
                <w:rFonts w:cs="Arial"/>
              </w:rPr>
            </w:pPr>
            <w:r w:rsidRPr="00984310">
              <w:rPr>
                <w:rFonts w:cs="Arial"/>
                <w:color w:val="FF0000"/>
              </w:rPr>
              <w:t>Rodinný dům s domácí ČOV</w:t>
            </w:r>
          </w:p>
        </w:tc>
      </w:tr>
      <w:tr w:rsidR="001B4D1B" w:rsidRPr="001B1403" w:rsidTr="00C37A8D">
        <w:trPr>
          <w:trHeight w:val="341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  <w:b/>
              </w:rPr>
            </w:pPr>
            <w:r w:rsidRPr="001B1403">
              <w:rPr>
                <w:rFonts w:cs="Arial"/>
              </w:rPr>
              <w:t>Objekt:</w:t>
            </w:r>
          </w:p>
        </w:tc>
        <w:tc>
          <w:tcPr>
            <w:tcW w:w="5528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Č</w:t>
            </w:r>
            <w:r w:rsidRPr="001B1403">
              <w:rPr>
                <w:rFonts w:cs="Arial"/>
              </w:rPr>
              <w:t xml:space="preserve">OV AS - </w:t>
            </w:r>
            <w:proofErr w:type="spellStart"/>
            <w:r w:rsidRPr="001B1403">
              <w:rPr>
                <w:rFonts w:cs="Arial"/>
              </w:rPr>
              <w:t>VARIOcomp</w:t>
            </w:r>
            <w:proofErr w:type="spellEnd"/>
            <w:r w:rsidRPr="001B1403">
              <w:rPr>
                <w:rFonts w:cs="Arial"/>
              </w:rPr>
              <w:t xml:space="preserve"> 5K</w:t>
            </w:r>
          </w:p>
        </w:tc>
      </w:tr>
      <w:tr w:rsidR="001B4D1B" w:rsidRPr="001B1403" w:rsidTr="00C37A8D">
        <w:trPr>
          <w:trHeight w:val="341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  <w:b/>
              </w:rPr>
            </w:pPr>
            <w:r w:rsidRPr="001B1403">
              <w:rPr>
                <w:rFonts w:cs="Arial"/>
              </w:rPr>
              <w:t>Katastrální území:</w:t>
            </w:r>
          </w:p>
        </w:tc>
        <w:tc>
          <w:tcPr>
            <w:tcW w:w="5528" w:type="dxa"/>
            <w:vAlign w:val="center"/>
          </w:tcPr>
          <w:p w:rsidR="001B4D1B" w:rsidRPr="001B1403" w:rsidRDefault="003172FA" w:rsidP="00C37A8D">
            <w:pPr>
              <w:spacing w:after="0"/>
              <w:rPr>
                <w:rFonts w:cs="Arial"/>
              </w:rPr>
            </w:pPr>
            <w:r w:rsidRPr="00984310">
              <w:rPr>
                <w:rFonts w:cs="Arial"/>
                <w:color w:val="FF0000"/>
              </w:rPr>
              <w:t xml:space="preserve">Vsetín, </w:t>
            </w:r>
            <w:proofErr w:type="spellStart"/>
            <w:r w:rsidRPr="00984310">
              <w:rPr>
                <w:rFonts w:cs="Arial"/>
                <w:color w:val="FF0000"/>
              </w:rPr>
              <w:t>Valmez</w:t>
            </w:r>
            <w:proofErr w:type="spellEnd"/>
            <w:r w:rsidRPr="00984310">
              <w:rPr>
                <w:rFonts w:cs="Arial"/>
                <w:color w:val="FF0000"/>
              </w:rPr>
              <w:t xml:space="preserve"> </w:t>
            </w:r>
            <w:proofErr w:type="gramStart"/>
            <w:r w:rsidRPr="00984310">
              <w:rPr>
                <w:rFonts w:cs="Arial"/>
                <w:color w:val="FF0000"/>
              </w:rPr>
              <w:t>…..</w:t>
            </w:r>
            <w:proofErr w:type="gramEnd"/>
          </w:p>
        </w:tc>
      </w:tr>
      <w:tr w:rsidR="001B4D1B" w:rsidRPr="001B1403" w:rsidTr="00C37A8D">
        <w:trPr>
          <w:trHeight w:val="341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  <w:b/>
              </w:rPr>
            </w:pPr>
            <w:r w:rsidRPr="001B1403">
              <w:rPr>
                <w:rFonts w:cs="Arial"/>
              </w:rPr>
              <w:t>Stavební úřad:</w:t>
            </w:r>
          </w:p>
        </w:tc>
        <w:tc>
          <w:tcPr>
            <w:tcW w:w="5528" w:type="dxa"/>
            <w:vAlign w:val="center"/>
          </w:tcPr>
          <w:p w:rsidR="001B4D1B" w:rsidRPr="001B1403" w:rsidRDefault="003172FA" w:rsidP="00C37A8D">
            <w:pPr>
              <w:spacing w:after="0"/>
              <w:rPr>
                <w:rFonts w:cs="Arial"/>
              </w:rPr>
            </w:pPr>
            <w:r w:rsidRPr="00984310">
              <w:rPr>
                <w:rFonts w:cs="Arial"/>
                <w:color w:val="FF0000"/>
              </w:rPr>
              <w:t xml:space="preserve">Vsetín, </w:t>
            </w:r>
            <w:proofErr w:type="spellStart"/>
            <w:r w:rsidRPr="00984310">
              <w:rPr>
                <w:rFonts w:cs="Arial"/>
                <w:color w:val="FF0000"/>
              </w:rPr>
              <w:t>Valmez</w:t>
            </w:r>
            <w:proofErr w:type="spellEnd"/>
            <w:r w:rsidRPr="00984310">
              <w:rPr>
                <w:rFonts w:cs="Arial"/>
                <w:color w:val="FF0000"/>
              </w:rPr>
              <w:t xml:space="preserve"> </w:t>
            </w:r>
            <w:proofErr w:type="gramStart"/>
            <w:r w:rsidRPr="00984310">
              <w:rPr>
                <w:rFonts w:cs="Arial"/>
                <w:color w:val="FF0000"/>
              </w:rPr>
              <w:t>…..</w:t>
            </w:r>
            <w:proofErr w:type="gramEnd"/>
          </w:p>
        </w:tc>
      </w:tr>
      <w:tr w:rsidR="001B4D1B" w:rsidRPr="001B1403" w:rsidTr="00C37A8D">
        <w:trPr>
          <w:trHeight w:val="340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Investor:</w:t>
            </w:r>
          </w:p>
        </w:tc>
        <w:tc>
          <w:tcPr>
            <w:tcW w:w="5528" w:type="dxa"/>
            <w:vAlign w:val="center"/>
          </w:tcPr>
          <w:p w:rsidR="001B4D1B" w:rsidRPr="001B1403" w:rsidRDefault="003172FA" w:rsidP="00C37A8D">
            <w:pPr>
              <w:spacing w:after="0"/>
              <w:rPr>
                <w:rFonts w:cs="Arial"/>
              </w:rPr>
            </w:pPr>
            <w:r w:rsidRPr="00984310">
              <w:rPr>
                <w:rFonts w:cs="Arial"/>
                <w:color w:val="FF0000"/>
              </w:rPr>
              <w:t>Manželé Třeťákovi</w:t>
            </w:r>
          </w:p>
        </w:tc>
      </w:tr>
      <w:tr w:rsidR="001B4D1B" w:rsidRPr="001B1403" w:rsidTr="00C37A8D">
        <w:trPr>
          <w:trHeight w:val="341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Dodavatel technologické</w:t>
            </w:r>
            <w:r w:rsidRPr="001B1403">
              <w:rPr>
                <w:rFonts w:cs="Arial"/>
              </w:rPr>
              <w:t xml:space="preserve"> části:</w:t>
            </w:r>
          </w:p>
        </w:tc>
        <w:tc>
          <w:tcPr>
            <w:tcW w:w="5528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ASIO</w:t>
            </w:r>
            <w:r>
              <w:rPr>
                <w:rFonts w:cs="Arial"/>
              </w:rPr>
              <w:t>,</w:t>
            </w:r>
            <w:r w:rsidRPr="001B1403">
              <w:rPr>
                <w:rFonts w:cs="Arial"/>
              </w:rPr>
              <w:t xml:space="preserve"> spol</w:t>
            </w:r>
            <w:r>
              <w:rPr>
                <w:rFonts w:cs="Arial"/>
              </w:rPr>
              <w:t>.</w:t>
            </w:r>
            <w:r w:rsidRPr="001B1403">
              <w:rPr>
                <w:rFonts w:cs="Arial"/>
              </w:rPr>
              <w:t xml:space="preserve"> s r.o.</w:t>
            </w:r>
            <w:r>
              <w:rPr>
                <w:rFonts w:cs="Arial"/>
              </w:rPr>
              <w:t xml:space="preserve">, </w:t>
            </w:r>
            <w:r w:rsidRPr="001B1403">
              <w:rPr>
                <w:rFonts w:cs="Arial"/>
              </w:rPr>
              <w:t>Kšírova 552/45</w:t>
            </w:r>
            <w:r>
              <w:rPr>
                <w:rFonts w:cs="Arial"/>
              </w:rPr>
              <w:t>,</w:t>
            </w:r>
            <w:r w:rsidRPr="001B140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619 </w:t>
            </w:r>
            <w:r w:rsidRPr="001B1403">
              <w:rPr>
                <w:rFonts w:cs="Arial"/>
              </w:rPr>
              <w:t>00</w:t>
            </w:r>
            <w:r>
              <w:rPr>
                <w:rFonts w:cs="Arial"/>
              </w:rPr>
              <w:t xml:space="preserve"> </w:t>
            </w:r>
            <w:r w:rsidRPr="001B1403">
              <w:rPr>
                <w:rFonts w:cs="Arial"/>
              </w:rPr>
              <w:t xml:space="preserve">Brno </w:t>
            </w:r>
          </w:p>
        </w:tc>
      </w:tr>
      <w:tr w:rsidR="001B4D1B" w:rsidRPr="001B1403" w:rsidTr="00C37A8D">
        <w:trPr>
          <w:trHeight w:val="341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Dodavatel stavební části:</w:t>
            </w:r>
          </w:p>
        </w:tc>
        <w:tc>
          <w:tcPr>
            <w:tcW w:w="5528" w:type="dxa"/>
            <w:vAlign w:val="center"/>
          </w:tcPr>
          <w:p w:rsidR="001B4D1B" w:rsidRPr="001B1403" w:rsidRDefault="003172FA" w:rsidP="00C37A8D">
            <w:pPr>
              <w:spacing w:after="0"/>
              <w:rPr>
                <w:rFonts w:cs="Arial"/>
              </w:rPr>
            </w:pPr>
            <w:r w:rsidRPr="00984310">
              <w:rPr>
                <w:rFonts w:cs="Arial"/>
                <w:color w:val="FF0000"/>
              </w:rPr>
              <w:t>Svépomocí nebo název stavební firmy</w:t>
            </w:r>
          </w:p>
        </w:tc>
      </w:tr>
      <w:tr w:rsidR="001B4D1B" w:rsidRPr="001B1403" w:rsidTr="00C37A8D">
        <w:trPr>
          <w:trHeight w:val="341"/>
        </w:trPr>
        <w:tc>
          <w:tcPr>
            <w:tcW w:w="3402" w:type="dxa"/>
            <w:vAlign w:val="center"/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Projektant:</w:t>
            </w:r>
          </w:p>
        </w:tc>
        <w:tc>
          <w:tcPr>
            <w:tcW w:w="5528" w:type="dxa"/>
            <w:vAlign w:val="center"/>
          </w:tcPr>
          <w:p w:rsidR="001B4D1B" w:rsidRPr="001B1403" w:rsidRDefault="003172FA" w:rsidP="00C37A8D">
            <w:pPr>
              <w:spacing w:after="0"/>
              <w:rPr>
                <w:rFonts w:cs="Arial"/>
              </w:rPr>
            </w:pPr>
            <w:r>
              <w:rPr>
                <w:rFonts w:cs="Arial"/>
                <w:color w:val="FF0000"/>
              </w:rPr>
              <w:t>Tvé jméno a příjmení</w:t>
            </w:r>
          </w:p>
        </w:tc>
      </w:tr>
    </w:tbl>
    <w:p w:rsidR="001B4D1B" w:rsidRPr="001B1403" w:rsidRDefault="006F38F4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jc w:val="both"/>
        <w:textAlignment w:val="baseline"/>
        <w:rPr>
          <w:rFonts w:cs="Arial"/>
        </w:rPr>
      </w:pPr>
      <w:bookmarkStart w:id="1" w:name="_Toc417558673"/>
      <w:r>
        <w:rPr>
          <w:rFonts w:cs="Arial"/>
        </w:rPr>
        <w:t xml:space="preserve"> </w:t>
      </w:r>
      <w:r w:rsidR="001B4D1B" w:rsidRPr="001B1403">
        <w:rPr>
          <w:rFonts w:cs="Arial"/>
        </w:rPr>
        <w:t>Základní údaje o stavbě</w:t>
      </w:r>
      <w:bookmarkEnd w:id="1"/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2" w:name="_Toc417558674"/>
      <w:r w:rsidRPr="001B1403">
        <w:rPr>
          <w:rFonts w:cs="Arial"/>
        </w:rPr>
        <w:t>Stručný popis stavby a jejího účelu</w:t>
      </w:r>
      <w:bookmarkEnd w:id="2"/>
    </w:p>
    <w:p w:rsidR="001B4D1B" w:rsidRPr="007A4333" w:rsidRDefault="001B4D1B" w:rsidP="001B4D1B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pop</w:t>
      </w:r>
      <w:r>
        <w:rPr>
          <w:rStyle w:val="Zdraznnjemn"/>
        </w:rPr>
        <w:t xml:space="preserve">is stavby, pro kterou je ČOV </w:t>
      </w:r>
      <w:proofErr w:type="gramStart"/>
      <w:r>
        <w:rPr>
          <w:rStyle w:val="Zdraznnjemn"/>
        </w:rPr>
        <w:t>AS</w:t>
      </w:r>
      <w:proofErr w:type="gramEnd"/>
      <w:r>
        <w:rPr>
          <w:rStyle w:val="Zdraznnjemn"/>
        </w:rPr>
        <w:t>–</w:t>
      </w:r>
      <w:proofErr w:type="spellStart"/>
      <w:proofErr w:type="gramStart"/>
      <w:r w:rsidRPr="007A4333">
        <w:rPr>
          <w:rStyle w:val="Zdraznnjemn"/>
        </w:rPr>
        <w:t>VARIOcomp</w:t>
      </w:r>
      <w:proofErr w:type="spellEnd"/>
      <w:proofErr w:type="gramEnd"/>
      <w:r w:rsidRPr="007A4333">
        <w:rPr>
          <w:rStyle w:val="Zdraznnjemn"/>
        </w:rPr>
        <w:t xml:space="preserve"> 5K navržena</w:t>
      </w:r>
    </w:p>
    <w:p w:rsidR="001B4D1B" w:rsidRPr="007A4333" w:rsidRDefault="001B4D1B" w:rsidP="001B4D1B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popis stávajícího stavu</w:t>
      </w:r>
    </w:p>
    <w:p w:rsidR="001B4D1B" w:rsidRPr="007A4333" w:rsidRDefault="001B4D1B" w:rsidP="001B4D1B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zdůvodnění umístění ČOV</w:t>
      </w:r>
    </w:p>
    <w:p w:rsidR="001B4D1B" w:rsidRPr="007A4333" w:rsidRDefault="001B4D1B" w:rsidP="001B4D1B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>
        <w:rPr>
          <w:rStyle w:val="Zdraznnjemn"/>
        </w:rPr>
        <w:t xml:space="preserve">základní popis ČOV </w:t>
      </w:r>
      <w:proofErr w:type="gramStart"/>
      <w:r>
        <w:rPr>
          <w:rStyle w:val="Zdraznnjemn"/>
        </w:rPr>
        <w:t>AS</w:t>
      </w:r>
      <w:proofErr w:type="gramEnd"/>
      <w:r>
        <w:rPr>
          <w:rStyle w:val="Zdraznnjemn"/>
        </w:rPr>
        <w:t>–</w:t>
      </w:r>
      <w:proofErr w:type="spellStart"/>
      <w:proofErr w:type="gramStart"/>
      <w:r w:rsidRPr="007A4333">
        <w:rPr>
          <w:rStyle w:val="Zdraznnjemn"/>
        </w:rPr>
        <w:t>VARIOcomp</w:t>
      </w:r>
      <w:proofErr w:type="spellEnd"/>
      <w:proofErr w:type="gramEnd"/>
      <w:r w:rsidRPr="007A4333">
        <w:rPr>
          <w:rStyle w:val="Zdraznnjemn"/>
        </w:rPr>
        <w:t xml:space="preserve"> 5K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3" w:name="_Toc417558675"/>
      <w:r w:rsidRPr="001B1403">
        <w:rPr>
          <w:rFonts w:cs="Arial"/>
        </w:rPr>
        <w:t>Stručný popis provozu ČOV</w:t>
      </w:r>
      <w:bookmarkEnd w:id="3"/>
    </w:p>
    <w:p w:rsidR="001B4D1B" w:rsidRPr="001B1403" w:rsidRDefault="001B4D1B" w:rsidP="001B4D1B">
      <w:pPr>
        <w:rPr>
          <w:rFonts w:cs="Arial"/>
        </w:rPr>
      </w:pPr>
      <w:r>
        <w:rPr>
          <w:rFonts w:cs="Arial"/>
        </w:rPr>
        <w:t xml:space="preserve">Čistírna odpadních vod (dále jen </w:t>
      </w:r>
      <w:r w:rsidRPr="001B1403">
        <w:rPr>
          <w:rFonts w:cs="Arial"/>
        </w:rPr>
        <w:t>ČOV</w:t>
      </w:r>
      <w:r>
        <w:rPr>
          <w:rFonts w:cs="Arial"/>
        </w:rPr>
        <w:t>) nevyžaduje trvalou obsluhu. P</w:t>
      </w:r>
      <w:r w:rsidRPr="001B1403">
        <w:rPr>
          <w:rFonts w:cs="Arial"/>
        </w:rPr>
        <w:t xml:space="preserve">o uvedení do chodu pracuje </w:t>
      </w:r>
      <w:r>
        <w:rPr>
          <w:rFonts w:cs="Arial"/>
        </w:rPr>
        <w:t>ČOV</w:t>
      </w:r>
      <w:r w:rsidRPr="001B1403">
        <w:rPr>
          <w:rFonts w:cs="Arial"/>
        </w:rPr>
        <w:t xml:space="preserve"> automaticky. Ve stanovených intervalech j</w:t>
      </w:r>
      <w:r>
        <w:rPr>
          <w:rFonts w:cs="Arial"/>
        </w:rPr>
        <w:t>e nutno provádět pouze činnosti</w:t>
      </w:r>
      <w:r w:rsidRPr="001B1403">
        <w:rPr>
          <w:rFonts w:cs="Arial"/>
        </w:rPr>
        <w:t xml:space="preserve"> mající charakter kontroly chodu ČOV a technologických parametrů čistícího procesu.</w:t>
      </w:r>
    </w:p>
    <w:p w:rsidR="001B4D1B" w:rsidRPr="001B1403" w:rsidRDefault="001B4D1B" w:rsidP="001B4D1B">
      <w:pPr>
        <w:rPr>
          <w:rFonts w:cs="Arial"/>
        </w:rPr>
      </w:pPr>
      <w:r>
        <w:rPr>
          <w:rFonts w:cs="Arial"/>
        </w:rPr>
        <w:t>Strojně-</w:t>
      </w:r>
      <w:r w:rsidRPr="001B1403">
        <w:rPr>
          <w:rFonts w:cs="Arial"/>
        </w:rPr>
        <w:t>technologické zařízení ČOV se skládá z hydraulického systému a aeračního systému. Spuštění chodu dmychadla se provádí zasunutím zástrčky do zásuvky v zásuvkovém rozvodu. Hydraulický systém je tvořen rozvody z polypropylenového potrubí</w:t>
      </w:r>
      <w:r>
        <w:rPr>
          <w:rFonts w:cs="Arial"/>
        </w:rPr>
        <w:t xml:space="preserve"> </w:t>
      </w:r>
      <w:r w:rsidRPr="00955B4B">
        <w:t>a</w:t>
      </w:r>
      <w:r>
        <w:t> </w:t>
      </w:r>
      <w:r w:rsidRPr="00955B4B">
        <w:t>PVC</w:t>
      </w:r>
      <w:r>
        <w:rPr>
          <w:rFonts w:cs="Arial"/>
        </w:rPr>
        <w:t xml:space="preserve"> hadic</w:t>
      </w:r>
      <w:r w:rsidRPr="001B1403">
        <w:rPr>
          <w:rFonts w:cs="Arial"/>
        </w:rPr>
        <w:t xml:space="preserve"> uvnitř ČOV. V závislosti na chodu dmychadla a hydraulických poměrech v jednotlivých částech ČOV zajišťuje automaticky cirkulaci kalu a vody mezi jednotlivými částmi ČOV.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4" w:name="_Toc417558676"/>
      <w:r w:rsidRPr="001B1403">
        <w:rPr>
          <w:rFonts w:cs="Arial"/>
        </w:rPr>
        <w:t>Území stavby</w:t>
      </w:r>
      <w:bookmarkEnd w:id="4"/>
      <w:r w:rsidRPr="001B1403">
        <w:rPr>
          <w:rFonts w:cs="Arial"/>
        </w:rPr>
        <w:t xml:space="preserve"> </w:t>
      </w:r>
    </w:p>
    <w:p w:rsidR="001B4D1B" w:rsidRPr="007A4333" w:rsidRDefault="001B4D1B" w:rsidP="001B4D1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umístění ČOV, majitel pozemku, katastrální území, parcelní číslo</w:t>
      </w:r>
    </w:p>
    <w:p w:rsidR="001B4D1B" w:rsidRPr="007A4333" w:rsidRDefault="001B4D1B" w:rsidP="001B4D1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charakter staveniště</w:t>
      </w:r>
    </w:p>
    <w:p w:rsidR="001B4D1B" w:rsidRPr="007A4333" w:rsidRDefault="001B4D1B" w:rsidP="001B4D1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situování ČOV v návaznosti na recipient</w:t>
      </w:r>
    </w:p>
    <w:p w:rsidR="001B4D1B" w:rsidRPr="007A4333" w:rsidRDefault="001B4D1B" w:rsidP="001B4D1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potřeba demolic, přeložky inženýrských sítí</w:t>
      </w:r>
    </w:p>
    <w:p w:rsidR="001B4D1B" w:rsidRPr="007A4333" w:rsidRDefault="001B4D1B" w:rsidP="001B4D1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A4333">
        <w:rPr>
          <w:rStyle w:val="Zdraznnjemn"/>
        </w:rPr>
        <w:t>zábor zemědělské nebo lesní půdy</w:t>
      </w:r>
    </w:p>
    <w:p w:rsidR="001B4D1B" w:rsidRPr="007A4333" w:rsidRDefault="001B4D1B" w:rsidP="001B4D1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>
        <w:rPr>
          <w:rStyle w:val="Zdraznnjemn"/>
        </w:rPr>
        <w:t>vyhodnocení inženýrsko-</w:t>
      </w:r>
      <w:r w:rsidRPr="007A4333">
        <w:rPr>
          <w:rStyle w:val="Zdraznnjemn"/>
        </w:rPr>
        <w:t>geologického průzkumu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  <w:sz w:val="22"/>
        </w:rPr>
      </w:pPr>
      <w:bookmarkStart w:id="5" w:name="_Toc417558677"/>
      <w:r w:rsidRPr="001B1403">
        <w:rPr>
          <w:rFonts w:cs="Arial"/>
        </w:rPr>
        <w:t>Vliv stavby na životní prostředí</w:t>
      </w:r>
      <w:bookmarkEnd w:id="5"/>
    </w:p>
    <w:p w:rsidR="001B4D1B" w:rsidRPr="001B1403" w:rsidRDefault="001B4D1B" w:rsidP="001B4D1B">
      <w:r w:rsidRPr="001B1403">
        <w:t>Celá stavba je typická ekologická stavba, jejímž základním smyslem je zlepšit v dané oblasti stav životního prostředí pokud se týká způsobu odvádění a čištění splaškových odpadních vod. Provoz ČOV při správné obsluze nezpůsobuje žádné hygienické závady. Výrobce uvádí hlučnost</w:t>
      </w:r>
      <w:r>
        <w:t xml:space="preserve"> ČOV </w:t>
      </w:r>
      <w:proofErr w:type="gramStart"/>
      <w:r>
        <w:t>AS</w:t>
      </w:r>
      <w:proofErr w:type="gramEnd"/>
      <w:r>
        <w:t>–</w:t>
      </w:r>
      <w:proofErr w:type="spellStart"/>
      <w:proofErr w:type="gramStart"/>
      <w:r w:rsidRPr="001B1403">
        <w:t>VARIOcomp</w:t>
      </w:r>
      <w:proofErr w:type="spellEnd"/>
      <w:proofErr w:type="gramEnd"/>
      <w:r w:rsidRPr="001B1403">
        <w:t xml:space="preserve"> K</w:t>
      </w:r>
      <w:r>
        <w:t>:</w:t>
      </w:r>
      <w:r w:rsidRPr="001B1403">
        <w:t xml:space="preserve"> L</w:t>
      </w:r>
      <w:r w:rsidRPr="001B1403">
        <w:rPr>
          <w:vertAlign w:val="subscript"/>
        </w:rPr>
        <w:t>WA</w:t>
      </w:r>
      <w:r>
        <w:t> </w:t>
      </w:r>
      <w:r w:rsidRPr="001B1403">
        <w:t>=</w:t>
      </w:r>
      <w:r>
        <w:t> </w:t>
      </w:r>
      <w:r w:rsidRPr="001B1403">
        <w:t>36 až 39 dB (stanoveno dle ČSN ISO 9614-2) v závislosti na typu použitého dmychadla.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6" w:name="_Toc417558678"/>
      <w:r w:rsidRPr="001B1403">
        <w:rPr>
          <w:rFonts w:cs="Arial"/>
        </w:rPr>
        <w:lastRenderedPageBreak/>
        <w:t>Hledisko PO a CO</w:t>
      </w:r>
      <w:bookmarkEnd w:id="6"/>
    </w:p>
    <w:p w:rsidR="001B4D1B" w:rsidRPr="007771E8" w:rsidRDefault="001B4D1B" w:rsidP="001B4D1B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771E8">
        <w:rPr>
          <w:rStyle w:val="Zdraznnjemn"/>
        </w:rPr>
        <w:t>popis vlivu umístění ČOV na požadavky civilní ochrany a požární zabezpečení stavby</w:t>
      </w:r>
    </w:p>
    <w:p w:rsidR="001B4D1B" w:rsidRPr="001B1403" w:rsidRDefault="006F38F4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textAlignment w:val="baseline"/>
        <w:rPr>
          <w:rFonts w:cs="Arial"/>
        </w:rPr>
      </w:pPr>
      <w:bookmarkStart w:id="7" w:name="_Toc417558679"/>
      <w:r>
        <w:rPr>
          <w:rFonts w:cs="Arial"/>
        </w:rPr>
        <w:t xml:space="preserve"> </w:t>
      </w:r>
      <w:r w:rsidR="001B4D1B" w:rsidRPr="001B1403">
        <w:rPr>
          <w:rFonts w:cs="Arial"/>
        </w:rPr>
        <w:t>Zdůvodnění stavby a jejího umístění</w:t>
      </w:r>
      <w:bookmarkEnd w:id="7"/>
    </w:p>
    <w:p w:rsidR="001B4D1B" w:rsidRPr="007771E8" w:rsidRDefault="001B4D1B" w:rsidP="001B4D1B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771E8">
        <w:rPr>
          <w:rStyle w:val="Zdraznnjemn"/>
        </w:rPr>
        <w:t>umístění ČOV v návaznosti na zdroj znečištění</w:t>
      </w:r>
    </w:p>
    <w:p w:rsidR="001B4D1B" w:rsidRPr="007771E8" w:rsidRDefault="001B4D1B" w:rsidP="001B4D1B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771E8">
        <w:rPr>
          <w:rStyle w:val="Zdraznnjemn"/>
        </w:rPr>
        <w:t>umístění ČOV v návaznosti na recipient</w:t>
      </w:r>
    </w:p>
    <w:p w:rsidR="001B4D1B" w:rsidRPr="004362DA" w:rsidRDefault="001B4D1B" w:rsidP="001B4D1B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i/>
          <w:iCs/>
          <w:color w:val="808080"/>
        </w:rPr>
      </w:pPr>
      <w:r w:rsidRPr="007771E8">
        <w:rPr>
          <w:rStyle w:val="Zdraznnjemn"/>
        </w:rPr>
        <w:t>popis přístupu na staveniště</w:t>
      </w:r>
    </w:p>
    <w:p w:rsidR="001B4D1B" w:rsidRPr="001B1403" w:rsidRDefault="006F38F4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jc w:val="both"/>
        <w:textAlignment w:val="baseline"/>
        <w:rPr>
          <w:rFonts w:cs="Arial"/>
        </w:rPr>
      </w:pPr>
      <w:bookmarkStart w:id="8" w:name="_Toc417558680"/>
      <w:r>
        <w:rPr>
          <w:rFonts w:cs="Arial"/>
        </w:rPr>
        <w:t xml:space="preserve"> </w:t>
      </w:r>
      <w:r w:rsidR="001B4D1B" w:rsidRPr="001B1403">
        <w:rPr>
          <w:rFonts w:cs="Arial"/>
        </w:rPr>
        <w:t>Podmiňující předpoklady</w:t>
      </w:r>
      <w:bookmarkEnd w:id="8"/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cs="Arial"/>
        </w:rPr>
      </w:pPr>
      <w:bookmarkStart w:id="9" w:name="_Toc417558681"/>
      <w:r w:rsidRPr="001B1403">
        <w:rPr>
          <w:rFonts w:cs="Arial"/>
        </w:rPr>
        <w:t>Vazby staveniště</w:t>
      </w:r>
      <w:bookmarkEnd w:id="9"/>
    </w:p>
    <w:p w:rsidR="001B4D1B" w:rsidRPr="007771E8" w:rsidRDefault="001B4D1B" w:rsidP="001B4D1B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>
        <w:rPr>
          <w:rStyle w:val="Zdraznnjemn"/>
        </w:rPr>
        <w:t>omezení</w:t>
      </w:r>
      <w:r w:rsidRPr="007771E8">
        <w:rPr>
          <w:rStyle w:val="Zdraznnjemn"/>
        </w:rPr>
        <w:t xml:space="preserve"> vyvolaná stavbou ČOV</w:t>
      </w:r>
    </w:p>
    <w:p w:rsidR="001B4D1B" w:rsidRPr="007771E8" w:rsidRDefault="001B4D1B" w:rsidP="001B4D1B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771E8">
        <w:rPr>
          <w:rStyle w:val="Zdraznnjemn"/>
        </w:rPr>
        <w:t>přeložky inženýrských sítí</w:t>
      </w:r>
    </w:p>
    <w:p w:rsidR="001B4D1B" w:rsidRPr="007771E8" w:rsidRDefault="001B4D1B" w:rsidP="001B4D1B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771E8">
        <w:rPr>
          <w:rStyle w:val="Zdraznnjemn"/>
        </w:rPr>
        <w:t>odstranění porostu, stromů – eventuální náhrada</w:t>
      </w:r>
    </w:p>
    <w:p w:rsidR="001B4D1B" w:rsidRPr="007771E8" w:rsidRDefault="001B4D1B" w:rsidP="001B4D1B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771E8">
        <w:rPr>
          <w:rStyle w:val="Zdraznnjemn"/>
        </w:rPr>
        <w:t>podmiňující investice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10" w:name="_Toc417558682"/>
      <w:r w:rsidRPr="001B1403">
        <w:rPr>
          <w:rFonts w:cs="Arial"/>
        </w:rPr>
        <w:t>Kapacitní bilance</w:t>
      </w:r>
      <w:bookmarkEnd w:id="10"/>
    </w:p>
    <w:p w:rsidR="001B4D1B" w:rsidRPr="007771E8" w:rsidRDefault="001B4D1B" w:rsidP="001B4D1B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7771E8">
        <w:rPr>
          <w:rStyle w:val="Zdraznnjemn"/>
        </w:rPr>
        <w:t>přehled kapacit, na které je proveden návrh velikosti vlastní ČOV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cs="Arial"/>
        </w:rPr>
      </w:pPr>
      <w:bookmarkStart w:id="11" w:name="_Toc417558683"/>
      <w:r w:rsidRPr="001B1403">
        <w:rPr>
          <w:rFonts w:cs="Arial"/>
        </w:rPr>
        <w:t>Množství přitékající a odtékající splaškové vody</w:t>
      </w:r>
      <w:bookmarkEnd w:id="11"/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Pro výše uvedenou kapacitu lze s určitou přesností stanovit celkové množství splaškové odpadní vody, která bude přivedena na ČOV. </w:t>
      </w:r>
      <w:r>
        <w:rPr>
          <w:rFonts w:cs="Arial"/>
        </w:rPr>
        <w:t>Při výpočtu se vychází z potřeb</w:t>
      </w:r>
      <w:r w:rsidRPr="001B1403">
        <w:rPr>
          <w:rFonts w:cs="Arial"/>
        </w:rPr>
        <w:t xml:space="preserve"> uvedených ve směrnici MVLH č. 9/73 Specifická potřeba vody, která určuje výpočet potřeby vody při navrhování vodovodních a kanalizačních zařízení, upravených </w:t>
      </w:r>
      <w:r>
        <w:rPr>
          <w:rFonts w:cs="Arial"/>
        </w:rPr>
        <w:t>dle zkušeností projektanta (u </w:t>
      </w:r>
      <w:r w:rsidRPr="001B1403">
        <w:rPr>
          <w:rFonts w:cs="Arial"/>
        </w:rPr>
        <w:t>bytové zástavby uvažujeme specifickou potřebu vody ve výši 150 l/osobu/den).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Podle uvedených předpokladů bude denní přítok splaškové odpadní vody na ČOV a odtok z ČOV činit:</w:t>
      </w:r>
    </w:p>
    <w:p w:rsidR="001B4D1B" w:rsidRPr="001B1403" w:rsidRDefault="001B4D1B" w:rsidP="001B4D1B">
      <w:pPr>
        <w:rPr>
          <w:rFonts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4253"/>
        <w:gridCol w:w="1761"/>
      </w:tblGrid>
      <w:tr w:rsidR="001B4D1B" w:rsidRPr="001B1403" w:rsidTr="00C37A8D">
        <w:trPr>
          <w:cantSplit/>
        </w:trPr>
        <w:tc>
          <w:tcPr>
            <w:tcW w:w="3047" w:type="dxa"/>
          </w:tcPr>
          <w:p w:rsidR="001B4D1B" w:rsidRPr="001B1403" w:rsidRDefault="001B4D1B" w:rsidP="00C37A8D">
            <w:pPr>
              <w:pStyle w:val="Zkladntext"/>
              <w:spacing w:before="60"/>
              <w:rPr>
                <w:rFonts w:cs="Arial"/>
                <w:sz w:val="22"/>
              </w:rPr>
            </w:pPr>
            <w:r w:rsidRPr="001B1403">
              <w:rPr>
                <w:rFonts w:cs="Arial"/>
                <w:sz w:val="22"/>
              </w:rPr>
              <w:t>Celkový přítok za den</w:t>
            </w:r>
          </w:p>
        </w:tc>
        <w:tc>
          <w:tcPr>
            <w:tcW w:w="4253" w:type="dxa"/>
          </w:tcPr>
          <w:p w:rsidR="001B4D1B" w:rsidRPr="001B1403" w:rsidRDefault="001B4D1B" w:rsidP="00C37A8D">
            <w:pPr>
              <w:pStyle w:val="Zkladntext"/>
              <w:tabs>
                <w:tab w:val="left" w:leader="dot" w:pos="2198"/>
              </w:tabs>
              <w:spacing w:before="60"/>
              <w:ind w:left="355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ab/>
              <w:t xml:space="preserve"> </w:t>
            </w:r>
            <w:r w:rsidRPr="001B1403">
              <w:rPr>
                <w:rFonts w:cs="Arial"/>
                <w:sz w:val="22"/>
              </w:rPr>
              <w:t>m</w:t>
            </w:r>
            <w:r w:rsidRPr="001B1403">
              <w:rPr>
                <w:rFonts w:cs="Arial"/>
                <w:sz w:val="22"/>
                <w:vertAlign w:val="superscript"/>
              </w:rPr>
              <w:t>3</w:t>
            </w:r>
            <w:r w:rsidRPr="001B1403">
              <w:rPr>
                <w:rFonts w:cs="Arial"/>
                <w:sz w:val="22"/>
              </w:rPr>
              <w:t>/den</w:t>
            </w:r>
          </w:p>
        </w:tc>
        <w:tc>
          <w:tcPr>
            <w:tcW w:w="1761" w:type="dxa"/>
          </w:tcPr>
          <w:p w:rsidR="001B4D1B" w:rsidRPr="001B1403" w:rsidRDefault="001B4D1B" w:rsidP="00C37A8D">
            <w:pPr>
              <w:pStyle w:val="Zkladntext"/>
              <w:spacing w:before="60"/>
              <w:ind w:left="-354"/>
              <w:jc w:val="left"/>
              <w:rPr>
                <w:rFonts w:cs="Arial"/>
                <w:sz w:val="22"/>
              </w:rPr>
            </w:pPr>
          </w:p>
        </w:tc>
      </w:tr>
      <w:tr w:rsidR="001B4D1B" w:rsidRPr="001B1403" w:rsidTr="00C37A8D">
        <w:trPr>
          <w:cantSplit/>
        </w:trPr>
        <w:tc>
          <w:tcPr>
            <w:tcW w:w="3047" w:type="dxa"/>
          </w:tcPr>
          <w:p w:rsidR="001B4D1B" w:rsidRPr="001B1403" w:rsidRDefault="001B4D1B" w:rsidP="00C37A8D">
            <w:pPr>
              <w:pStyle w:val="Zkladntext"/>
              <w:spacing w:before="60"/>
              <w:rPr>
                <w:rFonts w:cs="Arial"/>
                <w:sz w:val="22"/>
              </w:rPr>
            </w:pPr>
            <w:r w:rsidRPr="001B1403">
              <w:rPr>
                <w:rFonts w:cs="Arial"/>
                <w:sz w:val="22"/>
              </w:rPr>
              <w:t>Průměrný přítok za 24 hodin</w:t>
            </w:r>
          </w:p>
        </w:tc>
        <w:tc>
          <w:tcPr>
            <w:tcW w:w="4253" w:type="dxa"/>
          </w:tcPr>
          <w:p w:rsidR="001B4D1B" w:rsidRPr="001B1403" w:rsidRDefault="001B4D1B" w:rsidP="00C37A8D">
            <w:pPr>
              <w:pStyle w:val="Zkladntext"/>
              <w:tabs>
                <w:tab w:val="left" w:leader="dot" w:pos="2198"/>
              </w:tabs>
              <w:spacing w:before="60"/>
              <w:ind w:left="355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ab/>
            </w:r>
            <w:r w:rsidRPr="001B1403">
              <w:rPr>
                <w:rFonts w:cs="Arial"/>
                <w:sz w:val="22"/>
              </w:rPr>
              <w:t xml:space="preserve"> l/s</w:t>
            </w:r>
          </w:p>
        </w:tc>
        <w:tc>
          <w:tcPr>
            <w:tcW w:w="1761" w:type="dxa"/>
          </w:tcPr>
          <w:p w:rsidR="001B4D1B" w:rsidRPr="001B1403" w:rsidRDefault="001B4D1B" w:rsidP="00C37A8D">
            <w:pPr>
              <w:pStyle w:val="Zkladntext"/>
              <w:spacing w:before="60"/>
              <w:jc w:val="left"/>
              <w:rPr>
                <w:rFonts w:cs="Arial"/>
                <w:sz w:val="22"/>
              </w:rPr>
            </w:pPr>
          </w:p>
        </w:tc>
      </w:tr>
      <w:tr w:rsidR="001B4D1B" w:rsidRPr="001B1403" w:rsidTr="00C37A8D">
        <w:trPr>
          <w:cantSplit/>
        </w:trPr>
        <w:tc>
          <w:tcPr>
            <w:tcW w:w="3047" w:type="dxa"/>
          </w:tcPr>
          <w:p w:rsidR="001B4D1B" w:rsidRPr="001B1403" w:rsidRDefault="001B4D1B" w:rsidP="00C37A8D">
            <w:pPr>
              <w:pStyle w:val="Zkladntext"/>
              <w:spacing w:before="60"/>
              <w:rPr>
                <w:rFonts w:cs="Arial"/>
                <w:sz w:val="22"/>
              </w:rPr>
            </w:pPr>
            <w:r w:rsidRPr="001B1403">
              <w:rPr>
                <w:rFonts w:cs="Arial"/>
                <w:sz w:val="22"/>
              </w:rPr>
              <w:t>Celkový přítok za rok</w:t>
            </w:r>
          </w:p>
        </w:tc>
        <w:tc>
          <w:tcPr>
            <w:tcW w:w="4253" w:type="dxa"/>
          </w:tcPr>
          <w:p w:rsidR="001B4D1B" w:rsidRPr="001B1403" w:rsidRDefault="001B4D1B" w:rsidP="00C37A8D">
            <w:pPr>
              <w:pStyle w:val="Zkladntext"/>
              <w:tabs>
                <w:tab w:val="left" w:leader="dot" w:pos="2198"/>
              </w:tabs>
              <w:spacing w:before="60"/>
              <w:ind w:left="355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ab/>
            </w:r>
            <w:r w:rsidRPr="001B1403">
              <w:rPr>
                <w:rFonts w:cs="Arial"/>
                <w:sz w:val="22"/>
              </w:rPr>
              <w:t xml:space="preserve"> m</w:t>
            </w:r>
            <w:r w:rsidRPr="001B1403">
              <w:rPr>
                <w:rFonts w:cs="Arial"/>
                <w:sz w:val="22"/>
                <w:vertAlign w:val="superscript"/>
              </w:rPr>
              <w:t>3</w:t>
            </w:r>
            <w:r w:rsidRPr="001B1403">
              <w:rPr>
                <w:rFonts w:cs="Arial"/>
                <w:sz w:val="22"/>
              </w:rPr>
              <w:t>/rok</w:t>
            </w:r>
          </w:p>
        </w:tc>
        <w:tc>
          <w:tcPr>
            <w:tcW w:w="1761" w:type="dxa"/>
          </w:tcPr>
          <w:p w:rsidR="001B4D1B" w:rsidRPr="001B1403" w:rsidRDefault="001B4D1B" w:rsidP="00C37A8D">
            <w:pPr>
              <w:pStyle w:val="Zkladntext"/>
              <w:spacing w:before="60"/>
              <w:jc w:val="left"/>
              <w:rPr>
                <w:rFonts w:cs="Arial"/>
                <w:sz w:val="22"/>
              </w:rPr>
            </w:pPr>
          </w:p>
        </w:tc>
      </w:tr>
      <w:tr w:rsidR="001B4D1B" w:rsidRPr="001B1403" w:rsidTr="00C37A8D">
        <w:trPr>
          <w:cantSplit/>
        </w:trPr>
        <w:tc>
          <w:tcPr>
            <w:tcW w:w="3047" w:type="dxa"/>
          </w:tcPr>
          <w:p w:rsidR="001B4D1B" w:rsidRPr="001B1403" w:rsidRDefault="001B4D1B" w:rsidP="00C37A8D">
            <w:pPr>
              <w:pStyle w:val="Zkladntext"/>
              <w:spacing w:before="60"/>
              <w:rPr>
                <w:rFonts w:cs="Arial"/>
                <w:sz w:val="22"/>
              </w:rPr>
            </w:pPr>
            <w:r w:rsidRPr="001B1403">
              <w:rPr>
                <w:rFonts w:cs="Arial"/>
                <w:sz w:val="22"/>
              </w:rPr>
              <w:t>Počet EO</w:t>
            </w:r>
          </w:p>
        </w:tc>
        <w:tc>
          <w:tcPr>
            <w:tcW w:w="4253" w:type="dxa"/>
          </w:tcPr>
          <w:p w:rsidR="001B4D1B" w:rsidRPr="001B1403" w:rsidRDefault="001B4D1B" w:rsidP="00C37A8D">
            <w:pPr>
              <w:pStyle w:val="Zkladntext"/>
              <w:tabs>
                <w:tab w:val="left" w:leader="dot" w:pos="2198"/>
              </w:tabs>
              <w:spacing w:before="60"/>
              <w:ind w:left="355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ab/>
            </w:r>
          </w:p>
        </w:tc>
        <w:tc>
          <w:tcPr>
            <w:tcW w:w="1761" w:type="dxa"/>
          </w:tcPr>
          <w:p w:rsidR="001B4D1B" w:rsidRPr="001B1403" w:rsidRDefault="001B4D1B" w:rsidP="00C37A8D">
            <w:pPr>
              <w:pStyle w:val="Zkladntext"/>
              <w:spacing w:before="60"/>
              <w:jc w:val="left"/>
              <w:rPr>
                <w:rFonts w:cs="Arial"/>
                <w:sz w:val="22"/>
              </w:rPr>
            </w:pPr>
          </w:p>
        </w:tc>
      </w:tr>
    </w:tbl>
    <w:p w:rsidR="001B4D1B" w:rsidRPr="001B1403" w:rsidRDefault="001B4D1B" w:rsidP="001B4D1B">
      <w:pPr>
        <w:tabs>
          <w:tab w:val="left" w:pos="720"/>
        </w:tabs>
        <w:rPr>
          <w:rFonts w:cs="Arial"/>
        </w:rPr>
      </w:pPr>
    </w:p>
    <w:p w:rsidR="001B4D1B" w:rsidRPr="001B1403" w:rsidRDefault="001B4D1B" w:rsidP="001B4D1B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určení způsobu měření množství odtékající splaškové odpadní vody (vodoměr na přípojce pitné vody, eventuálně jiný způsob)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12" w:name="_Toc417558684"/>
      <w:r w:rsidRPr="001B1403">
        <w:rPr>
          <w:rFonts w:cs="Arial"/>
        </w:rPr>
        <w:t>Znečištění přitékající vody</w:t>
      </w:r>
      <w:bookmarkEnd w:id="12"/>
    </w:p>
    <w:p w:rsidR="001B4D1B" w:rsidRPr="001B1403" w:rsidRDefault="001B4D1B" w:rsidP="001B4D1B">
      <w:pPr>
        <w:rPr>
          <w:rFonts w:cs="Arial"/>
        </w:rPr>
      </w:pPr>
      <w:r>
        <w:rPr>
          <w:rFonts w:cs="Arial"/>
        </w:rPr>
        <w:t>Odpadní vody přitékající na novou ČOV</w:t>
      </w:r>
      <w:r w:rsidRPr="001B1403">
        <w:rPr>
          <w:rFonts w:cs="Arial"/>
        </w:rPr>
        <w:t xml:space="preserve"> jsou běžné splaškové vody ze sociálních zařízení. Tyto vody mají obdobné složení u hlavních druhů znečištění, které činí:</w:t>
      </w:r>
    </w:p>
    <w:p w:rsidR="001B4D1B" w:rsidRPr="001B1403" w:rsidRDefault="001B4D1B" w:rsidP="001B4D1B">
      <w:pPr>
        <w:spacing w:before="120" w:after="120"/>
        <w:rPr>
          <w:rFonts w:cs="Arial"/>
          <w:i/>
          <w:iCs/>
        </w:rPr>
      </w:pPr>
      <w:r w:rsidRPr="001B1403">
        <w:rPr>
          <w:rFonts w:cs="Arial"/>
          <w:i/>
          <w:iCs/>
        </w:rPr>
        <w:t xml:space="preserve">a) Biochemická spotřeba kyslíku </w:t>
      </w:r>
      <w:r>
        <w:rPr>
          <w:rFonts w:cs="Arial"/>
          <w:i/>
          <w:iCs/>
        </w:rPr>
        <w:t>(</w:t>
      </w:r>
      <w:r w:rsidRPr="001B1403">
        <w:rPr>
          <w:rFonts w:cs="Arial"/>
          <w:i/>
          <w:iCs/>
        </w:rPr>
        <w:t>BSK</w:t>
      </w:r>
      <w:r w:rsidRPr="001B1403">
        <w:rPr>
          <w:rFonts w:cs="Arial"/>
          <w:i/>
          <w:iCs/>
          <w:vertAlign w:val="subscript"/>
        </w:rPr>
        <w:t>5</w:t>
      </w:r>
      <w:r w:rsidRPr="0032255D">
        <w:rPr>
          <w:rFonts w:cs="Arial"/>
          <w:i/>
          <w:iCs/>
        </w:rPr>
        <w:t>)</w:t>
      </w:r>
    </w:p>
    <w:p w:rsidR="001B4D1B" w:rsidRDefault="001B4D1B" w:rsidP="001B4D1B">
      <w:pPr>
        <w:rPr>
          <w:rFonts w:cs="Arial"/>
        </w:rPr>
      </w:pPr>
      <w:r>
        <w:rPr>
          <w:rFonts w:cs="Arial"/>
        </w:rPr>
        <w:t>Podle ČSN 75 6402 (</w:t>
      </w:r>
      <w:r w:rsidRPr="001B1403">
        <w:rPr>
          <w:rFonts w:cs="Arial"/>
        </w:rPr>
        <w:t>tabulka 3</w:t>
      </w:r>
      <w:r>
        <w:rPr>
          <w:rFonts w:cs="Arial"/>
        </w:rPr>
        <w:t>)</w:t>
      </w:r>
      <w:r w:rsidRPr="001B1403">
        <w:rPr>
          <w:rFonts w:cs="Arial"/>
        </w:rPr>
        <w:t xml:space="preserve"> se počítá na 1 obyvatele</w:t>
      </w:r>
      <w:r>
        <w:rPr>
          <w:rFonts w:cs="Arial"/>
        </w:rPr>
        <w:t xml:space="preserve"> (populační ekvivalent)</w:t>
      </w:r>
      <w:r w:rsidRPr="001B1403">
        <w:rPr>
          <w:rFonts w:cs="Arial"/>
        </w:rPr>
        <w:t xml:space="preserve"> </w:t>
      </w:r>
      <w:r>
        <w:rPr>
          <w:rFonts w:cs="Arial"/>
        </w:rPr>
        <w:t xml:space="preserve">specifické znečištění </w:t>
      </w:r>
      <w:r w:rsidRPr="001B1403">
        <w:rPr>
          <w:rFonts w:cs="Arial"/>
        </w:rPr>
        <w:t>60 g</w:t>
      </w:r>
      <w:r>
        <w:rPr>
          <w:rFonts w:cs="Arial"/>
        </w:rPr>
        <w:t>/den</w:t>
      </w:r>
      <w:r w:rsidRPr="001B1403">
        <w:rPr>
          <w:rFonts w:cs="Arial"/>
        </w:rPr>
        <w:t>. To bude činit:</w:t>
      </w:r>
    </w:p>
    <w:p w:rsidR="001B4D1B" w:rsidRDefault="001B4D1B" w:rsidP="001B4D1B">
      <w:pPr>
        <w:tabs>
          <w:tab w:val="left" w:pos="426"/>
          <w:tab w:val="right" w:leader="dot" w:pos="5812"/>
          <w:tab w:val="left" w:pos="6096"/>
        </w:tabs>
        <w:spacing w:before="120"/>
        <w:rPr>
          <w:rFonts w:cs="Arial"/>
        </w:rPr>
      </w:pPr>
      <w:r>
        <w:rPr>
          <w:rFonts w:cs="Arial"/>
        </w:rPr>
        <w:lastRenderedPageBreak/>
        <w:tab/>
        <w:t xml:space="preserve">Denně: </w:t>
      </w:r>
      <w:r>
        <w:rPr>
          <w:rFonts w:cs="Arial"/>
        </w:rPr>
        <w:tab/>
      </w:r>
      <w:r w:rsidRPr="00C92397">
        <w:rPr>
          <w:rStyle w:val="Zdraznnjemn"/>
        </w:rPr>
        <w:t>počet EO x 0,060 kg BSK</w:t>
      </w:r>
      <w:r w:rsidRPr="00333863">
        <w:rPr>
          <w:rStyle w:val="Zdraznnjemn"/>
          <w:vertAlign w:val="subscript"/>
        </w:rPr>
        <w:t>5</w:t>
      </w:r>
      <w:r w:rsidRPr="00C92397">
        <w:rPr>
          <w:rStyle w:val="Zdraznnjemn"/>
        </w:rPr>
        <w:t>/den</w:t>
      </w:r>
      <w:r>
        <w:rPr>
          <w:rFonts w:cs="Arial"/>
        </w:rPr>
        <w:tab/>
        <w:t xml:space="preserve">kg </w:t>
      </w:r>
      <w:r w:rsidRPr="001B1403">
        <w:rPr>
          <w:rFonts w:cs="Arial"/>
        </w:rPr>
        <w:t>BSK</w:t>
      </w:r>
      <w:r w:rsidRPr="001B1403">
        <w:rPr>
          <w:rFonts w:cs="Arial"/>
          <w:vertAlign w:val="subscript"/>
        </w:rPr>
        <w:t>5</w:t>
      </w:r>
      <w:r w:rsidRPr="001B1403">
        <w:rPr>
          <w:rFonts w:cs="Arial"/>
        </w:rPr>
        <w:t>/den</w:t>
      </w:r>
    </w:p>
    <w:p w:rsidR="001B4D1B" w:rsidRPr="001B1403" w:rsidRDefault="001B4D1B" w:rsidP="001B4D1B">
      <w:pPr>
        <w:tabs>
          <w:tab w:val="left" w:pos="426"/>
          <w:tab w:val="right" w:leader="dot" w:pos="5812"/>
          <w:tab w:val="left" w:pos="6096"/>
        </w:tabs>
        <w:rPr>
          <w:rFonts w:cs="Arial"/>
        </w:rPr>
      </w:pPr>
      <w:r>
        <w:rPr>
          <w:rFonts w:cs="Arial"/>
        </w:rPr>
        <w:tab/>
        <w:t xml:space="preserve">Ročně: </w:t>
      </w:r>
      <w:r>
        <w:rPr>
          <w:rFonts w:cs="Arial"/>
        </w:rPr>
        <w:tab/>
      </w:r>
      <w:r>
        <w:rPr>
          <w:rStyle w:val="Zdraznnjemn"/>
        </w:rPr>
        <w:t>denně x 365 dní</w:t>
      </w:r>
      <w:r>
        <w:rPr>
          <w:rFonts w:cs="Arial"/>
        </w:rPr>
        <w:tab/>
        <w:t xml:space="preserve">kg </w:t>
      </w:r>
      <w:r w:rsidRPr="001B1403">
        <w:rPr>
          <w:rFonts w:cs="Arial"/>
        </w:rPr>
        <w:t>BSK</w:t>
      </w:r>
      <w:r w:rsidRPr="001B1403">
        <w:rPr>
          <w:rFonts w:cs="Arial"/>
          <w:vertAlign w:val="subscript"/>
        </w:rPr>
        <w:t>5</w:t>
      </w:r>
      <w:r w:rsidRPr="001B1403">
        <w:rPr>
          <w:rFonts w:cs="Arial"/>
        </w:rPr>
        <w:t>/</w:t>
      </w:r>
      <w:r>
        <w:rPr>
          <w:rFonts w:cs="Arial"/>
        </w:rPr>
        <w:t>rok</w:t>
      </w:r>
    </w:p>
    <w:p w:rsidR="001B4D1B" w:rsidRPr="001B1403" w:rsidRDefault="001B4D1B" w:rsidP="001B4D1B">
      <w:pPr>
        <w:spacing w:before="120" w:after="120"/>
        <w:rPr>
          <w:rFonts w:cs="Arial"/>
          <w:i/>
          <w:iCs/>
        </w:rPr>
      </w:pPr>
      <w:r w:rsidRPr="001B1403">
        <w:rPr>
          <w:rFonts w:cs="Arial"/>
          <w:i/>
          <w:iCs/>
        </w:rPr>
        <w:t>b) Nerozpuštěné látky (NL)</w:t>
      </w:r>
    </w:p>
    <w:p w:rsidR="001B4D1B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Podle ČSN 75 6402 </w:t>
      </w:r>
      <w:r>
        <w:rPr>
          <w:rFonts w:cs="Arial"/>
        </w:rPr>
        <w:t>(</w:t>
      </w:r>
      <w:r w:rsidRPr="001B1403">
        <w:rPr>
          <w:rFonts w:cs="Arial"/>
        </w:rPr>
        <w:t>tabulka 3</w:t>
      </w:r>
      <w:r>
        <w:rPr>
          <w:rFonts w:cs="Arial"/>
        </w:rPr>
        <w:t>)</w:t>
      </w:r>
      <w:r w:rsidRPr="001B1403">
        <w:rPr>
          <w:rFonts w:cs="Arial"/>
        </w:rPr>
        <w:t xml:space="preserve"> se počítá na 1 obyvatele</w:t>
      </w:r>
      <w:r>
        <w:rPr>
          <w:rFonts w:cs="Arial"/>
        </w:rPr>
        <w:t xml:space="preserve"> (populační ekvivalent)</w:t>
      </w:r>
      <w:r w:rsidRPr="001B1403">
        <w:rPr>
          <w:rFonts w:cs="Arial"/>
        </w:rPr>
        <w:t xml:space="preserve"> </w:t>
      </w:r>
      <w:r>
        <w:rPr>
          <w:rFonts w:cs="Arial"/>
        </w:rPr>
        <w:t>specifické znečištění 55</w:t>
      </w:r>
      <w:r w:rsidRPr="001B1403">
        <w:rPr>
          <w:rFonts w:cs="Arial"/>
        </w:rPr>
        <w:t xml:space="preserve"> g</w:t>
      </w:r>
      <w:r>
        <w:rPr>
          <w:rFonts w:cs="Arial"/>
        </w:rPr>
        <w:t>/den</w:t>
      </w:r>
      <w:r w:rsidRPr="001B1403">
        <w:rPr>
          <w:rFonts w:cs="Arial"/>
        </w:rPr>
        <w:t>. To bude činit:</w:t>
      </w:r>
    </w:p>
    <w:p w:rsidR="001B4D1B" w:rsidRDefault="001B4D1B" w:rsidP="001B4D1B">
      <w:pPr>
        <w:tabs>
          <w:tab w:val="left" w:pos="426"/>
          <w:tab w:val="right" w:leader="dot" w:pos="5812"/>
          <w:tab w:val="left" w:pos="6096"/>
        </w:tabs>
        <w:spacing w:before="120"/>
        <w:rPr>
          <w:rFonts w:cs="Arial"/>
        </w:rPr>
      </w:pPr>
      <w:r>
        <w:rPr>
          <w:rFonts w:cs="Arial"/>
        </w:rPr>
        <w:tab/>
        <w:t xml:space="preserve">Denně: </w:t>
      </w:r>
      <w:r>
        <w:rPr>
          <w:rFonts w:cs="Arial"/>
        </w:rPr>
        <w:tab/>
      </w:r>
      <w:r w:rsidRPr="00C92397">
        <w:rPr>
          <w:rStyle w:val="Zdraznnjemn"/>
        </w:rPr>
        <w:t>počet EO x 0,055 kg NL/den</w:t>
      </w:r>
      <w:r>
        <w:rPr>
          <w:rFonts w:cs="Arial"/>
        </w:rPr>
        <w:tab/>
      </w:r>
      <w:r w:rsidRPr="001B1403">
        <w:rPr>
          <w:rFonts w:cs="Arial"/>
        </w:rPr>
        <w:t>kg NL/den</w:t>
      </w:r>
    </w:p>
    <w:p w:rsidR="001B4D1B" w:rsidRPr="001B1403" w:rsidRDefault="001B4D1B" w:rsidP="001B4D1B">
      <w:pPr>
        <w:tabs>
          <w:tab w:val="left" w:pos="426"/>
          <w:tab w:val="right" w:leader="dot" w:pos="5812"/>
          <w:tab w:val="left" w:pos="6096"/>
        </w:tabs>
        <w:rPr>
          <w:rFonts w:cs="Arial"/>
        </w:rPr>
      </w:pPr>
      <w:r>
        <w:rPr>
          <w:rFonts w:cs="Arial"/>
        </w:rPr>
        <w:tab/>
        <w:t xml:space="preserve">Ročně: </w:t>
      </w:r>
      <w:r>
        <w:rPr>
          <w:rFonts w:cs="Arial"/>
        </w:rPr>
        <w:tab/>
      </w:r>
      <w:r>
        <w:rPr>
          <w:rStyle w:val="Zdraznnjemn"/>
        </w:rPr>
        <w:t>denně x 365 dní</w:t>
      </w:r>
      <w:r>
        <w:rPr>
          <w:rFonts w:cs="Arial"/>
        </w:rPr>
        <w:tab/>
      </w:r>
      <w:r w:rsidRPr="001B1403">
        <w:rPr>
          <w:rFonts w:cs="Arial"/>
        </w:rPr>
        <w:t>kg NL/rok</w:t>
      </w:r>
    </w:p>
    <w:p w:rsidR="001B4D1B" w:rsidRPr="001B1403" w:rsidRDefault="001B4D1B" w:rsidP="001B4D1B">
      <w:pPr>
        <w:spacing w:before="120" w:after="120"/>
        <w:rPr>
          <w:rFonts w:cs="Arial"/>
          <w:i/>
          <w:iCs/>
        </w:rPr>
      </w:pPr>
      <w:r>
        <w:rPr>
          <w:rFonts w:cs="Arial"/>
          <w:i/>
          <w:iCs/>
        </w:rPr>
        <w:t>c) Chemická spotřeba kyslíku (CHSK)</w:t>
      </w:r>
    </w:p>
    <w:p w:rsidR="001B4D1B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Podle ČSN 75 6402 </w:t>
      </w:r>
      <w:r>
        <w:rPr>
          <w:rFonts w:cs="Arial"/>
        </w:rPr>
        <w:t>(</w:t>
      </w:r>
      <w:r w:rsidRPr="001B1403">
        <w:rPr>
          <w:rFonts w:cs="Arial"/>
        </w:rPr>
        <w:t>tabulka 3</w:t>
      </w:r>
      <w:r>
        <w:rPr>
          <w:rFonts w:cs="Arial"/>
        </w:rPr>
        <w:t>)</w:t>
      </w:r>
      <w:r w:rsidRPr="001B1403">
        <w:rPr>
          <w:rFonts w:cs="Arial"/>
        </w:rPr>
        <w:t xml:space="preserve"> se počítá na 1 obyvatele</w:t>
      </w:r>
      <w:r>
        <w:rPr>
          <w:rFonts w:cs="Arial"/>
        </w:rPr>
        <w:t xml:space="preserve"> (populační ekvivalent)</w:t>
      </w:r>
      <w:r w:rsidRPr="001B1403">
        <w:rPr>
          <w:rFonts w:cs="Arial"/>
        </w:rPr>
        <w:t xml:space="preserve"> </w:t>
      </w:r>
      <w:r>
        <w:rPr>
          <w:rFonts w:cs="Arial"/>
        </w:rPr>
        <w:t>specifické znečištění 120</w:t>
      </w:r>
      <w:r w:rsidRPr="001B1403">
        <w:rPr>
          <w:rFonts w:cs="Arial"/>
        </w:rPr>
        <w:t xml:space="preserve"> g</w:t>
      </w:r>
      <w:r>
        <w:rPr>
          <w:rFonts w:cs="Arial"/>
        </w:rPr>
        <w:t>/den</w:t>
      </w:r>
      <w:r w:rsidRPr="001B1403">
        <w:rPr>
          <w:rFonts w:cs="Arial"/>
        </w:rPr>
        <w:t>. To bude činit:</w:t>
      </w:r>
    </w:p>
    <w:p w:rsidR="001B4D1B" w:rsidRDefault="001B4D1B" w:rsidP="001B4D1B">
      <w:pPr>
        <w:tabs>
          <w:tab w:val="left" w:pos="426"/>
          <w:tab w:val="right" w:leader="dot" w:pos="5812"/>
          <w:tab w:val="left" w:pos="6096"/>
        </w:tabs>
        <w:spacing w:before="120"/>
        <w:rPr>
          <w:rFonts w:cs="Arial"/>
        </w:rPr>
      </w:pPr>
      <w:r>
        <w:rPr>
          <w:rFonts w:cs="Arial"/>
        </w:rPr>
        <w:tab/>
        <w:t xml:space="preserve">Denně: </w:t>
      </w:r>
      <w:r>
        <w:rPr>
          <w:rFonts w:cs="Arial"/>
        </w:rPr>
        <w:tab/>
      </w:r>
      <w:r>
        <w:rPr>
          <w:rStyle w:val="Zdraznnjemn"/>
        </w:rPr>
        <w:t>počet EO x 0,120 kg CHSK</w:t>
      </w:r>
      <w:r w:rsidRPr="00C92397">
        <w:rPr>
          <w:rStyle w:val="Zdraznnjemn"/>
        </w:rPr>
        <w:t>/den</w:t>
      </w:r>
      <w:r>
        <w:rPr>
          <w:rFonts w:cs="Arial"/>
        </w:rPr>
        <w:tab/>
        <w:t>kg CHS</w:t>
      </w:r>
      <w:r w:rsidRPr="001B1403">
        <w:rPr>
          <w:rFonts w:cs="Arial"/>
        </w:rPr>
        <w:t>K/den</w:t>
      </w:r>
    </w:p>
    <w:p w:rsidR="001B4D1B" w:rsidRPr="001B1403" w:rsidRDefault="001B4D1B" w:rsidP="001B4D1B">
      <w:pPr>
        <w:tabs>
          <w:tab w:val="left" w:pos="426"/>
          <w:tab w:val="right" w:leader="dot" w:pos="5812"/>
          <w:tab w:val="left" w:pos="6096"/>
        </w:tabs>
        <w:rPr>
          <w:rFonts w:cs="Arial"/>
        </w:rPr>
      </w:pPr>
      <w:r>
        <w:rPr>
          <w:rFonts w:cs="Arial"/>
        </w:rPr>
        <w:tab/>
        <w:t xml:space="preserve">Ročně: </w:t>
      </w:r>
      <w:r>
        <w:rPr>
          <w:rFonts w:cs="Arial"/>
        </w:rPr>
        <w:tab/>
      </w:r>
      <w:r>
        <w:rPr>
          <w:rStyle w:val="Zdraznnjemn"/>
        </w:rPr>
        <w:t>denně x 365 dní</w:t>
      </w:r>
      <w:r>
        <w:rPr>
          <w:rFonts w:cs="Arial"/>
        </w:rPr>
        <w:tab/>
        <w:t>kg CHS</w:t>
      </w:r>
      <w:r w:rsidRPr="001B1403">
        <w:rPr>
          <w:rFonts w:cs="Arial"/>
        </w:rPr>
        <w:t>K/</w:t>
      </w:r>
      <w:r>
        <w:rPr>
          <w:rFonts w:cs="Arial"/>
        </w:rPr>
        <w:t>rok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cs="Arial"/>
        </w:rPr>
      </w:pPr>
      <w:bookmarkStart w:id="13" w:name="_Toc417558685"/>
      <w:r w:rsidRPr="001B1403">
        <w:rPr>
          <w:rFonts w:cs="Arial"/>
        </w:rPr>
        <w:t>Vypouštěné znečištění</w:t>
      </w:r>
      <w:bookmarkEnd w:id="13"/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Výrobce ČOV</w:t>
      </w:r>
      <w:r>
        <w:rPr>
          <w:rFonts w:cs="Arial"/>
        </w:rPr>
        <w:t xml:space="preserve">, </w:t>
      </w:r>
      <w:r w:rsidRPr="001B1403">
        <w:rPr>
          <w:rFonts w:cs="Arial"/>
        </w:rPr>
        <w:t>firma ASIO, spol. s</w:t>
      </w:r>
      <w:r>
        <w:rPr>
          <w:rFonts w:cs="Arial"/>
        </w:rPr>
        <w:t xml:space="preserve"> </w:t>
      </w:r>
      <w:r w:rsidRPr="001B1403">
        <w:rPr>
          <w:rFonts w:cs="Arial"/>
        </w:rPr>
        <w:t>r.</w:t>
      </w:r>
      <w:r>
        <w:rPr>
          <w:rFonts w:cs="Arial"/>
        </w:rPr>
        <w:t xml:space="preserve"> </w:t>
      </w:r>
      <w:r w:rsidRPr="001B1403">
        <w:rPr>
          <w:rFonts w:cs="Arial"/>
        </w:rPr>
        <w:t>o.</w:t>
      </w:r>
      <w:r>
        <w:rPr>
          <w:rFonts w:cs="Arial"/>
        </w:rPr>
        <w:t xml:space="preserve">, </w:t>
      </w:r>
      <w:r w:rsidRPr="001B1403">
        <w:rPr>
          <w:rFonts w:cs="Arial"/>
        </w:rPr>
        <w:t>zaručuje na výtoku z čistírny následující parametry vyčištěné vody:</w:t>
      </w:r>
    </w:p>
    <w:p w:rsidR="001B4D1B" w:rsidRPr="001B1403" w:rsidRDefault="001B4D1B" w:rsidP="001B4D1B">
      <w:pPr>
        <w:pStyle w:val="Nadpis6"/>
        <w:spacing w:before="120"/>
      </w:pPr>
      <w:r>
        <w:t xml:space="preserve">Standardní vybavení ČOV </w:t>
      </w:r>
      <w:proofErr w:type="gramStart"/>
      <w:r>
        <w:t>AS</w:t>
      </w:r>
      <w:proofErr w:type="gramEnd"/>
      <w:r>
        <w:t>–</w:t>
      </w:r>
      <w:proofErr w:type="spellStart"/>
      <w:proofErr w:type="gramStart"/>
      <w:r w:rsidRPr="001B1403">
        <w:t>VARIOcomp</w:t>
      </w:r>
      <w:proofErr w:type="spellEnd"/>
      <w:proofErr w:type="gramEnd"/>
      <w:r w:rsidRPr="001B1403">
        <w:t xml:space="preserve"> 5K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</w:tblGrid>
      <w:tr w:rsidR="001B4D1B" w:rsidRPr="001B1403" w:rsidTr="00C37A8D">
        <w:trPr>
          <w:trHeight w:val="624"/>
        </w:trPr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B4D1B" w:rsidRPr="007829BD" w:rsidRDefault="001B4D1B" w:rsidP="00C37A8D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7829BD">
              <w:rPr>
                <w:rFonts w:cs="Arial"/>
              </w:rPr>
              <w:t>CHSK</w:t>
            </w:r>
            <w:r w:rsidRPr="001B1403">
              <w:rPr>
                <w:rFonts w:cs="Arial"/>
                <w:vertAlign w:val="subscript"/>
              </w:rPr>
              <w:t>Cr</w:t>
            </w:r>
            <w:proofErr w:type="spellEnd"/>
          </w:p>
          <w:p w:rsidR="001B4D1B" w:rsidRPr="007829BD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Pr="007829BD">
              <w:rPr>
                <w:rFonts w:cs="Arial"/>
              </w:rPr>
              <w:t>mg/l</w:t>
            </w:r>
            <w:r>
              <w:rPr>
                <w:rFonts w:cs="Arial"/>
              </w:rPr>
              <w:t>)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B4D1B" w:rsidRPr="007829BD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7829BD">
              <w:rPr>
                <w:rFonts w:cs="Arial"/>
              </w:rPr>
              <w:t>BSK</w:t>
            </w:r>
            <w:r w:rsidRPr="007829BD">
              <w:rPr>
                <w:rFonts w:cs="Arial"/>
                <w:vertAlign w:val="subscript"/>
              </w:rPr>
              <w:t>5</w:t>
            </w:r>
          </w:p>
          <w:p w:rsidR="001B4D1B" w:rsidRPr="007829BD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Pr="007829BD">
              <w:rPr>
                <w:rFonts w:cs="Arial"/>
              </w:rPr>
              <w:t>mg/l</w:t>
            </w:r>
            <w:r>
              <w:rPr>
                <w:rFonts w:cs="Arial"/>
              </w:rPr>
              <w:t>)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B4D1B" w:rsidRPr="007829BD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7829BD">
              <w:rPr>
                <w:rFonts w:cs="Arial"/>
              </w:rPr>
              <w:t>NL</w:t>
            </w:r>
          </w:p>
          <w:p w:rsidR="001B4D1B" w:rsidRPr="007829BD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Pr="007829BD">
              <w:rPr>
                <w:rFonts w:cs="Arial"/>
              </w:rPr>
              <w:t>mg/l</w:t>
            </w:r>
            <w:r>
              <w:rPr>
                <w:rFonts w:cs="Arial"/>
              </w:rPr>
              <w:t>)</w:t>
            </w:r>
          </w:p>
        </w:tc>
      </w:tr>
      <w:tr w:rsidR="001B4D1B" w:rsidRPr="001B1403" w:rsidTr="00C37A8D">
        <w:trPr>
          <w:trHeight w:val="284"/>
        </w:trPr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p</w:t>
            </w:r>
            <w:r>
              <w:rPr>
                <w:rFonts w:cs="Arial"/>
              </w:rPr>
              <w:t xml:space="preserve"> / </w:t>
            </w:r>
            <w:r w:rsidRPr="001B1403">
              <w:rPr>
                <w:rFonts w:cs="Arial"/>
              </w:rPr>
              <w:t>m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p /</w:t>
            </w:r>
            <w:r w:rsidRPr="001B1403">
              <w:rPr>
                <w:rFonts w:cs="Arial"/>
              </w:rPr>
              <w:t xml:space="preserve"> m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 xml:space="preserve">p </w:t>
            </w:r>
            <w:r>
              <w:rPr>
                <w:rFonts w:cs="Arial"/>
              </w:rPr>
              <w:t>/</w:t>
            </w:r>
            <w:r w:rsidRPr="001B1403">
              <w:rPr>
                <w:rFonts w:cs="Arial"/>
              </w:rPr>
              <w:t xml:space="preserve"> m</w:t>
            </w:r>
          </w:p>
        </w:tc>
      </w:tr>
      <w:tr w:rsidR="001B4D1B" w:rsidRPr="001B1403" w:rsidTr="00C37A8D">
        <w:trPr>
          <w:trHeight w:val="284"/>
        </w:trPr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90 / </w:t>
            </w:r>
            <w:r w:rsidRPr="001B1403">
              <w:rPr>
                <w:rFonts w:cs="Arial"/>
              </w:rPr>
              <w:t>150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25</w:t>
            </w:r>
            <w:r>
              <w:rPr>
                <w:rFonts w:cs="Arial"/>
              </w:rPr>
              <w:t xml:space="preserve"> / 4</w:t>
            </w:r>
            <w:r w:rsidRPr="001B1403">
              <w:rPr>
                <w:rFonts w:cs="Arial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25</w:t>
            </w:r>
            <w:r w:rsidRPr="001B140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/ 3</w:t>
            </w:r>
            <w:r w:rsidRPr="001B1403">
              <w:rPr>
                <w:rFonts w:cs="Arial"/>
              </w:rPr>
              <w:t>0</w:t>
            </w:r>
          </w:p>
        </w:tc>
      </w:tr>
    </w:tbl>
    <w:p w:rsidR="001B4D1B" w:rsidRPr="001B1403" w:rsidRDefault="001B4D1B" w:rsidP="001B4D1B">
      <w:pPr>
        <w:rPr>
          <w:rFonts w:cs="Arial"/>
          <w:u w:val="single"/>
        </w:rPr>
      </w:pP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  <w:u w:val="single"/>
        </w:rPr>
        <w:t>Emisní standardy ukazatelů přípustného znečištění odpadních vod dle nařízení vlády</w:t>
      </w:r>
      <w:r>
        <w:rPr>
          <w:rFonts w:cs="Arial"/>
          <w:u w:val="single"/>
        </w:rPr>
        <w:t xml:space="preserve"> 401/2015 </w:t>
      </w:r>
      <w:r w:rsidRPr="001B1403">
        <w:rPr>
          <w:rFonts w:cs="Arial"/>
          <w:u w:val="single"/>
        </w:rPr>
        <w:t>Sb.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03"/>
      </w:tblGrid>
      <w:tr w:rsidR="001B4D1B" w:rsidRPr="001B1403" w:rsidTr="00C37A8D">
        <w:trPr>
          <w:trHeight w:val="624"/>
        </w:trPr>
        <w:tc>
          <w:tcPr>
            <w:tcW w:w="2303" w:type="dxa"/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Kategorie ČOV</w:t>
            </w:r>
            <w:r w:rsidRPr="001B1403">
              <w:rPr>
                <w:rFonts w:cs="Arial"/>
              </w:rPr>
              <w:t xml:space="preserve"> (EO)</w:t>
            </w:r>
          </w:p>
        </w:tc>
        <w:tc>
          <w:tcPr>
            <w:tcW w:w="2303" w:type="dxa"/>
            <w:tcBorders>
              <w:bottom w:val="single" w:sz="6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1B1403">
              <w:rPr>
                <w:rFonts w:cs="Arial"/>
              </w:rPr>
              <w:t>CHSK</w:t>
            </w:r>
            <w:r w:rsidRPr="001B1403">
              <w:rPr>
                <w:rFonts w:cs="Arial"/>
                <w:vertAlign w:val="subscript"/>
              </w:rPr>
              <w:t>Cr</w:t>
            </w:r>
            <w:proofErr w:type="spellEnd"/>
          </w:p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Pr="001B1403">
              <w:rPr>
                <w:rFonts w:cs="Arial"/>
              </w:rPr>
              <w:t>mg/l</w:t>
            </w:r>
            <w:r>
              <w:rPr>
                <w:rFonts w:cs="Arial"/>
              </w:rPr>
              <w:t>)</w:t>
            </w:r>
          </w:p>
        </w:tc>
        <w:tc>
          <w:tcPr>
            <w:tcW w:w="2303" w:type="dxa"/>
            <w:tcBorders>
              <w:bottom w:val="single" w:sz="6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BSK</w:t>
            </w:r>
            <w:r w:rsidRPr="001B1403">
              <w:rPr>
                <w:rFonts w:cs="Arial"/>
                <w:vertAlign w:val="subscript"/>
              </w:rPr>
              <w:t>5</w:t>
            </w:r>
          </w:p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Pr="001B1403">
              <w:rPr>
                <w:rFonts w:cs="Arial"/>
              </w:rPr>
              <w:t>mg/l</w:t>
            </w:r>
            <w:r>
              <w:rPr>
                <w:rFonts w:cs="Arial"/>
              </w:rPr>
              <w:t>)</w:t>
            </w:r>
          </w:p>
        </w:tc>
        <w:tc>
          <w:tcPr>
            <w:tcW w:w="2303" w:type="dxa"/>
            <w:tcBorders>
              <w:bottom w:val="single" w:sz="6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NL</w:t>
            </w:r>
          </w:p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Pr="001B1403">
              <w:rPr>
                <w:rFonts w:cs="Arial"/>
              </w:rPr>
              <w:t>mg/l</w:t>
            </w:r>
            <w:r>
              <w:rPr>
                <w:rFonts w:cs="Arial"/>
              </w:rPr>
              <w:t>)</w:t>
            </w:r>
          </w:p>
        </w:tc>
      </w:tr>
      <w:tr w:rsidR="001B4D1B" w:rsidRPr="001B1403" w:rsidTr="00C37A8D">
        <w:trPr>
          <w:trHeight w:val="284"/>
        </w:trPr>
        <w:tc>
          <w:tcPr>
            <w:tcW w:w="2303" w:type="dxa"/>
            <w:vMerge w:val="restart"/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&lt; 500</w:t>
            </w:r>
          </w:p>
        </w:tc>
        <w:tc>
          <w:tcPr>
            <w:tcW w:w="2303" w:type="dxa"/>
            <w:tcBorders>
              <w:bottom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p</w:t>
            </w:r>
            <w:r>
              <w:rPr>
                <w:rFonts w:cs="Arial"/>
              </w:rPr>
              <w:t xml:space="preserve"> / </w:t>
            </w:r>
            <w:r w:rsidRPr="001B1403">
              <w:rPr>
                <w:rFonts w:cs="Arial"/>
              </w:rPr>
              <w:t>m</w:t>
            </w:r>
          </w:p>
        </w:tc>
        <w:tc>
          <w:tcPr>
            <w:tcW w:w="2303" w:type="dxa"/>
            <w:tcBorders>
              <w:bottom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p</w:t>
            </w:r>
            <w:r>
              <w:rPr>
                <w:rFonts w:cs="Arial"/>
              </w:rPr>
              <w:t xml:space="preserve"> / </w:t>
            </w:r>
            <w:r w:rsidRPr="001B1403">
              <w:rPr>
                <w:rFonts w:cs="Arial"/>
              </w:rPr>
              <w:t>m</w:t>
            </w:r>
          </w:p>
        </w:tc>
        <w:tc>
          <w:tcPr>
            <w:tcW w:w="2303" w:type="dxa"/>
            <w:tcBorders>
              <w:bottom w:val="dotted" w:sz="4" w:space="0" w:color="auto"/>
            </w:tcBorders>
            <w:vAlign w:val="center"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p</w:t>
            </w:r>
            <w:r>
              <w:rPr>
                <w:rFonts w:cs="Arial"/>
              </w:rPr>
              <w:t xml:space="preserve"> / </w:t>
            </w:r>
            <w:r w:rsidRPr="001B1403">
              <w:rPr>
                <w:rFonts w:cs="Arial"/>
              </w:rPr>
              <w:t>m</w:t>
            </w:r>
          </w:p>
        </w:tc>
      </w:tr>
      <w:tr w:rsidR="001B4D1B" w:rsidRPr="001B1403" w:rsidTr="00C37A8D">
        <w:trPr>
          <w:trHeight w:val="284"/>
        </w:trPr>
        <w:tc>
          <w:tcPr>
            <w:tcW w:w="2303" w:type="dxa"/>
            <w:vMerge/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  <w:vertAlign w:val="superscript"/>
              </w:rPr>
            </w:pPr>
          </w:p>
        </w:tc>
        <w:tc>
          <w:tcPr>
            <w:tcW w:w="2303" w:type="dxa"/>
            <w:tcBorders>
              <w:top w:val="dotted" w:sz="4" w:space="0" w:color="auto"/>
            </w:tcBorders>
            <w:vAlign w:val="center"/>
          </w:tcPr>
          <w:p w:rsidR="001B4D1B" w:rsidRPr="001B1403" w:rsidRDefault="001B4D1B" w:rsidP="00C37A8D">
            <w:pPr>
              <w:pStyle w:val="Zkladntext31"/>
              <w:widowControl/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150 / 220</w:t>
            </w:r>
          </w:p>
        </w:tc>
        <w:tc>
          <w:tcPr>
            <w:tcW w:w="2303" w:type="dxa"/>
            <w:tcBorders>
              <w:top w:val="dotted" w:sz="4" w:space="0" w:color="auto"/>
            </w:tcBorders>
            <w:vAlign w:val="center"/>
          </w:tcPr>
          <w:p w:rsidR="001B4D1B" w:rsidRPr="001B1403" w:rsidRDefault="001B4D1B" w:rsidP="00C37A8D">
            <w:pPr>
              <w:pStyle w:val="Zkladntext31"/>
              <w:widowControl/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40 / 80</w:t>
            </w:r>
          </w:p>
        </w:tc>
        <w:tc>
          <w:tcPr>
            <w:tcW w:w="2303" w:type="dxa"/>
            <w:tcBorders>
              <w:top w:val="dotted" w:sz="4" w:space="0" w:color="auto"/>
            </w:tcBorders>
            <w:vAlign w:val="center"/>
          </w:tcPr>
          <w:p w:rsidR="001B4D1B" w:rsidRPr="001B1403" w:rsidRDefault="001B4D1B" w:rsidP="00C37A8D">
            <w:pPr>
              <w:pStyle w:val="Zkladntext31"/>
              <w:widowControl/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50 / 80</w:t>
            </w:r>
          </w:p>
        </w:tc>
      </w:tr>
    </w:tbl>
    <w:p w:rsidR="001B4D1B" w:rsidRPr="0046633B" w:rsidRDefault="001B4D1B" w:rsidP="001B4D1B">
      <w:pPr>
        <w:spacing w:before="240"/>
        <w:rPr>
          <w:rFonts w:cs="Arial"/>
          <w:b/>
          <w:i/>
        </w:rPr>
      </w:pPr>
      <w:r w:rsidRPr="0046633B">
        <w:rPr>
          <w:rFonts w:cs="Arial"/>
          <w:b/>
          <w:i/>
        </w:rPr>
        <w:t>Vysvětlivky:</w:t>
      </w:r>
    </w:p>
    <w:p w:rsidR="001B4D1B" w:rsidRPr="001B1403" w:rsidRDefault="001B4D1B" w:rsidP="001B4D1B">
      <w:pPr>
        <w:ind w:left="426" w:hanging="426"/>
        <w:rPr>
          <w:rFonts w:cs="Arial"/>
        </w:rPr>
      </w:pPr>
      <w:r w:rsidRPr="0046633B">
        <w:rPr>
          <w:rFonts w:cs="Arial"/>
          <w:b/>
        </w:rPr>
        <w:t>p</w:t>
      </w:r>
      <w:r>
        <w:rPr>
          <w:rFonts w:cs="Arial"/>
        </w:rPr>
        <w:tab/>
      </w:r>
      <w:r w:rsidRPr="001B1403">
        <w:rPr>
          <w:rFonts w:cs="Arial"/>
        </w:rPr>
        <w:t>přípustná hodnota koncentrací pro rozbory směsných vzorků vypouštěných odpadních vod</w:t>
      </w:r>
    </w:p>
    <w:p w:rsidR="001B4D1B" w:rsidRPr="001B1403" w:rsidRDefault="001B4D1B" w:rsidP="001B4D1B">
      <w:pPr>
        <w:ind w:left="426" w:hanging="426"/>
        <w:rPr>
          <w:rFonts w:cs="Arial"/>
        </w:rPr>
      </w:pPr>
      <w:r w:rsidRPr="0046633B">
        <w:rPr>
          <w:rFonts w:cs="Arial"/>
          <w:b/>
        </w:rPr>
        <w:t>m</w:t>
      </w:r>
      <w:r>
        <w:rPr>
          <w:rFonts w:cs="Arial"/>
        </w:rPr>
        <w:tab/>
      </w:r>
      <w:r w:rsidRPr="001B1403">
        <w:rPr>
          <w:rFonts w:cs="Arial"/>
        </w:rPr>
        <w:t>maximální přípustná hodnota koncentrací pro rozbory prostých vzorků vypouštěných odpadních vod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Ze srovnání hodnot ukazatelů vypouštěného znečištění na výtoku z ČOV garantovaných výrobcem a hodnot požadovaných dle NV </w:t>
      </w:r>
      <w:r>
        <w:rPr>
          <w:rFonts w:cs="Arial"/>
        </w:rPr>
        <w:t>401</w:t>
      </w:r>
      <w:r w:rsidRPr="001B1403">
        <w:rPr>
          <w:rFonts w:cs="Arial"/>
        </w:rPr>
        <w:t>/201</w:t>
      </w:r>
      <w:r>
        <w:rPr>
          <w:rFonts w:cs="Arial"/>
        </w:rPr>
        <w:t>5</w:t>
      </w:r>
      <w:r w:rsidRPr="001B1403">
        <w:rPr>
          <w:rFonts w:cs="Arial"/>
        </w:rPr>
        <w:t xml:space="preserve"> Sb. vyplývá vhodnost použití navrhované ČOV.</w:t>
      </w:r>
    </w:p>
    <w:p w:rsidR="001B4D1B" w:rsidRPr="001B1403" w:rsidRDefault="001B4D1B" w:rsidP="001B4D1B">
      <w:pPr>
        <w:tabs>
          <w:tab w:val="left" w:pos="720"/>
        </w:tabs>
        <w:rPr>
          <w:rFonts w:cs="Arial"/>
        </w:rPr>
      </w:pPr>
      <w:r w:rsidRPr="001B1403">
        <w:rPr>
          <w:rFonts w:cs="Arial"/>
        </w:rPr>
        <w:t>Odběr vzorků vyčištěné odpadní vody bude prováděn z odtokového žlabu na odtoku ČOV.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Vypouštěné znečištění bude činit (pro standardní vybavení </w:t>
      </w:r>
      <w:r>
        <w:rPr>
          <w:rFonts w:cs="Arial"/>
        </w:rPr>
        <w:t>Č</w:t>
      </w:r>
      <w:r w:rsidRPr="001B1403">
        <w:rPr>
          <w:rFonts w:cs="Arial"/>
        </w:rPr>
        <w:t>OV):</w:t>
      </w:r>
    </w:p>
    <w:p w:rsidR="001B4D1B" w:rsidRDefault="001B4D1B" w:rsidP="001B4D1B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before="120" w:after="120" w:line="240" w:lineRule="auto"/>
        <w:ind w:left="284" w:hanging="284"/>
        <w:jc w:val="both"/>
        <w:textAlignment w:val="baseline"/>
        <w:rPr>
          <w:rFonts w:cs="Arial"/>
          <w:i/>
          <w:iCs/>
        </w:rPr>
      </w:pPr>
      <w:r w:rsidRPr="001B1403">
        <w:rPr>
          <w:rFonts w:cs="Arial"/>
          <w:i/>
          <w:iCs/>
        </w:rPr>
        <w:t>u BSK5</w:t>
      </w:r>
    </w:p>
    <w:p w:rsidR="001B4D1B" w:rsidRDefault="001B4D1B" w:rsidP="001B4D1B">
      <w:pPr>
        <w:tabs>
          <w:tab w:val="left" w:pos="426"/>
          <w:tab w:val="right" w:leader="dot" w:pos="5812"/>
          <w:tab w:val="left" w:pos="6096"/>
        </w:tabs>
        <w:spacing w:before="120"/>
        <w:ind w:left="360"/>
        <w:rPr>
          <w:rFonts w:cs="Arial"/>
        </w:rPr>
      </w:pPr>
      <w:r>
        <w:rPr>
          <w:rFonts w:cs="Arial"/>
        </w:rPr>
        <w:lastRenderedPageBreak/>
        <w:tab/>
        <w:t xml:space="preserve">Denně: </w:t>
      </w:r>
      <w:r>
        <w:rPr>
          <w:rFonts w:cs="Arial"/>
        </w:rPr>
        <w:tab/>
      </w:r>
      <w:r>
        <w:rPr>
          <w:rStyle w:val="Zdraznnjemn"/>
        </w:rPr>
        <w:t>odtok za den v m</w:t>
      </w:r>
      <w:r>
        <w:rPr>
          <w:rStyle w:val="Zdraznnjemn"/>
          <w:vertAlign w:val="superscript"/>
        </w:rPr>
        <w:t>3</w:t>
      </w:r>
      <w:r w:rsidRPr="00C92397">
        <w:rPr>
          <w:rStyle w:val="Zdraznnjemn"/>
        </w:rPr>
        <w:t xml:space="preserve"> x 0,0</w:t>
      </w:r>
      <w:r>
        <w:rPr>
          <w:rStyle w:val="Zdraznnjemn"/>
        </w:rPr>
        <w:t>25</w:t>
      </w:r>
      <w:r>
        <w:rPr>
          <w:rFonts w:cs="Arial"/>
        </w:rPr>
        <w:tab/>
        <w:t xml:space="preserve">kg </w:t>
      </w:r>
      <w:r w:rsidRPr="001B1403">
        <w:rPr>
          <w:rFonts w:cs="Arial"/>
        </w:rPr>
        <w:t>BSK</w:t>
      </w:r>
      <w:r w:rsidRPr="001B1403">
        <w:rPr>
          <w:rFonts w:cs="Arial"/>
          <w:vertAlign w:val="subscript"/>
        </w:rPr>
        <w:t>5</w:t>
      </w:r>
      <w:r w:rsidRPr="001B1403">
        <w:rPr>
          <w:rFonts w:cs="Arial"/>
        </w:rPr>
        <w:t>/den</w:t>
      </w:r>
    </w:p>
    <w:p w:rsidR="001B4D1B" w:rsidRPr="001B1403" w:rsidRDefault="001B4D1B" w:rsidP="001B4D1B">
      <w:pPr>
        <w:tabs>
          <w:tab w:val="left" w:pos="426"/>
          <w:tab w:val="right" w:leader="dot" w:pos="5812"/>
          <w:tab w:val="left" w:pos="6096"/>
        </w:tabs>
        <w:rPr>
          <w:rFonts w:cs="Arial"/>
        </w:rPr>
      </w:pPr>
      <w:r>
        <w:rPr>
          <w:rFonts w:cs="Arial"/>
        </w:rPr>
        <w:tab/>
        <w:t xml:space="preserve">Ročně: </w:t>
      </w:r>
      <w:r>
        <w:rPr>
          <w:rFonts w:cs="Arial"/>
        </w:rPr>
        <w:tab/>
      </w:r>
      <w:r>
        <w:rPr>
          <w:rStyle w:val="Zdraznnjemn"/>
        </w:rPr>
        <w:t>denně x 365 dní</w:t>
      </w:r>
      <w:r>
        <w:rPr>
          <w:rFonts w:cs="Arial"/>
        </w:rPr>
        <w:tab/>
        <w:t xml:space="preserve">kg </w:t>
      </w:r>
      <w:r w:rsidRPr="001B1403">
        <w:rPr>
          <w:rFonts w:cs="Arial"/>
        </w:rPr>
        <w:t>BSK</w:t>
      </w:r>
      <w:r w:rsidRPr="001B1403">
        <w:rPr>
          <w:rFonts w:cs="Arial"/>
          <w:vertAlign w:val="subscript"/>
        </w:rPr>
        <w:t>5</w:t>
      </w:r>
      <w:r w:rsidRPr="001B1403">
        <w:rPr>
          <w:rFonts w:cs="Arial"/>
        </w:rPr>
        <w:t>/</w:t>
      </w:r>
      <w:r>
        <w:rPr>
          <w:rFonts w:cs="Arial"/>
        </w:rPr>
        <w:t>rok</w:t>
      </w:r>
    </w:p>
    <w:p w:rsidR="001B4D1B" w:rsidRDefault="001B4D1B" w:rsidP="001B4D1B">
      <w:pPr>
        <w:spacing w:before="120" w:after="120"/>
        <w:rPr>
          <w:rFonts w:cs="Arial"/>
          <w:i/>
          <w:iCs/>
        </w:rPr>
      </w:pPr>
      <w:r w:rsidRPr="001B1403">
        <w:rPr>
          <w:rFonts w:cs="Arial"/>
          <w:i/>
          <w:iCs/>
        </w:rPr>
        <w:t>b) Nerozpuštěné látky</w:t>
      </w:r>
    </w:p>
    <w:p w:rsidR="001B4D1B" w:rsidRDefault="001B4D1B" w:rsidP="001B4D1B">
      <w:pPr>
        <w:tabs>
          <w:tab w:val="left" w:pos="426"/>
          <w:tab w:val="right" w:leader="dot" w:pos="5812"/>
          <w:tab w:val="left" w:pos="6096"/>
        </w:tabs>
        <w:spacing w:before="120"/>
        <w:ind w:left="360"/>
        <w:rPr>
          <w:rFonts w:cs="Arial"/>
        </w:rPr>
      </w:pPr>
      <w:r>
        <w:rPr>
          <w:rFonts w:cs="Arial"/>
        </w:rPr>
        <w:tab/>
        <w:t xml:space="preserve">Denně: </w:t>
      </w:r>
      <w:r>
        <w:rPr>
          <w:rFonts w:cs="Arial"/>
        </w:rPr>
        <w:tab/>
      </w:r>
      <w:r>
        <w:rPr>
          <w:rStyle w:val="Zdraznnjemn"/>
        </w:rPr>
        <w:t>odtok za den v m</w:t>
      </w:r>
      <w:r>
        <w:rPr>
          <w:rStyle w:val="Zdraznnjemn"/>
          <w:vertAlign w:val="superscript"/>
        </w:rPr>
        <w:t>3</w:t>
      </w:r>
      <w:r w:rsidRPr="00C92397">
        <w:rPr>
          <w:rStyle w:val="Zdraznnjemn"/>
        </w:rPr>
        <w:t xml:space="preserve"> x 0,0</w:t>
      </w:r>
      <w:r>
        <w:rPr>
          <w:rStyle w:val="Zdraznnjemn"/>
        </w:rPr>
        <w:t>30</w:t>
      </w:r>
      <w:r>
        <w:rPr>
          <w:rFonts w:cs="Arial"/>
        </w:rPr>
        <w:tab/>
        <w:t>kg NL</w:t>
      </w:r>
      <w:r w:rsidRPr="001B1403">
        <w:rPr>
          <w:rFonts w:cs="Arial"/>
        </w:rPr>
        <w:t>/den</w:t>
      </w:r>
    </w:p>
    <w:p w:rsidR="001B4D1B" w:rsidRPr="001B1403" w:rsidRDefault="001B4D1B" w:rsidP="001B4D1B">
      <w:pPr>
        <w:tabs>
          <w:tab w:val="left" w:pos="426"/>
          <w:tab w:val="right" w:leader="dot" w:pos="5812"/>
          <w:tab w:val="left" w:pos="6096"/>
        </w:tabs>
        <w:rPr>
          <w:rFonts w:cs="Arial"/>
        </w:rPr>
      </w:pPr>
      <w:r>
        <w:rPr>
          <w:rFonts w:cs="Arial"/>
        </w:rPr>
        <w:tab/>
        <w:t xml:space="preserve">Ročně: </w:t>
      </w:r>
      <w:r>
        <w:rPr>
          <w:rFonts w:cs="Arial"/>
        </w:rPr>
        <w:tab/>
      </w:r>
      <w:r>
        <w:rPr>
          <w:rStyle w:val="Zdraznnjemn"/>
        </w:rPr>
        <w:t>denně x 365 dní</w:t>
      </w:r>
      <w:r>
        <w:rPr>
          <w:rFonts w:cs="Arial"/>
        </w:rPr>
        <w:tab/>
        <w:t>kg NL</w:t>
      </w:r>
      <w:r w:rsidRPr="001B1403">
        <w:rPr>
          <w:rFonts w:cs="Arial"/>
        </w:rPr>
        <w:t>/</w:t>
      </w:r>
      <w:r>
        <w:rPr>
          <w:rFonts w:cs="Arial"/>
        </w:rPr>
        <w:t>rok</w:t>
      </w:r>
    </w:p>
    <w:p w:rsidR="001B4D1B" w:rsidRPr="0098398B" w:rsidRDefault="001B4D1B" w:rsidP="001B4D1B">
      <w:pPr>
        <w:spacing w:before="120" w:after="120"/>
        <w:rPr>
          <w:rFonts w:cs="Arial"/>
          <w:i/>
          <w:iCs/>
        </w:rPr>
      </w:pPr>
      <w:r w:rsidRPr="001B1403">
        <w:rPr>
          <w:rFonts w:cs="Arial"/>
          <w:i/>
          <w:iCs/>
        </w:rPr>
        <w:t xml:space="preserve">c) u </w:t>
      </w:r>
      <w:proofErr w:type="spellStart"/>
      <w:r w:rsidRPr="001B1403">
        <w:rPr>
          <w:rFonts w:cs="Arial"/>
          <w:i/>
          <w:iCs/>
        </w:rPr>
        <w:t>CHSKCr</w:t>
      </w:r>
      <w:proofErr w:type="spellEnd"/>
      <w:r>
        <w:rPr>
          <w:rFonts w:cs="Arial"/>
          <w:i/>
          <w:iCs/>
        </w:rPr>
        <w:tab/>
      </w:r>
    </w:p>
    <w:p w:rsidR="001B4D1B" w:rsidRDefault="001B4D1B" w:rsidP="001B4D1B">
      <w:pPr>
        <w:tabs>
          <w:tab w:val="left" w:pos="426"/>
          <w:tab w:val="right" w:leader="dot" w:pos="5812"/>
          <w:tab w:val="left" w:pos="6096"/>
        </w:tabs>
        <w:spacing w:before="120"/>
        <w:ind w:left="360"/>
        <w:rPr>
          <w:rFonts w:cs="Arial"/>
        </w:rPr>
      </w:pPr>
      <w:r>
        <w:rPr>
          <w:rFonts w:cs="Arial"/>
        </w:rPr>
        <w:tab/>
        <w:t xml:space="preserve">Denně: </w:t>
      </w:r>
      <w:r>
        <w:rPr>
          <w:rFonts w:cs="Arial"/>
        </w:rPr>
        <w:tab/>
      </w:r>
      <w:r>
        <w:rPr>
          <w:rStyle w:val="Zdraznnjemn"/>
        </w:rPr>
        <w:t>odtok za den v m</w:t>
      </w:r>
      <w:r>
        <w:rPr>
          <w:rStyle w:val="Zdraznnjemn"/>
          <w:vertAlign w:val="superscript"/>
        </w:rPr>
        <w:t>3</w:t>
      </w:r>
      <w:r w:rsidRPr="00C92397">
        <w:rPr>
          <w:rStyle w:val="Zdraznnjemn"/>
        </w:rPr>
        <w:t xml:space="preserve"> x 0,0</w:t>
      </w:r>
      <w:r>
        <w:rPr>
          <w:rStyle w:val="Zdraznnjemn"/>
        </w:rPr>
        <w:t>90</w:t>
      </w:r>
      <w:r>
        <w:rPr>
          <w:rFonts w:cs="Arial"/>
        </w:rPr>
        <w:tab/>
        <w:t>kg CH</w:t>
      </w:r>
      <w:r w:rsidRPr="001B1403">
        <w:rPr>
          <w:rFonts w:cs="Arial"/>
        </w:rPr>
        <w:t>SK/den</w:t>
      </w:r>
    </w:p>
    <w:p w:rsidR="001B4D1B" w:rsidRPr="001B1403" w:rsidRDefault="001B4D1B" w:rsidP="001B4D1B">
      <w:pPr>
        <w:tabs>
          <w:tab w:val="left" w:pos="426"/>
          <w:tab w:val="right" w:leader="dot" w:pos="5812"/>
          <w:tab w:val="left" w:pos="6096"/>
        </w:tabs>
        <w:rPr>
          <w:rFonts w:cs="Arial"/>
        </w:rPr>
      </w:pPr>
      <w:r>
        <w:rPr>
          <w:rFonts w:cs="Arial"/>
        </w:rPr>
        <w:tab/>
        <w:t xml:space="preserve">Ročně: </w:t>
      </w:r>
      <w:r>
        <w:rPr>
          <w:rFonts w:cs="Arial"/>
        </w:rPr>
        <w:tab/>
      </w:r>
      <w:r>
        <w:rPr>
          <w:rStyle w:val="Zdraznnjemn"/>
        </w:rPr>
        <w:t>denně x 365 dní</w:t>
      </w:r>
      <w:r>
        <w:rPr>
          <w:rFonts w:cs="Arial"/>
        </w:rPr>
        <w:tab/>
        <w:t>kg CH</w:t>
      </w:r>
      <w:r w:rsidRPr="001B1403">
        <w:rPr>
          <w:rFonts w:cs="Arial"/>
        </w:rPr>
        <w:t>SK/</w:t>
      </w:r>
      <w:r>
        <w:rPr>
          <w:rFonts w:cs="Arial"/>
        </w:rPr>
        <w:t>rok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14" w:name="_Toc417558686"/>
      <w:r w:rsidRPr="001B1403">
        <w:rPr>
          <w:rFonts w:cs="Arial"/>
        </w:rPr>
        <w:t>Údaje o recipientu</w:t>
      </w:r>
      <w:bookmarkEnd w:id="14"/>
    </w:p>
    <w:p w:rsidR="001B4D1B" w:rsidRPr="00A85BE9" w:rsidRDefault="001B4D1B" w:rsidP="001B4D1B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A85BE9">
        <w:rPr>
          <w:rStyle w:val="Zdraznnjemn"/>
        </w:rPr>
        <w:t>popis recipientu – název, situování, vzdálenost od ČOV</w:t>
      </w:r>
    </w:p>
    <w:p w:rsidR="001B4D1B" w:rsidRPr="00A85BE9" w:rsidRDefault="001B4D1B" w:rsidP="001B4D1B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A85BE9">
        <w:rPr>
          <w:rStyle w:val="Zdraznnjemn"/>
        </w:rPr>
        <w:t>majitel, správce recipientu</w:t>
      </w:r>
    </w:p>
    <w:p w:rsidR="001B4D1B" w:rsidRPr="00A85BE9" w:rsidRDefault="001B4D1B" w:rsidP="001B4D1B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A85BE9">
        <w:rPr>
          <w:rStyle w:val="Zdraznnjemn"/>
        </w:rPr>
        <w:t>základní údaje o recipientu – kapacita, Q35</w:t>
      </w:r>
      <w:r>
        <w:rPr>
          <w:rStyle w:val="Zdraznnjemn"/>
        </w:rPr>
        <w:t>5, znečištění, výsledky rozboru</w:t>
      </w:r>
      <w:r w:rsidRPr="00A85BE9">
        <w:rPr>
          <w:rStyle w:val="Zdraznnjemn"/>
        </w:rPr>
        <w:t xml:space="preserve"> použité při výpočtu vlivu vypouštěných vod z ČOV na recipient – viz </w:t>
      </w:r>
      <w:proofErr w:type="gramStart"/>
      <w:r w:rsidRPr="00A85BE9">
        <w:rPr>
          <w:rStyle w:val="Zdraznnjemn"/>
        </w:rPr>
        <w:t xml:space="preserve">kap. </w:t>
      </w:r>
      <w:r w:rsidRPr="00A85BE9">
        <w:rPr>
          <w:rStyle w:val="Zdraznnjemn"/>
        </w:rPr>
        <w:fldChar w:fldCharType="begin"/>
      </w:r>
      <w:r w:rsidRPr="00A85BE9">
        <w:rPr>
          <w:rStyle w:val="Zdraznnjemn"/>
        </w:rPr>
        <w:instrText xml:space="preserve"> REF _Ref399499599 \r \h  \* MERGEFORMAT </w:instrText>
      </w:r>
      <w:r w:rsidRPr="00A85BE9">
        <w:rPr>
          <w:rStyle w:val="Zdraznnjemn"/>
        </w:rPr>
      </w:r>
      <w:r w:rsidRPr="00A85BE9">
        <w:rPr>
          <w:rStyle w:val="Zdraznnjemn"/>
        </w:rPr>
        <w:fldChar w:fldCharType="separate"/>
      </w:r>
      <w:r w:rsidRPr="00A85BE9">
        <w:rPr>
          <w:rStyle w:val="Zdraznnjemn"/>
        </w:rPr>
        <w:t>4.7</w:t>
      </w:r>
      <w:r w:rsidRPr="00A85BE9">
        <w:rPr>
          <w:rStyle w:val="Zdraznnjemn"/>
        </w:rPr>
        <w:fldChar w:fldCharType="end"/>
      </w:r>
      <w:r>
        <w:rPr>
          <w:rStyle w:val="Zdraznnjemn"/>
        </w:rPr>
        <w:t>.</w:t>
      </w:r>
      <w:proofErr w:type="gramEnd"/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15" w:name="_Ref399499599"/>
      <w:bookmarkStart w:id="16" w:name="_Toc417558687"/>
      <w:r w:rsidRPr="001B1403">
        <w:rPr>
          <w:rFonts w:cs="Arial"/>
        </w:rPr>
        <w:t>Posouzení vlivu vypouštěných vod z ČOV na recipient</w:t>
      </w:r>
      <w:bookmarkEnd w:id="15"/>
      <w:bookmarkEnd w:id="16"/>
    </w:p>
    <w:p w:rsidR="001B4D1B" w:rsidRDefault="001B4D1B" w:rsidP="001B4D1B">
      <w:pPr>
        <w:rPr>
          <w:rFonts w:cs="Arial"/>
        </w:rPr>
      </w:pPr>
      <w:r w:rsidRPr="0098398B">
        <w:rPr>
          <w:rFonts w:cs="Arial"/>
        </w:rPr>
        <w:t xml:space="preserve">Posouzení pro standardní vybavení ČOV </w:t>
      </w:r>
      <w:proofErr w:type="gramStart"/>
      <w:r w:rsidRPr="0098398B">
        <w:rPr>
          <w:rFonts w:cs="Arial"/>
        </w:rPr>
        <w:t>AS</w:t>
      </w:r>
      <w:proofErr w:type="gramEnd"/>
      <w:r w:rsidRPr="0098398B">
        <w:rPr>
          <w:rFonts w:cs="Arial"/>
        </w:rPr>
        <w:t>–</w:t>
      </w:r>
      <w:proofErr w:type="spellStart"/>
      <w:proofErr w:type="gramStart"/>
      <w:r w:rsidRPr="0098398B">
        <w:rPr>
          <w:rFonts w:cs="Arial"/>
        </w:rPr>
        <w:t>VARIOcomp</w:t>
      </w:r>
      <w:proofErr w:type="spellEnd"/>
      <w:proofErr w:type="gramEnd"/>
      <w:r w:rsidRPr="0098398B">
        <w:rPr>
          <w:rFonts w:cs="Arial"/>
        </w:rPr>
        <w:t xml:space="preserve"> 5K</w:t>
      </w:r>
      <w:r>
        <w:rPr>
          <w:rFonts w:cs="Arial"/>
        </w:rPr>
        <w:t>:</w:t>
      </w:r>
    </w:p>
    <w:p w:rsidR="001B4D1B" w:rsidRDefault="001B4D1B" w:rsidP="001B4D1B">
      <w:pPr>
        <w:rPr>
          <w:rFonts w:cs="Arial"/>
        </w:rPr>
      </w:pPr>
    </w:p>
    <w:p w:rsidR="001B4D1B" w:rsidRDefault="001B4D1B" w:rsidP="001B4D1B">
      <w:pPr>
        <w:tabs>
          <w:tab w:val="left" w:pos="6379"/>
          <w:tab w:val="left" w:pos="7938"/>
          <w:tab w:val="left" w:pos="8647"/>
        </w:tabs>
        <w:rPr>
          <w:rFonts w:cs="Arial"/>
        </w:rPr>
      </w:pPr>
      <w:r>
        <w:rPr>
          <w:rFonts w:cs="Arial"/>
        </w:rPr>
        <w:t>Množství vypouštěných vod z ČOV:</w:t>
      </w:r>
      <w:r>
        <w:rPr>
          <w:rFonts w:cs="Arial"/>
        </w:rPr>
        <w:tab/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>VYP</w:t>
      </w:r>
      <w:r>
        <w:rPr>
          <w:rFonts w:cs="Arial"/>
          <w:vertAlign w:val="subscript"/>
        </w:rPr>
        <w:tab/>
      </w:r>
      <w:r w:rsidRPr="00FF1129">
        <w:rPr>
          <w:rFonts w:cs="Arial"/>
        </w:rPr>
        <w:t>……</w:t>
      </w:r>
      <w:r>
        <w:rPr>
          <w:rFonts w:cs="Arial"/>
        </w:rPr>
        <w:t>…</w:t>
      </w:r>
      <w:r>
        <w:rPr>
          <w:rFonts w:cs="Arial"/>
          <w:vertAlign w:val="subscript"/>
        </w:rPr>
        <w:tab/>
      </w:r>
      <w:r w:rsidRPr="008031B6">
        <w:rPr>
          <w:rFonts w:cs="Arial"/>
        </w:rPr>
        <w:t>l/s</w:t>
      </w:r>
    </w:p>
    <w:p w:rsidR="001B4D1B" w:rsidRDefault="001B4D1B" w:rsidP="001B4D1B">
      <w:pPr>
        <w:tabs>
          <w:tab w:val="left" w:pos="6379"/>
          <w:tab w:val="left" w:pos="8222"/>
          <w:tab w:val="left" w:pos="8647"/>
        </w:tabs>
        <w:rPr>
          <w:rFonts w:cs="Arial"/>
        </w:rPr>
      </w:pPr>
      <w:r>
        <w:rPr>
          <w:rFonts w:cs="Arial"/>
        </w:rPr>
        <w:t>Kvalita vody na odtoku z ČOV, udávaná výrobcem:</w:t>
      </w:r>
      <w:r>
        <w:rPr>
          <w:rFonts w:cs="Arial"/>
        </w:rPr>
        <w:tab/>
      </w:r>
      <w:r w:rsidRPr="001B1403">
        <w:rPr>
          <w:rFonts w:cs="Arial"/>
        </w:rPr>
        <w:t>BSK</w:t>
      </w:r>
      <w:r w:rsidRPr="001B1403">
        <w:rPr>
          <w:rFonts w:cs="Arial"/>
          <w:vertAlign w:val="subscript"/>
        </w:rPr>
        <w:t>5 VYP</w:t>
      </w:r>
      <w:r>
        <w:rPr>
          <w:rFonts w:cs="Arial"/>
          <w:vertAlign w:val="subscript"/>
        </w:rPr>
        <w:tab/>
      </w:r>
      <w:r w:rsidRPr="001B1403">
        <w:rPr>
          <w:rFonts w:cs="Arial"/>
        </w:rPr>
        <w:t>25</w:t>
      </w:r>
      <w:r>
        <w:rPr>
          <w:rFonts w:cs="Arial"/>
        </w:rPr>
        <w:tab/>
      </w:r>
      <w:r w:rsidRPr="001B1403">
        <w:rPr>
          <w:rFonts w:cs="Arial"/>
        </w:rPr>
        <w:t>mg/l</w:t>
      </w:r>
    </w:p>
    <w:p w:rsidR="001B4D1B" w:rsidRDefault="001B4D1B" w:rsidP="001B4D1B">
      <w:pPr>
        <w:tabs>
          <w:tab w:val="left" w:pos="6379"/>
          <w:tab w:val="left" w:pos="8222"/>
          <w:tab w:val="left" w:pos="8647"/>
        </w:tabs>
        <w:rPr>
          <w:rFonts w:cs="Arial"/>
        </w:rPr>
      </w:pPr>
      <w:r>
        <w:rPr>
          <w:rFonts w:cs="Arial"/>
        </w:rPr>
        <w:tab/>
      </w:r>
      <w:proofErr w:type="spellStart"/>
      <w:r w:rsidRPr="001B1403">
        <w:rPr>
          <w:rFonts w:cs="Arial"/>
        </w:rPr>
        <w:t>CHSK</w:t>
      </w:r>
      <w:r w:rsidRPr="001B1403">
        <w:rPr>
          <w:rFonts w:cs="Arial"/>
          <w:vertAlign w:val="subscript"/>
        </w:rPr>
        <w:t>Cr</w:t>
      </w:r>
      <w:proofErr w:type="spellEnd"/>
      <w:r w:rsidRPr="001B1403">
        <w:rPr>
          <w:rFonts w:cs="Arial"/>
          <w:vertAlign w:val="subscript"/>
        </w:rPr>
        <w:t xml:space="preserve"> VYP</w:t>
      </w:r>
      <w:r>
        <w:rPr>
          <w:rFonts w:cs="Arial"/>
          <w:vertAlign w:val="subscript"/>
        </w:rPr>
        <w:tab/>
      </w:r>
      <w:r w:rsidRPr="008031B6">
        <w:rPr>
          <w:rFonts w:cs="Arial"/>
        </w:rPr>
        <w:t>90</w:t>
      </w:r>
      <w:r>
        <w:rPr>
          <w:rFonts w:cs="Arial"/>
        </w:rPr>
        <w:tab/>
      </w:r>
      <w:r w:rsidRPr="001B1403">
        <w:rPr>
          <w:rFonts w:cs="Arial"/>
        </w:rPr>
        <w:t>mg/l</w:t>
      </w:r>
    </w:p>
    <w:p w:rsidR="001B4D1B" w:rsidRPr="008031B6" w:rsidRDefault="001B4D1B" w:rsidP="001B4D1B">
      <w:pPr>
        <w:tabs>
          <w:tab w:val="left" w:pos="6379"/>
          <w:tab w:val="left" w:pos="8222"/>
          <w:tab w:val="left" w:pos="8647"/>
        </w:tabs>
        <w:rPr>
          <w:rFonts w:cs="Arial"/>
        </w:rPr>
      </w:pPr>
      <w:r>
        <w:rPr>
          <w:rFonts w:cs="Arial"/>
        </w:rPr>
        <w:tab/>
      </w:r>
      <w:r w:rsidRPr="001B1403">
        <w:rPr>
          <w:rFonts w:cs="Arial"/>
        </w:rPr>
        <w:t>NL</w:t>
      </w:r>
      <w:r w:rsidRPr="001B1403">
        <w:rPr>
          <w:rFonts w:cs="Arial"/>
          <w:vertAlign w:val="subscript"/>
        </w:rPr>
        <w:t>VYP</w:t>
      </w:r>
      <w:r>
        <w:rPr>
          <w:rFonts w:cs="Arial"/>
          <w:vertAlign w:val="subscript"/>
        </w:rPr>
        <w:tab/>
      </w:r>
      <w:r>
        <w:rPr>
          <w:rFonts w:cs="Arial"/>
        </w:rPr>
        <w:t>25</w:t>
      </w:r>
      <w:r>
        <w:rPr>
          <w:rFonts w:cs="Arial"/>
          <w:vertAlign w:val="subscript"/>
        </w:rPr>
        <w:tab/>
      </w:r>
      <w:r w:rsidRPr="001B1403">
        <w:rPr>
          <w:rFonts w:cs="Arial"/>
        </w:rPr>
        <w:t>mg/l</w:t>
      </w:r>
    </w:p>
    <w:p w:rsidR="001B4D1B" w:rsidRPr="001B1403" w:rsidRDefault="001B4D1B" w:rsidP="001B4D1B">
      <w:pPr>
        <w:rPr>
          <w:rFonts w:cs="Arial"/>
        </w:rPr>
      </w:pPr>
    </w:p>
    <w:p w:rsidR="001B4D1B" w:rsidRDefault="001B4D1B" w:rsidP="001B4D1B">
      <w:pPr>
        <w:tabs>
          <w:tab w:val="left" w:pos="6379"/>
          <w:tab w:val="left" w:pos="7938"/>
          <w:tab w:val="left" w:pos="8647"/>
        </w:tabs>
        <w:rPr>
          <w:rFonts w:cs="Arial"/>
        </w:rPr>
      </w:pPr>
      <w:r w:rsidRPr="001B1403">
        <w:rPr>
          <w:rFonts w:cs="Arial"/>
        </w:rPr>
        <w:t>Hodnota Q</w:t>
      </w:r>
      <w:r>
        <w:rPr>
          <w:rFonts w:cs="Arial"/>
          <w:vertAlign w:val="subscript"/>
        </w:rPr>
        <w:t>36</w:t>
      </w:r>
      <w:r w:rsidRPr="001B1403">
        <w:rPr>
          <w:rFonts w:cs="Arial"/>
          <w:vertAlign w:val="subscript"/>
        </w:rPr>
        <w:t>5</w:t>
      </w:r>
      <w:r>
        <w:rPr>
          <w:rFonts w:cs="Arial"/>
        </w:rPr>
        <w:t xml:space="preserve"> recipientu:</w:t>
      </w:r>
      <w:r>
        <w:rPr>
          <w:rFonts w:cs="Arial"/>
        </w:rPr>
        <w:tab/>
      </w:r>
      <w:r>
        <w:rPr>
          <w:rFonts w:cs="Arial"/>
        </w:rPr>
        <w:tab/>
      </w:r>
      <w:r w:rsidRPr="00FF1129">
        <w:rPr>
          <w:rFonts w:cs="Arial"/>
        </w:rPr>
        <w:t>……</w:t>
      </w:r>
      <w:r>
        <w:rPr>
          <w:rFonts w:cs="Arial"/>
        </w:rPr>
        <w:t>…</w:t>
      </w:r>
      <w:r>
        <w:rPr>
          <w:rFonts w:cs="Arial"/>
          <w:vertAlign w:val="subscript"/>
        </w:rPr>
        <w:tab/>
      </w:r>
      <w:r w:rsidRPr="008031B6">
        <w:rPr>
          <w:rFonts w:cs="Arial"/>
        </w:rPr>
        <w:t>l/s</w:t>
      </w:r>
    </w:p>
    <w:p w:rsidR="001B4D1B" w:rsidRDefault="001B4D1B" w:rsidP="001B4D1B">
      <w:pPr>
        <w:tabs>
          <w:tab w:val="left" w:pos="6379"/>
          <w:tab w:val="left" w:pos="7938"/>
          <w:tab w:val="left" w:pos="8647"/>
        </w:tabs>
        <w:rPr>
          <w:rFonts w:cs="Arial"/>
        </w:rPr>
      </w:pPr>
    </w:p>
    <w:p w:rsidR="001B4D1B" w:rsidRDefault="001B4D1B" w:rsidP="001B4D1B">
      <w:pPr>
        <w:tabs>
          <w:tab w:val="left" w:pos="6379"/>
          <w:tab w:val="left" w:pos="7938"/>
          <w:tab w:val="left" w:pos="8647"/>
        </w:tabs>
        <w:rPr>
          <w:rFonts w:cs="Arial"/>
        </w:rPr>
      </w:pPr>
      <w:r w:rsidRPr="001B1403">
        <w:rPr>
          <w:rFonts w:cs="Arial"/>
        </w:rPr>
        <w:t>Kvalita vody v recipientu dle základního rozboru:</w:t>
      </w:r>
      <w:r>
        <w:rPr>
          <w:rFonts w:cs="Arial"/>
        </w:rPr>
        <w:tab/>
      </w:r>
      <w:r w:rsidRPr="001B1403">
        <w:rPr>
          <w:rFonts w:cs="Arial"/>
        </w:rPr>
        <w:t>BSK</w:t>
      </w:r>
      <w:r w:rsidRPr="001B1403">
        <w:rPr>
          <w:rFonts w:cs="Arial"/>
          <w:vertAlign w:val="subscript"/>
        </w:rPr>
        <w:t>5 REC</w:t>
      </w:r>
      <w:r>
        <w:rPr>
          <w:rFonts w:cs="Arial"/>
          <w:vertAlign w:val="subscript"/>
        </w:rPr>
        <w:tab/>
      </w:r>
      <w:r w:rsidRPr="00FF1129">
        <w:rPr>
          <w:rFonts w:cs="Arial"/>
        </w:rPr>
        <w:t>……</w:t>
      </w:r>
      <w:r>
        <w:rPr>
          <w:rFonts w:cs="Arial"/>
        </w:rPr>
        <w:t>…</w:t>
      </w:r>
      <w:r>
        <w:rPr>
          <w:rFonts w:cs="Arial"/>
          <w:vertAlign w:val="subscript"/>
        </w:rPr>
        <w:tab/>
      </w:r>
      <w:r w:rsidRPr="001B1403">
        <w:rPr>
          <w:rFonts w:cs="Arial"/>
        </w:rPr>
        <w:t>mg/l</w:t>
      </w:r>
    </w:p>
    <w:p w:rsidR="001B4D1B" w:rsidRDefault="001B4D1B" w:rsidP="001B4D1B">
      <w:pPr>
        <w:tabs>
          <w:tab w:val="left" w:pos="6379"/>
          <w:tab w:val="left" w:pos="7938"/>
          <w:tab w:val="left" w:pos="8647"/>
        </w:tabs>
        <w:rPr>
          <w:rFonts w:cs="Arial"/>
        </w:rPr>
      </w:pPr>
      <w:r>
        <w:rPr>
          <w:rFonts w:cs="Arial"/>
        </w:rPr>
        <w:tab/>
      </w:r>
      <w:proofErr w:type="spellStart"/>
      <w:r w:rsidRPr="001B1403">
        <w:rPr>
          <w:rFonts w:cs="Arial"/>
        </w:rPr>
        <w:t>CHSK</w:t>
      </w:r>
      <w:r w:rsidRPr="001B1403">
        <w:rPr>
          <w:rFonts w:cs="Arial"/>
          <w:vertAlign w:val="subscript"/>
        </w:rPr>
        <w:t>Cr</w:t>
      </w:r>
      <w:proofErr w:type="spellEnd"/>
      <w:r w:rsidRPr="001B1403">
        <w:rPr>
          <w:rFonts w:cs="Arial"/>
          <w:vertAlign w:val="subscript"/>
        </w:rPr>
        <w:t xml:space="preserve"> REC</w:t>
      </w:r>
      <w:r>
        <w:rPr>
          <w:rFonts w:cs="Arial"/>
          <w:vertAlign w:val="subscript"/>
        </w:rPr>
        <w:tab/>
      </w:r>
      <w:r w:rsidRPr="00FF1129">
        <w:rPr>
          <w:rFonts w:cs="Arial"/>
        </w:rPr>
        <w:t>……</w:t>
      </w:r>
      <w:r>
        <w:rPr>
          <w:rFonts w:cs="Arial"/>
        </w:rPr>
        <w:t>…</w:t>
      </w:r>
      <w:r>
        <w:rPr>
          <w:rFonts w:cs="Arial"/>
          <w:vertAlign w:val="subscript"/>
        </w:rPr>
        <w:tab/>
      </w:r>
      <w:r w:rsidRPr="001B1403">
        <w:rPr>
          <w:rFonts w:cs="Arial"/>
        </w:rPr>
        <w:t>mg/l</w:t>
      </w:r>
    </w:p>
    <w:p w:rsidR="001B4D1B" w:rsidRPr="001B1403" w:rsidRDefault="001B4D1B" w:rsidP="001B4D1B">
      <w:pPr>
        <w:tabs>
          <w:tab w:val="left" w:pos="6379"/>
          <w:tab w:val="left" w:pos="7938"/>
          <w:tab w:val="left" w:pos="8647"/>
        </w:tabs>
        <w:rPr>
          <w:rFonts w:cs="Arial"/>
        </w:rPr>
      </w:pPr>
      <w:r>
        <w:rPr>
          <w:rFonts w:cs="Arial"/>
        </w:rPr>
        <w:tab/>
      </w:r>
      <w:r w:rsidRPr="001B1403">
        <w:rPr>
          <w:rFonts w:cs="Arial"/>
        </w:rPr>
        <w:t>NL</w:t>
      </w:r>
      <w:r w:rsidRPr="001B1403">
        <w:rPr>
          <w:rFonts w:cs="Arial"/>
          <w:vertAlign w:val="subscript"/>
        </w:rPr>
        <w:t>REC</w:t>
      </w:r>
      <w:r>
        <w:rPr>
          <w:rFonts w:cs="Arial"/>
          <w:vertAlign w:val="subscript"/>
        </w:rPr>
        <w:tab/>
      </w:r>
      <w:r w:rsidRPr="00FF1129">
        <w:rPr>
          <w:rFonts w:cs="Arial"/>
        </w:rPr>
        <w:t>……</w:t>
      </w:r>
      <w:r>
        <w:rPr>
          <w:rFonts w:cs="Arial"/>
        </w:rPr>
        <w:t>…</w:t>
      </w:r>
      <w:r>
        <w:rPr>
          <w:rFonts w:cs="Arial"/>
          <w:vertAlign w:val="subscript"/>
        </w:rPr>
        <w:tab/>
      </w:r>
      <w:r w:rsidRPr="001B1403">
        <w:rPr>
          <w:rFonts w:cs="Arial"/>
        </w:rPr>
        <w:t>mg/l</w:t>
      </w:r>
    </w:p>
    <w:p w:rsidR="001B4D1B" w:rsidRDefault="001B4D1B" w:rsidP="001B4D1B">
      <w:pPr>
        <w:pStyle w:val="Nadpis5"/>
      </w:pPr>
    </w:p>
    <w:p w:rsidR="001B4D1B" w:rsidRDefault="001B4D1B" w:rsidP="001B4D1B">
      <w:r w:rsidRPr="001B1403">
        <w:t>Výpočet ovlivnění kvality vody recipientu</w:t>
      </w:r>
      <w:r>
        <w:t>:</w:t>
      </w:r>
    </w:p>
    <w:p w:rsidR="001B4D1B" w:rsidRDefault="001B4D1B" w:rsidP="001B4D1B"/>
    <w:p w:rsidR="001B4D1B" w:rsidRDefault="001B4D1B" w:rsidP="001B4D1B">
      <w:pPr>
        <w:tabs>
          <w:tab w:val="left" w:pos="7938"/>
          <w:tab w:val="left" w:pos="8647"/>
        </w:tabs>
      </w:pPr>
      <w:r w:rsidRPr="001B1403">
        <w:rPr>
          <w:rFonts w:cs="Arial"/>
        </w:rPr>
        <w:t>BSK</w:t>
      </w:r>
      <w:r w:rsidRPr="001B1403">
        <w:rPr>
          <w:rFonts w:cs="Arial"/>
          <w:vertAlign w:val="subscript"/>
        </w:rPr>
        <w:t>5</w:t>
      </w:r>
      <w:r>
        <w:rPr>
          <w:rFonts w:cs="Arial"/>
        </w:rPr>
        <w:t xml:space="preserve"> =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>VYP</w:t>
      </w:r>
      <w:r w:rsidRPr="001B1403">
        <w:rPr>
          <w:rFonts w:cs="Arial"/>
        </w:rPr>
        <w:t xml:space="preserve"> x BSK</w:t>
      </w:r>
      <w:r>
        <w:rPr>
          <w:rFonts w:cs="Arial"/>
          <w:vertAlign w:val="subscript"/>
        </w:rPr>
        <w:t>5 VYP</w:t>
      </w:r>
      <w:r>
        <w:rPr>
          <w:rFonts w:cs="Arial"/>
        </w:rPr>
        <w:t>) +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 xml:space="preserve">355 </w:t>
      </w:r>
      <w:r w:rsidRPr="001B1403">
        <w:rPr>
          <w:rFonts w:cs="Arial"/>
        </w:rPr>
        <w:t>x BSK</w:t>
      </w:r>
      <w:r w:rsidRPr="001B1403">
        <w:rPr>
          <w:rFonts w:cs="Arial"/>
          <w:vertAlign w:val="subscript"/>
        </w:rPr>
        <w:t>5 REC</w:t>
      </w:r>
      <w:r>
        <w:rPr>
          <w:rFonts w:cs="Arial"/>
        </w:rPr>
        <w:t>) :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>VYP</w:t>
      </w:r>
      <w:r w:rsidRPr="001B1403">
        <w:rPr>
          <w:rFonts w:cs="Arial"/>
        </w:rPr>
        <w:t xml:space="preserve"> + Q</w:t>
      </w:r>
      <w:r w:rsidRPr="001B1403">
        <w:rPr>
          <w:rFonts w:cs="Arial"/>
          <w:vertAlign w:val="subscript"/>
        </w:rPr>
        <w:t>355</w:t>
      </w:r>
      <w:r>
        <w:rPr>
          <w:rFonts w:cs="Arial"/>
        </w:rPr>
        <w:t xml:space="preserve">) </w:t>
      </w:r>
      <w:r w:rsidRPr="001B1403">
        <w:rPr>
          <w:rFonts w:cs="Arial"/>
        </w:rPr>
        <w:t>=</w:t>
      </w:r>
      <w:r>
        <w:rPr>
          <w:rFonts w:cs="Arial"/>
        </w:rPr>
        <w:tab/>
        <w:t>………</w:t>
      </w:r>
      <w:r>
        <w:rPr>
          <w:rFonts w:cs="Arial"/>
        </w:rPr>
        <w:tab/>
        <w:t>mg/l</w:t>
      </w:r>
      <w:r w:rsidRPr="00FF1129">
        <w:rPr>
          <w:rFonts w:cs="Arial"/>
        </w:rPr>
        <w:t xml:space="preserve"> </w:t>
      </w:r>
      <w:proofErr w:type="spellStart"/>
      <w:r w:rsidRPr="001B1403">
        <w:rPr>
          <w:rFonts w:cs="Arial"/>
        </w:rPr>
        <w:t>CHSK</w:t>
      </w:r>
      <w:r w:rsidRPr="001B1403">
        <w:rPr>
          <w:rFonts w:cs="Arial"/>
          <w:vertAlign w:val="subscript"/>
        </w:rPr>
        <w:t>Cr</w:t>
      </w:r>
      <w:proofErr w:type="spellEnd"/>
      <w:r>
        <w:rPr>
          <w:rFonts w:cs="Arial"/>
        </w:rPr>
        <w:t xml:space="preserve"> =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>VYP</w:t>
      </w:r>
      <w:r w:rsidRPr="001B1403">
        <w:rPr>
          <w:rFonts w:cs="Arial"/>
        </w:rPr>
        <w:t xml:space="preserve"> x </w:t>
      </w:r>
      <w:proofErr w:type="spellStart"/>
      <w:r w:rsidRPr="001B1403">
        <w:rPr>
          <w:rFonts w:cs="Arial"/>
        </w:rPr>
        <w:t>CHSK</w:t>
      </w:r>
      <w:r>
        <w:rPr>
          <w:rFonts w:cs="Arial"/>
          <w:vertAlign w:val="subscript"/>
        </w:rPr>
        <w:t>Cr</w:t>
      </w:r>
      <w:proofErr w:type="spellEnd"/>
      <w:r>
        <w:rPr>
          <w:rFonts w:cs="Arial"/>
          <w:vertAlign w:val="subscript"/>
        </w:rPr>
        <w:t xml:space="preserve"> VYP</w:t>
      </w:r>
      <w:r>
        <w:rPr>
          <w:rFonts w:cs="Arial"/>
        </w:rPr>
        <w:t>) +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 xml:space="preserve">355 </w:t>
      </w:r>
      <w:r w:rsidRPr="001B1403">
        <w:rPr>
          <w:rFonts w:cs="Arial"/>
        </w:rPr>
        <w:t xml:space="preserve">x </w:t>
      </w:r>
      <w:proofErr w:type="spellStart"/>
      <w:r w:rsidRPr="001B1403">
        <w:rPr>
          <w:rFonts w:cs="Arial"/>
        </w:rPr>
        <w:t>CHSK</w:t>
      </w:r>
      <w:r w:rsidRPr="001B1403">
        <w:rPr>
          <w:rFonts w:cs="Arial"/>
          <w:vertAlign w:val="subscript"/>
        </w:rPr>
        <w:t>Cr</w:t>
      </w:r>
      <w:proofErr w:type="spellEnd"/>
      <w:r w:rsidRPr="001B1403">
        <w:rPr>
          <w:rFonts w:cs="Arial"/>
          <w:vertAlign w:val="subscript"/>
        </w:rPr>
        <w:t xml:space="preserve"> REC</w:t>
      </w:r>
      <w:r>
        <w:rPr>
          <w:rFonts w:cs="Arial"/>
        </w:rPr>
        <w:t>) :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>VYP</w:t>
      </w:r>
      <w:r w:rsidRPr="001B1403">
        <w:rPr>
          <w:rFonts w:cs="Arial"/>
        </w:rPr>
        <w:t xml:space="preserve"> + Q</w:t>
      </w:r>
      <w:r w:rsidRPr="001B1403">
        <w:rPr>
          <w:rFonts w:cs="Arial"/>
          <w:vertAlign w:val="subscript"/>
        </w:rPr>
        <w:t>355</w:t>
      </w:r>
      <w:r w:rsidRPr="001B1403">
        <w:rPr>
          <w:rFonts w:cs="Arial"/>
        </w:rPr>
        <w:t>) =</w:t>
      </w:r>
      <w:r>
        <w:rPr>
          <w:rFonts w:cs="Arial"/>
        </w:rPr>
        <w:tab/>
        <w:t>………</w:t>
      </w:r>
      <w:r>
        <w:rPr>
          <w:rFonts w:cs="Arial"/>
        </w:rPr>
        <w:tab/>
        <w:t>mg/l</w:t>
      </w:r>
      <w:r w:rsidRPr="00023369">
        <w:rPr>
          <w:rFonts w:cs="Arial"/>
        </w:rPr>
        <w:t xml:space="preserve"> </w:t>
      </w:r>
      <w:r>
        <w:rPr>
          <w:rFonts w:cs="Arial"/>
        </w:rPr>
        <w:t>NL =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>VYP</w:t>
      </w:r>
      <w:r w:rsidRPr="001B1403">
        <w:rPr>
          <w:rFonts w:cs="Arial"/>
        </w:rPr>
        <w:t xml:space="preserve"> x NL</w:t>
      </w:r>
      <w:r>
        <w:rPr>
          <w:rFonts w:cs="Arial"/>
          <w:vertAlign w:val="subscript"/>
        </w:rPr>
        <w:t xml:space="preserve"> VYP</w:t>
      </w:r>
      <w:r>
        <w:rPr>
          <w:rFonts w:cs="Arial"/>
        </w:rPr>
        <w:t>) +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 xml:space="preserve">355 </w:t>
      </w:r>
      <w:r w:rsidRPr="001B1403">
        <w:rPr>
          <w:rFonts w:cs="Arial"/>
        </w:rPr>
        <w:t>x NL</w:t>
      </w:r>
      <w:r w:rsidRPr="001B1403">
        <w:rPr>
          <w:rFonts w:cs="Arial"/>
          <w:vertAlign w:val="subscript"/>
        </w:rPr>
        <w:t xml:space="preserve"> REC</w:t>
      </w:r>
      <w:r>
        <w:rPr>
          <w:rFonts w:cs="Arial"/>
        </w:rPr>
        <w:t>) : (</w:t>
      </w:r>
      <w:r w:rsidRPr="001B1403">
        <w:rPr>
          <w:rFonts w:cs="Arial"/>
        </w:rPr>
        <w:t>Q</w:t>
      </w:r>
      <w:r w:rsidRPr="001B1403">
        <w:rPr>
          <w:rFonts w:cs="Arial"/>
          <w:vertAlign w:val="subscript"/>
        </w:rPr>
        <w:t>VYP</w:t>
      </w:r>
      <w:r w:rsidRPr="001B1403">
        <w:rPr>
          <w:rFonts w:cs="Arial"/>
        </w:rPr>
        <w:t xml:space="preserve"> + Q</w:t>
      </w:r>
      <w:r w:rsidRPr="001B1403">
        <w:rPr>
          <w:rFonts w:cs="Arial"/>
          <w:vertAlign w:val="subscript"/>
        </w:rPr>
        <w:t>355</w:t>
      </w:r>
      <w:r w:rsidRPr="001B1403">
        <w:rPr>
          <w:rFonts w:cs="Arial"/>
        </w:rPr>
        <w:t>) =</w:t>
      </w:r>
      <w:r>
        <w:rPr>
          <w:rFonts w:cs="Arial"/>
        </w:rPr>
        <w:tab/>
        <w:t>………</w:t>
      </w:r>
      <w:r>
        <w:rPr>
          <w:rFonts w:cs="Arial"/>
        </w:rPr>
        <w:tab/>
        <w:t>mg/l</w:t>
      </w:r>
      <w:r>
        <w:rPr>
          <w:rFonts w:cs="Arial"/>
        </w:rPr>
        <w:tab/>
      </w:r>
    </w:p>
    <w:p w:rsidR="001B4D1B" w:rsidRPr="001B1403" w:rsidRDefault="006F38F4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jc w:val="both"/>
        <w:textAlignment w:val="baseline"/>
        <w:rPr>
          <w:rFonts w:cs="Arial"/>
        </w:rPr>
      </w:pPr>
      <w:bookmarkStart w:id="17" w:name="_Toc417558688"/>
      <w:r>
        <w:rPr>
          <w:rFonts w:cs="Arial"/>
        </w:rPr>
        <w:lastRenderedPageBreak/>
        <w:t xml:space="preserve"> </w:t>
      </w:r>
      <w:r w:rsidR="001B4D1B" w:rsidRPr="001B1403">
        <w:rPr>
          <w:rFonts w:cs="Arial"/>
        </w:rPr>
        <w:t>Technologie ČOV</w:t>
      </w:r>
      <w:bookmarkEnd w:id="17"/>
      <w:r w:rsidR="001B4D1B" w:rsidRPr="001B1403">
        <w:rPr>
          <w:rFonts w:cs="Arial"/>
        </w:rPr>
        <w:t xml:space="preserve">       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18" w:name="_Toc417558689"/>
      <w:r w:rsidRPr="001B1403">
        <w:rPr>
          <w:rFonts w:cs="Arial"/>
        </w:rPr>
        <w:t>Zvolený typ čistírny odpadních vod</w:t>
      </w:r>
      <w:bookmarkEnd w:id="18"/>
    </w:p>
    <w:p w:rsidR="001B4D1B" w:rsidRPr="001B1403" w:rsidRDefault="001B4D1B" w:rsidP="001B4D1B">
      <w:pPr>
        <w:widowControl w:val="0"/>
        <w:spacing w:after="0"/>
        <w:rPr>
          <w:rFonts w:cs="Arial"/>
        </w:rPr>
      </w:pPr>
      <w:r w:rsidRPr="001B1403">
        <w:rPr>
          <w:rFonts w:cs="Arial"/>
        </w:rPr>
        <w:t xml:space="preserve">Celoplastové domovní čistírny odpadních </w:t>
      </w:r>
      <w:r>
        <w:rPr>
          <w:rFonts w:cs="Arial"/>
        </w:rPr>
        <w:t>vod (dále jen ČOV) AS-</w:t>
      </w:r>
      <w:proofErr w:type="spellStart"/>
      <w:r>
        <w:rPr>
          <w:rFonts w:cs="Arial"/>
        </w:rPr>
        <w:t>VARIOcomp</w:t>
      </w:r>
      <w:proofErr w:type="spellEnd"/>
      <w:r>
        <w:rPr>
          <w:rFonts w:cs="Arial"/>
        </w:rPr>
        <w:t> </w:t>
      </w:r>
      <w:r w:rsidRPr="001B1403">
        <w:rPr>
          <w:rFonts w:cs="Arial"/>
        </w:rPr>
        <w:t>K</w:t>
      </w:r>
      <w:r>
        <w:rPr>
          <w:rFonts w:cs="Arial"/>
        </w:rPr>
        <w:t>,</w:t>
      </w:r>
      <w:r w:rsidRPr="001B1403">
        <w:rPr>
          <w:rFonts w:cs="Arial"/>
        </w:rPr>
        <w:t xml:space="preserve"> s </w:t>
      </w:r>
      <w:proofErr w:type="spellStart"/>
      <w:r w:rsidRPr="001B1403">
        <w:rPr>
          <w:rFonts w:cs="Arial"/>
        </w:rPr>
        <w:t>jemnobublinným</w:t>
      </w:r>
      <w:proofErr w:type="spellEnd"/>
      <w:r w:rsidRPr="001B1403">
        <w:rPr>
          <w:rFonts w:cs="Arial"/>
        </w:rPr>
        <w:t xml:space="preserve"> provzdušňovacím </w:t>
      </w:r>
      <w:r>
        <w:rPr>
          <w:rFonts w:cs="Arial"/>
        </w:rPr>
        <w:t>trubkovým difuzorem,</w:t>
      </w:r>
      <w:r w:rsidRPr="001B1403">
        <w:rPr>
          <w:rFonts w:cs="Arial"/>
        </w:rPr>
        <w:t xml:space="preserve"> pat</w:t>
      </w:r>
      <w:r>
        <w:rPr>
          <w:rFonts w:cs="Arial"/>
        </w:rPr>
        <w:t>ří svým principem, konstrukcí a </w:t>
      </w:r>
      <w:r w:rsidRPr="001B1403">
        <w:rPr>
          <w:rFonts w:cs="Arial"/>
        </w:rPr>
        <w:t>velikostí do kategorie ma</w:t>
      </w:r>
      <w:r>
        <w:rPr>
          <w:rFonts w:cs="Arial"/>
        </w:rPr>
        <w:t>lých, tzv. balených, mechanicko-</w:t>
      </w:r>
      <w:r w:rsidRPr="001B1403">
        <w:rPr>
          <w:rFonts w:cs="Arial"/>
        </w:rPr>
        <w:t xml:space="preserve">biologických aktivačních domovních ČOV. </w:t>
      </w:r>
    </w:p>
    <w:p w:rsidR="001B4D1B" w:rsidRPr="001B1403" w:rsidRDefault="001B4D1B" w:rsidP="001B4D1B">
      <w:pPr>
        <w:keepNext/>
        <w:widowControl w:val="0"/>
        <w:spacing w:after="0"/>
        <w:rPr>
          <w:rFonts w:cs="Arial"/>
        </w:rPr>
      </w:pPr>
      <w:r w:rsidRPr="001B1403">
        <w:rPr>
          <w:rFonts w:cs="Arial"/>
        </w:rPr>
        <w:t>Č</w:t>
      </w:r>
      <w:r>
        <w:rPr>
          <w:rFonts w:cs="Arial"/>
        </w:rPr>
        <w:t>OV</w:t>
      </w:r>
      <w:r w:rsidRPr="001B1403">
        <w:rPr>
          <w:rFonts w:cs="Arial"/>
        </w:rPr>
        <w:t xml:space="preserve"> AS-</w:t>
      </w:r>
      <w:proofErr w:type="spellStart"/>
      <w:r w:rsidRPr="001B1403">
        <w:rPr>
          <w:rFonts w:cs="Arial"/>
        </w:rPr>
        <w:t>VARIOcomp</w:t>
      </w:r>
      <w:proofErr w:type="spellEnd"/>
      <w:r w:rsidRPr="001B1403">
        <w:rPr>
          <w:rFonts w:cs="Arial"/>
        </w:rPr>
        <w:t xml:space="preserve"> K slouží k aktivačnímu aerobnímu čištění odpadních vod z objektů,</w:t>
      </w:r>
      <w:r>
        <w:rPr>
          <w:rFonts w:cs="Arial"/>
        </w:rPr>
        <w:t xml:space="preserve"> které není možné nebo výhodné pro svoji polohu připojit na kanalizační systém. ČOV AS-</w:t>
      </w:r>
      <w:proofErr w:type="spellStart"/>
      <w:r>
        <w:rPr>
          <w:rFonts w:cs="Arial"/>
        </w:rPr>
        <w:t>VARIOcomp</w:t>
      </w:r>
      <w:proofErr w:type="spellEnd"/>
      <w:r>
        <w:rPr>
          <w:rFonts w:cs="Arial"/>
        </w:rPr>
        <w:t> </w:t>
      </w:r>
      <w:r w:rsidRPr="001B1403">
        <w:rPr>
          <w:rFonts w:cs="Arial"/>
        </w:rPr>
        <w:t>K slouží k čištění splaškových odpadních vod z bytových zařízení, obytných lokalit, rekreačních zařízení, hotelů, autokempinků atd. s počtem 3 až 25 ekvivalentních obyvatel (pro 1 EO je uvažováno s hodnotou BSK</w:t>
      </w:r>
      <w:r w:rsidRPr="001B1403">
        <w:rPr>
          <w:rFonts w:cs="Arial"/>
          <w:position w:val="-6"/>
        </w:rPr>
        <w:t xml:space="preserve">5 </w:t>
      </w:r>
      <w:r w:rsidRPr="001B1403">
        <w:rPr>
          <w:rFonts w:cs="Arial"/>
        </w:rPr>
        <w:t>60 g/d</w:t>
      </w:r>
      <w:r>
        <w:rPr>
          <w:rFonts w:cs="Arial"/>
        </w:rPr>
        <w:t>en, množstvím odpadních vod 150 </w:t>
      </w:r>
      <w:r w:rsidRPr="001B1403">
        <w:rPr>
          <w:rFonts w:cs="Arial"/>
        </w:rPr>
        <w:t>l.den</w:t>
      </w:r>
      <w:r w:rsidRPr="001B1403">
        <w:rPr>
          <w:rFonts w:cs="Arial"/>
          <w:vertAlign w:val="superscript"/>
        </w:rPr>
        <w:t>-1</w:t>
      </w:r>
      <w:r w:rsidRPr="001B1403">
        <w:rPr>
          <w:rFonts w:cs="Arial"/>
        </w:rPr>
        <w:t xml:space="preserve">). Zařízení odpovídá po technologické stránce i </w:t>
      </w:r>
      <w:r>
        <w:rPr>
          <w:rFonts w:cs="Arial"/>
        </w:rPr>
        <w:t>po stránce komfortu obsluhy ČSN </w:t>
      </w:r>
      <w:r w:rsidRPr="001B1403">
        <w:rPr>
          <w:rFonts w:cs="Arial"/>
        </w:rPr>
        <w:t>75 6402 Čistírny odpadních vod do 500 ekvivalentních obyvatel a je již konstruováno s ohledem na EN 125 66. Čistírna je schválena hlavním hygienikem ČR.</w:t>
      </w:r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sz w:val="22"/>
        </w:rPr>
      </w:pPr>
      <w:r w:rsidRPr="001B1403">
        <w:rPr>
          <w:rFonts w:cs="Arial"/>
          <w:b w:val="0"/>
          <w:sz w:val="22"/>
        </w:rPr>
        <w:t>ČOV tvoří celoplastová nádrž,</w:t>
      </w:r>
      <w:r>
        <w:rPr>
          <w:rFonts w:cs="Arial"/>
          <w:b w:val="0"/>
          <w:sz w:val="22"/>
        </w:rPr>
        <w:t xml:space="preserve"> která je rozdělena</w:t>
      </w:r>
      <w:r w:rsidRPr="001B1403">
        <w:rPr>
          <w:rFonts w:cs="Arial"/>
          <w:b w:val="0"/>
          <w:sz w:val="22"/>
        </w:rPr>
        <w:t xml:space="preserve"> přepážkami na jednotlivé technologické prostory. V nádrži je umístěn provzdušňovací systém </w:t>
      </w:r>
      <w:r>
        <w:rPr>
          <w:rFonts w:cs="Arial"/>
          <w:b w:val="0"/>
          <w:sz w:val="22"/>
        </w:rPr>
        <w:t>sestávající z rozvodu vzduchu a </w:t>
      </w:r>
      <w:r w:rsidRPr="001B1403">
        <w:rPr>
          <w:rFonts w:cs="Arial"/>
          <w:b w:val="0"/>
          <w:sz w:val="22"/>
        </w:rPr>
        <w:t>provzdušňovacích elementů, mamutky a dle místních podmínek i nosiče biomasy. Celá nádrž je zakryta od</w:t>
      </w:r>
      <w:r>
        <w:rPr>
          <w:rFonts w:cs="Arial"/>
          <w:b w:val="0"/>
          <w:sz w:val="22"/>
        </w:rPr>
        <w:t xml:space="preserve">klopným </w:t>
      </w:r>
      <w:proofErr w:type="spellStart"/>
      <w:r>
        <w:rPr>
          <w:rFonts w:cs="Arial"/>
          <w:b w:val="0"/>
          <w:sz w:val="22"/>
        </w:rPr>
        <w:t>pochůzným</w:t>
      </w:r>
      <w:proofErr w:type="spellEnd"/>
      <w:r>
        <w:rPr>
          <w:rFonts w:cs="Arial"/>
          <w:b w:val="0"/>
          <w:sz w:val="22"/>
        </w:rPr>
        <w:t xml:space="preserve"> víkem </w:t>
      </w:r>
      <w:r>
        <w:rPr>
          <w:rFonts w:cs="Arial"/>
          <w:b w:val="0"/>
          <w:sz w:val="22"/>
          <w:lang w:val="en-US"/>
        </w:rPr>
        <w:t>Ø</w:t>
      </w:r>
      <w:r>
        <w:rPr>
          <w:rFonts w:cs="Arial"/>
          <w:b w:val="0"/>
          <w:sz w:val="22"/>
        </w:rPr>
        <w:t>950mm.</w:t>
      </w:r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bCs/>
          <w:sz w:val="22"/>
        </w:rPr>
      </w:pPr>
      <w:r w:rsidRPr="001B1403">
        <w:rPr>
          <w:rFonts w:cs="Arial"/>
          <w:b w:val="0"/>
          <w:bCs/>
          <w:sz w:val="22"/>
        </w:rPr>
        <w:t>Nádrž ČOV je vyrobena z integrálních a vytlačovaných desek z polypropylenu, jejichž díly jsou svařovány. Konstrukce nádrže je navržena tak, aby nádrž v základní výšce bez dalších stavebních nebo statických opatření odolala tlaku suché zeminy po zasypání.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19" w:name="_Toc417558690"/>
      <w:r w:rsidRPr="001B1403">
        <w:rPr>
          <w:rFonts w:cs="Arial"/>
        </w:rPr>
        <w:t>Funkce čistírny</w:t>
      </w:r>
      <w:bookmarkEnd w:id="19"/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sz w:val="22"/>
        </w:rPr>
      </w:pPr>
      <w:r w:rsidRPr="001B1403">
        <w:rPr>
          <w:rFonts w:cs="Arial"/>
          <w:b w:val="0"/>
          <w:sz w:val="22"/>
        </w:rPr>
        <w:t>Čištění probíhá integrovaně v jedné balené jednotce, která soustřeďuje mechanické předčištění, biologické čištění, dosazovací, vyrovnávací a kalový prostor.</w:t>
      </w:r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sz w:val="22"/>
        </w:rPr>
      </w:pPr>
      <w:r w:rsidRPr="001B1403">
        <w:rPr>
          <w:rFonts w:cs="Arial"/>
          <w:b w:val="0"/>
          <w:sz w:val="22"/>
        </w:rPr>
        <w:t xml:space="preserve">Odpadní voda natéká do usazovacího prostoru </w:t>
      </w:r>
      <w:proofErr w:type="spellStart"/>
      <w:r w:rsidRPr="001B1403">
        <w:rPr>
          <w:rFonts w:cs="Arial"/>
          <w:b w:val="0"/>
          <w:sz w:val="22"/>
        </w:rPr>
        <w:t>nátokové</w:t>
      </w:r>
      <w:proofErr w:type="spellEnd"/>
      <w:r w:rsidRPr="001B1403">
        <w:rPr>
          <w:rFonts w:cs="Arial"/>
          <w:b w:val="0"/>
          <w:sz w:val="22"/>
        </w:rPr>
        <w:t xml:space="preserve"> části ČOV, kde je zbavena mechanických, plovoucích a </w:t>
      </w:r>
      <w:proofErr w:type="spellStart"/>
      <w:r w:rsidRPr="001B1403">
        <w:rPr>
          <w:rFonts w:cs="Arial"/>
          <w:b w:val="0"/>
          <w:sz w:val="22"/>
        </w:rPr>
        <w:t>usaditelných</w:t>
      </w:r>
      <w:proofErr w:type="spellEnd"/>
      <w:r w:rsidRPr="001B1403">
        <w:rPr>
          <w:rFonts w:cs="Arial"/>
          <w:b w:val="0"/>
          <w:sz w:val="22"/>
        </w:rPr>
        <w:t xml:space="preserve"> látek, které jsou dále podrobeny anaerobnímu rozkladu (hydrolýze). Z usazovacího prostoru natéká předem již mechanicky předčištěná vody do aktivačního prostoru. Aktivační prostor slouží k biologickému čištění odpadní vody. Tento prostor je ve spodní části osazen </w:t>
      </w:r>
      <w:proofErr w:type="spellStart"/>
      <w:r w:rsidRPr="001B1403">
        <w:rPr>
          <w:rFonts w:cs="Arial"/>
          <w:b w:val="0"/>
          <w:sz w:val="22"/>
        </w:rPr>
        <w:t>jemnobublinným</w:t>
      </w:r>
      <w:proofErr w:type="spellEnd"/>
      <w:r w:rsidRPr="001B1403">
        <w:rPr>
          <w:rFonts w:cs="Arial"/>
          <w:b w:val="0"/>
          <w:sz w:val="22"/>
        </w:rPr>
        <w:t xml:space="preserve"> provzdušňovacím systémem, do kterého je vháněn vzduch pomocí dmychadla</w:t>
      </w:r>
      <w:r>
        <w:rPr>
          <w:rFonts w:cs="Arial"/>
          <w:b w:val="0"/>
          <w:sz w:val="22"/>
        </w:rPr>
        <w:t>,</w:t>
      </w:r>
      <w:r w:rsidRPr="001B1403">
        <w:rPr>
          <w:rFonts w:cs="Arial"/>
          <w:b w:val="0"/>
          <w:sz w:val="22"/>
        </w:rPr>
        <w:t xml:space="preserve"> a případně </w:t>
      </w:r>
      <w:r>
        <w:rPr>
          <w:rFonts w:cs="Arial"/>
          <w:b w:val="0"/>
          <w:sz w:val="22"/>
        </w:rPr>
        <w:t xml:space="preserve">i </w:t>
      </w:r>
      <w:r w:rsidRPr="001B1403">
        <w:rPr>
          <w:rFonts w:cs="Arial"/>
          <w:b w:val="0"/>
          <w:sz w:val="22"/>
        </w:rPr>
        <w:t xml:space="preserve">nosičem biomasy. </w:t>
      </w:r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sz w:val="22"/>
        </w:rPr>
      </w:pPr>
      <w:r w:rsidRPr="001B1403">
        <w:rPr>
          <w:rFonts w:cs="Arial"/>
          <w:b w:val="0"/>
          <w:sz w:val="22"/>
        </w:rPr>
        <w:t>Výhodou řešení je akumulační prostor v celém prostoru čistírny, který je určen k akumulaci odpadní vody a k zabezpečení zrovnoměrnění odtoku z čistírny.</w:t>
      </w:r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sz w:val="22"/>
        </w:rPr>
      </w:pPr>
      <w:r w:rsidRPr="001B1403">
        <w:rPr>
          <w:rFonts w:cs="Arial"/>
          <w:b w:val="0"/>
          <w:sz w:val="22"/>
        </w:rPr>
        <w:t xml:space="preserve">Aktivovaná směs z aktivace natéká </w:t>
      </w:r>
      <w:r>
        <w:rPr>
          <w:rFonts w:cs="Arial"/>
          <w:b w:val="0"/>
          <w:sz w:val="22"/>
        </w:rPr>
        <w:t>do vertikální dosazovací nádrže</w:t>
      </w:r>
      <w:r w:rsidRPr="001B1403">
        <w:rPr>
          <w:rFonts w:cs="Arial"/>
          <w:b w:val="0"/>
          <w:sz w:val="22"/>
        </w:rPr>
        <w:t>.</w:t>
      </w:r>
      <w:r>
        <w:rPr>
          <w:rFonts w:cs="Arial"/>
          <w:b w:val="0"/>
          <w:sz w:val="22"/>
        </w:rPr>
        <w:t xml:space="preserve"> Vratný usazený kal se vrací do aktivační části otvorem u dna dosazovací nádrže.</w:t>
      </w:r>
      <w:r w:rsidRPr="001B1403">
        <w:rPr>
          <w:rFonts w:cs="Arial"/>
          <w:b w:val="0"/>
          <w:sz w:val="22"/>
        </w:rPr>
        <w:t xml:space="preserve"> Vyčištěná voda je pak odtahována mamutkou do odtokového žlabu. Přebytečný aerobně stabilizovaný kal je odtahován s pomocí mamutky do usazovacího a kalového prostoru.</w:t>
      </w:r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sz w:val="22"/>
        </w:rPr>
      </w:pPr>
      <w:r w:rsidRPr="001B1403">
        <w:rPr>
          <w:rFonts w:cs="Arial"/>
          <w:b w:val="0"/>
          <w:sz w:val="22"/>
        </w:rPr>
        <w:t>Při použití nosiče biomasy je zajištěno dostatečné stáří kalu pro průběh nitrifikačních pochodů a aerobní stabilizaci kalu. Přebytečný aerobně stabilizovaný kal je z aktivace odtahován do kalového prostoru, který je dimenzován na zdržení minimálně 150 dní.</w:t>
      </w:r>
    </w:p>
    <w:p w:rsidR="001B4D1B" w:rsidRPr="001B1403" w:rsidRDefault="001B4D1B" w:rsidP="001B4D1B">
      <w:pPr>
        <w:pStyle w:val="Zkladntext21"/>
        <w:widowControl/>
        <w:rPr>
          <w:rFonts w:cs="Arial"/>
          <w:b w:val="0"/>
          <w:sz w:val="22"/>
        </w:rPr>
      </w:pPr>
      <w:r w:rsidRPr="001B1403">
        <w:rPr>
          <w:rFonts w:cs="Arial"/>
          <w:b w:val="0"/>
          <w:sz w:val="22"/>
        </w:rPr>
        <w:t>Technologie čištění odpadních vod řeší nerovnoměrný hydraulický i látkový nátok na ČOV a je proto zárukou stability procesu čištění. V případě poruchy technologie je voda mechanicky předčištěna v usazovací části a odtéká přepadem do odtoku.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20" w:name="_Toc417558691"/>
      <w:r>
        <w:rPr>
          <w:rFonts w:cs="Arial"/>
        </w:rPr>
        <w:t>Strojně-</w:t>
      </w:r>
      <w:r w:rsidRPr="001B1403">
        <w:rPr>
          <w:rFonts w:cs="Arial"/>
        </w:rPr>
        <w:t>technologické zařízení</w:t>
      </w:r>
      <w:bookmarkEnd w:id="20"/>
    </w:p>
    <w:p w:rsidR="001B4D1B" w:rsidRPr="001B1403" w:rsidRDefault="001B4D1B" w:rsidP="001B4D1B">
      <w:pPr>
        <w:rPr>
          <w:rFonts w:cs="Arial"/>
        </w:rPr>
      </w:pPr>
      <w:r>
        <w:rPr>
          <w:rFonts w:cs="Arial"/>
        </w:rPr>
        <w:t>Strojně-</w:t>
      </w:r>
      <w:r w:rsidRPr="001B1403">
        <w:rPr>
          <w:rFonts w:cs="Arial"/>
        </w:rPr>
        <w:t>technologické zařízení ČOV se skládá z hydraulického a aeračního systému.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Hydraulický systém je tvořen rozvody z polypropylenového potrubí uvnitř ČOV. V závislosti na chodu dmychadla a hydraulických poměrech v jednotlivých částech ČOV zajišťuje automaticky cirkulaci kalu a vody mezi jednotlivými částmi ČOV.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lastRenderedPageBreak/>
        <w:t xml:space="preserve">Aerační systém se skládá z dmychadla, rozvodu vzduchu a </w:t>
      </w:r>
      <w:proofErr w:type="spellStart"/>
      <w:r w:rsidRPr="001B1403">
        <w:rPr>
          <w:rFonts w:cs="Arial"/>
        </w:rPr>
        <w:t>jemnobublinn</w:t>
      </w:r>
      <w:r>
        <w:rPr>
          <w:rFonts w:cs="Arial"/>
        </w:rPr>
        <w:t>ého</w:t>
      </w:r>
      <w:proofErr w:type="spellEnd"/>
      <w:r>
        <w:rPr>
          <w:rFonts w:cs="Arial"/>
        </w:rPr>
        <w:t xml:space="preserve"> trubkového difuzoru</w:t>
      </w:r>
      <w:r w:rsidRPr="001B1403">
        <w:rPr>
          <w:rFonts w:cs="Arial"/>
        </w:rPr>
        <w:t xml:space="preserve">. 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cs="Arial"/>
        </w:rPr>
      </w:pPr>
      <w:bookmarkStart w:id="21" w:name="_Toc417558692"/>
      <w:r w:rsidRPr="001B1403">
        <w:rPr>
          <w:rFonts w:cs="Arial"/>
        </w:rPr>
        <w:t>Provedení</w:t>
      </w:r>
      <w:bookmarkEnd w:id="21"/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Elektrickou část ČOV tvoří dmychadlo. Zařízení je určeno pro připojení k napájení ze soustavy </w:t>
      </w:r>
      <w:proofErr w:type="gramStart"/>
      <w:r w:rsidRPr="001B1403">
        <w:rPr>
          <w:rFonts w:cs="Arial"/>
        </w:rPr>
        <w:t>TN</w:t>
      </w:r>
      <w:proofErr w:type="gramEnd"/>
      <w:r w:rsidRPr="001B1403">
        <w:rPr>
          <w:rFonts w:cs="Arial"/>
        </w:rPr>
        <w:t>–</w:t>
      </w:r>
      <w:proofErr w:type="gramStart"/>
      <w:r w:rsidRPr="001B1403">
        <w:rPr>
          <w:rFonts w:cs="Arial"/>
        </w:rPr>
        <w:t>C-S1+N+PE</w:t>
      </w:r>
      <w:proofErr w:type="gramEnd"/>
      <w:r w:rsidRPr="001B1403">
        <w:rPr>
          <w:rFonts w:cs="Arial"/>
        </w:rPr>
        <w:t xml:space="preserve"> 230V/50Hz a je určeno do prostředí s teplot</w:t>
      </w:r>
      <w:r>
        <w:rPr>
          <w:rFonts w:cs="Arial"/>
        </w:rPr>
        <w:t>ou od +5°C do +40°C, vlhkého a </w:t>
      </w:r>
      <w:r w:rsidRPr="001B1403">
        <w:rPr>
          <w:rFonts w:cs="Arial"/>
        </w:rPr>
        <w:t xml:space="preserve">prašného s prachem nehořlavým a pod přístřešek – prostředí označené </w:t>
      </w:r>
      <w:proofErr w:type="spellStart"/>
      <w:r w:rsidRPr="001B1403">
        <w:rPr>
          <w:rFonts w:cs="Arial"/>
        </w:rPr>
        <w:t>číslicopísmennou</w:t>
      </w:r>
      <w:proofErr w:type="spellEnd"/>
      <w:r w:rsidRPr="001B1403">
        <w:rPr>
          <w:rFonts w:cs="Arial"/>
        </w:rPr>
        <w:t xml:space="preserve"> značkou AA 4, AB 4, AC 1, AD 4, AE 4, AF 2 dle ČSN 33 2000-1 ed.2.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22" w:name="_Toc417558693"/>
      <w:r w:rsidRPr="001B1403">
        <w:rPr>
          <w:rFonts w:cs="Arial"/>
        </w:rPr>
        <w:t>Základní technické a technologické parametry navržené ČOV</w:t>
      </w:r>
      <w:bookmarkEnd w:id="22"/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8"/>
        <w:gridCol w:w="3934"/>
      </w:tblGrid>
      <w:tr w:rsidR="001B4D1B" w:rsidRPr="001B1403" w:rsidTr="00C37A8D">
        <w:tc>
          <w:tcPr>
            <w:tcW w:w="428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rPr>
                <w:rFonts w:cs="Arial"/>
              </w:rPr>
            </w:pPr>
          </w:p>
        </w:tc>
        <w:tc>
          <w:tcPr>
            <w:tcW w:w="393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DD4D10" w:rsidRDefault="001B4D1B" w:rsidP="00C37A8D">
            <w:pPr>
              <w:jc w:val="center"/>
              <w:rPr>
                <w:rFonts w:cs="Arial"/>
                <w:b/>
              </w:rPr>
            </w:pPr>
            <w:proofErr w:type="gramStart"/>
            <w:r w:rsidRPr="00DD4D10">
              <w:rPr>
                <w:rFonts w:cs="Arial"/>
                <w:b/>
              </w:rPr>
              <w:t>AS</w:t>
            </w:r>
            <w:proofErr w:type="gramEnd"/>
            <w:r w:rsidRPr="00DD4D10">
              <w:rPr>
                <w:rFonts w:cs="Arial"/>
                <w:b/>
              </w:rPr>
              <w:t>–</w:t>
            </w:r>
            <w:proofErr w:type="spellStart"/>
            <w:proofErr w:type="gramStart"/>
            <w:r w:rsidRPr="00DD4D10">
              <w:rPr>
                <w:rFonts w:cs="Arial"/>
                <w:b/>
              </w:rPr>
              <w:t>VARIOcomp</w:t>
            </w:r>
            <w:proofErr w:type="spellEnd"/>
            <w:proofErr w:type="gramEnd"/>
            <w:r w:rsidRPr="00DD4D10">
              <w:rPr>
                <w:rFonts w:cs="Arial"/>
                <w:b/>
              </w:rPr>
              <w:t xml:space="preserve"> 5K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Počet EO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3 -7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proofErr w:type="spellStart"/>
            <w:r w:rsidRPr="001B1403">
              <w:rPr>
                <w:rFonts w:cs="Arial"/>
              </w:rPr>
              <w:t>Q</w:t>
            </w:r>
            <w:r w:rsidRPr="001B1403">
              <w:rPr>
                <w:rFonts w:cs="Arial"/>
                <w:vertAlign w:val="subscript"/>
              </w:rPr>
              <w:t>d</w:t>
            </w:r>
            <w:proofErr w:type="spellEnd"/>
            <w:r w:rsidRPr="001B1403">
              <w:rPr>
                <w:rFonts w:cs="Arial"/>
              </w:rPr>
              <w:t xml:space="preserve"> (m</w:t>
            </w:r>
            <w:r w:rsidRPr="001B1403">
              <w:rPr>
                <w:rFonts w:cs="Arial"/>
                <w:vertAlign w:val="superscript"/>
              </w:rPr>
              <w:t>3</w:t>
            </w:r>
            <w:r w:rsidRPr="001B1403">
              <w:rPr>
                <w:rFonts w:cs="Arial"/>
              </w:rPr>
              <w:t>/den)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0,75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proofErr w:type="spellStart"/>
            <w:r w:rsidRPr="001B1403">
              <w:rPr>
                <w:rFonts w:cs="Arial"/>
              </w:rPr>
              <w:t>Q</w:t>
            </w:r>
            <w:r w:rsidRPr="001B1403">
              <w:rPr>
                <w:rFonts w:cs="Arial"/>
                <w:vertAlign w:val="subscript"/>
              </w:rPr>
              <w:t>s</w:t>
            </w:r>
            <w:proofErr w:type="spellEnd"/>
            <w:r w:rsidRPr="001B1403">
              <w:rPr>
                <w:rFonts w:cs="Arial"/>
                <w:vertAlign w:val="subscript"/>
              </w:rPr>
              <w:t xml:space="preserve"> </w:t>
            </w:r>
            <w:r w:rsidRPr="001B1403">
              <w:rPr>
                <w:rFonts w:cs="Arial"/>
              </w:rPr>
              <w:t>(kg BSK</w:t>
            </w:r>
            <w:r w:rsidRPr="001B1403">
              <w:rPr>
                <w:rFonts w:cs="Arial"/>
                <w:vertAlign w:val="subscript"/>
              </w:rPr>
              <w:t>5</w:t>
            </w:r>
            <w:r w:rsidRPr="001B1403">
              <w:rPr>
                <w:rFonts w:cs="Arial"/>
              </w:rPr>
              <w:t>/den)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0,3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Objem usazovací a kalové části (m</w:t>
            </w:r>
            <w:r w:rsidRPr="001B1403">
              <w:rPr>
                <w:rFonts w:cs="Arial"/>
                <w:vertAlign w:val="superscript"/>
              </w:rPr>
              <w:t>3</w:t>
            </w:r>
            <w:r w:rsidRPr="001B1403">
              <w:rPr>
                <w:rFonts w:cs="Arial"/>
              </w:rPr>
              <w:t>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0,68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Objem aktivační části (m</w:t>
            </w:r>
            <w:r w:rsidRPr="001B1403">
              <w:rPr>
                <w:rFonts w:cs="Arial"/>
                <w:vertAlign w:val="superscript"/>
              </w:rPr>
              <w:t>3</w:t>
            </w:r>
            <w:r w:rsidRPr="001B1403">
              <w:rPr>
                <w:rFonts w:cs="Arial"/>
              </w:rPr>
              <w:t>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0,54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Objem dosazovací části (m</w:t>
            </w:r>
            <w:r w:rsidRPr="001B1403">
              <w:rPr>
                <w:rFonts w:cs="Arial"/>
                <w:vertAlign w:val="superscript"/>
              </w:rPr>
              <w:t>3</w:t>
            </w:r>
            <w:r w:rsidRPr="001B1403">
              <w:rPr>
                <w:rFonts w:cs="Arial"/>
              </w:rPr>
              <w:t>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0,16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Q – regulovaný odtok (m</w:t>
            </w:r>
            <w:r w:rsidRPr="001B1403">
              <w:rPr>
                <w:rFonts w:cs="Arial"/>
                <w:vertAlign w:val="superscript"/>
              </w:rPr>
              <w:t>3</w:t>
            </w:r>
            <w:r w:rsidRPr="001B1403">
              <w:rPr>
                <w:rFonts w:cs="Arial"/>
              </w:rPr>
              <w:t>/hod)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0,</w:t>
            </w:r>
            <w:r>
              <w:rPr>
                <w:rFonts w:cs="Arial"/>
              </w:rPr>
              <w:t>06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T – doba zdržení v dosazovací části (h)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2</w:t>
            </w:r>
            <w:r>
              <w:rPr>
                <w:rFonts w:cs="Arial"/>
              </w:rPr>
              <w:t>,1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Využitelný objem akumulace (m</w:t>
            </w:r>
            <w:r w:rsidRPr="001B1403">
              <w:rPr>
                <w:rFonts w:cs="Arial"/>
                <w:vertAlign w:val="superscript"/>
              </w:rPr>
              <w:t>3</w:t>
            </w:r>
            <w:r w:rsidRPr="001B1403">
              <w:rPr>
                <w:rFonts w:cs="Arial"/>
              </w:rPr>
              <w:t>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0,22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Produkce kalu při 4% sušině (m</w:t>
            </w:r>
            <w:r w:rsidRPr="001B1403">
              <w:rPr>
                <w:rFonts w:cs="Arial"/>
                <w:vertAlign w:val="superscript"/>
              </w:rPr>
              <w:t>3</w:t>
            </w:r>
            <w:r w:rsidRPr="001B1403">
              <w:rPr>
                <w:rFonts w:cs="Arial"/>
              </w:rPr>
              <w:t>/rok)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1,46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Počet vyvážení za rok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 w:rsidRPr="001B1403">
              <w:rPr>
                <w:rFonts w:cs="Arial"/>
              </w:rPr>
              <w:t>2 x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Průměr/max. rozměr (mm)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1200/2020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 xml:space="preserve">Příkon </w:t>
            </w:r>
            <w:proofErr w:type="spellStart"/>
            <w:r w:rsidRPr="001B1403">
              <w:rPr>
                <w:rFonts w:cs="Arial"/>
              </w:rPr>
              <w:t>Pi</w:t>
            </w:r>
            <w:proofErr w:type="spellEnd"/>
            <w:r w:rsidRPr="001B1403">
              <w:rPr>
                <w:rFonts w:cs="Arial"/>
              </w:rPr>
              <w:t xml:space="preserve"> (W)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</w:tr>
      <w:tr w:rsidR="001B4D1B" w:rsidRPr="001B1403" w:rsidTr="00C37A8D">
        <w:tc>
          <w:tcPr>
            <w:tcW w:w="4288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rPr>
                <w:rFonts w:cs="Arial"/>
              </w:rPr>
            </w:pPr>
            <w:r w:rsidRPr="001B1403">
              <w:rPr>
                <w:rFonts w:cs="Arial"/>
              </w:rPr>
              <w:t>Hmotnost (kg)</w:t>
            </w:r>
          </w:p>
        </w:tc>
        <w:tc>
          <w:tcPr>
            <w:tcW w:w="3934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4D1B" w:rsidRPr="001B1403" w:rsidRDefault="001B4D1B" w:rsidP="00C37A8D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170</w:t>
            </w:r>
          </w:p>
        </w:tc>
      </w:tr>
    </w:tbl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cs="Arial"/>
        </w:rPr>
      </w:pPr>
      <w:bookmarkStart w:id="23" w:name="_Toc417558694"/>
      <w:r>
        <w:rPr>
          <w:rFonts w:cs="Arial"/>
        </w:rPr>
        <w:t>Strojně-technologické vybavení ČOV AS-</w:t>
      </w:r>
      <w:proofErr w:type="spellStart"/>
      <w:r w:rsidRPr="001B1403">
        <w:rPr>
          <w:rFonts w:cs="Arial"/>
        </w:rPr>
        <w:t>VARIOcomp</w:t>
      </w:r>
      <w:proofErr w:type="spellEnd"/>
      <w:r w:rsidRPr="001B1403">
        <w:rPr>
          <w:rFonts w:cs="Arial"/>
        </w:rPr>
        <w:t xml:space="preserve"> 5K</w:t>
      </w:r>
      <w:bookmarkEnd w:id="23"/>
    </w:p>
    <w:p w:rsidR="001B4D1B" w:rsidRPr="001B1403" w:rsidRDefault="001B4D1B" w:rsidP="001B4D1B">
      <w:pPr>
        <w:spacing w:before="120"/>
        <w:rPr>
          <w:rFonts w:cs="Arial"/>
          <w:bCs/>
          <w:i/>
          <w:iCs/>
        </w:rPr>
      </w:pPr>
      <w:r w:rsidRPr="001B1403">
        <w:rPr>
          <w:rFonts w:cs="Arial"/>
          <w:bCs/>
          <w:i/>
          <w:iCs/>
        </w:rPr>
        <w:t>Zdroj stlačeného vzduchu: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1 x bezolejový membrán</w:t>
      </w:r>
      <w:r>
        <w:rPr>
          <w:rFonts w:cs="Arial"/>
        </w:rPr>
        <w:t>ový kompresor SECOH JDK-60 (40</w:t>
      </w:r>
      <w:r w:rsidRPr="001B1403">
        <w:rPr>
          <w:rFonts w:cs="Arial"/>
        </w:rPr>
        <w:t xml:space="preserve">W/50Hz) </w:t>
      </w:r>
    </w:p>
    <w:p w:rsidR="001B4D1B" w:rsidRPr="001B1403" w:rsidRDefault="001B4D1B" w:rsidP="001B4D1B">
      <w:pPr>
        <w:spacing w:before="120"/>
        <w:rPr>
          <w:rFonts w:cs="Arial"/>
          <w:bCs/>
          <w:i/>
          <w:iCs/>
        </w:rPr>
      </w:pPr>
      <w:r w:rsidRPr="001B1403">
        <w:rPr>
          <w:rFonts w:cs="Arial"/>
          <w:bCs/>
          <w:i/>
          <w:iCs/>
        </w:rPr>
        <w:t>Provzdušňovací elementy:</w:t>
      </w:r>
    </w:p>
    <w:p w:rsidR="001B4D1B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1 x </w:t>
      </w:r>
      <w:proofErr w:type="spellStart"/>
      <w:r w:rsidRPr="001B1403">
        <w:rPr>
          <w:rFonts w:cs="Arial"/>
        </w:rPr>
        <w:t>jemnobublinný</w:t>
      </w:r>
      <w:proofErr w:type="spellEnd"/>
      <w:r w:rsidRPr="001B1403">
        <w:rPr>
          <w:rFonts w:cs="Arial"/>
        </w:rPr>
        <w:t xml:space="preserve"> </w:t>
      </w:r>
      <w:r>
        <w:rPr>
          <w:rFonts w:cs="Arial"/>
        </w:rPr>
        <w:t>trubkový difuzor BIBUS TD 63/2075 D</w:t>
      </w:r>
    </w:p>
    <w:p w:rsidR="001B4D1B" w:rsidRPr="001B1403" w:rsidRDefault="006F38F4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textAlignment w:val="baseline"/>
        <w:rPr>
          <w:rFonts w:cs="Arial"/>
        </w:rPr>
      </w:pPr>
      <w:bookmarkStart w:id="24" w:name="_Toc417558695"/>
      <w:r>
        <w:rPr>
          <w:rFonts w:cs="Arial"/>
        </w:rPr>
        <w:t xml:space="preserve"> </w:t>
      </w:r>
      <w:r w:rsidR="001B4D1B" w:rsidRPr="001B1403">
        <w:rPr>
          <w:rFonts w:cs="Arial"/>
        </w:rPr>
        <w:t>Technický popis řešení</w:t>
      </w:r>
      <w:bookmarkEnd w:id="24"/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cs="Arial"/>
        </w:rPr>
      </w:pPr>
      <w:bookmarkStart w:id="25" w:name="_Toc417558696"/>
      <w:r w:rsidRPr="001B1403">
        <w:rPr>
          <w:rFonts w:cs="Arial"/>
        </w:rPr>
        <w:t>Přehled podkladů</w:t>
      </w:r>
      <w:bookmarkEnd w:id="25"/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Při zpracovávání této projektové dokumentace byly použity následující podklady: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seznam všech projekčních podkladů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26" w:name="_Toc417558697"/>
      <w:r w:rsidRPr="001B1403">
        <w:rPr>
          <w:rFonts w:cs="Arial"/>
        </w:rPr>
        <w:t>Vypracování</w:t>
      </w:r>
      <w:bookmarkEnd w:id="26"/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umístění ČOV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osazení ČOV s ohledem na okolní zástavbu, zatížení, úroveň hladiny spodní vody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způsob statického zajištění nádrže, statické posouzení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vyvedení ČOV nad terén, výška nástavce, úprava okolí ČOV s ohledem na možnost zatékání povrchové srážkové vody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lastRenderedPageBreak/>
        <w:t>způsob zakrytí ČOV, typ víka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přítok odpadních vod do ČOV, určení typu potrubí, jeho dimenze, umístění revizní šachty před ČOV, popis typu revizní šachty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odtok odpadních vod z ČOV, určení typu potrubí, jeho dimenze, umístění revizní šachty za ČOV, popis typu revizní šachty</w:t>
      </w:r>
    </w:p>
    <w:p w:rsidR="001B4D1B" w:rsidRPr="009B1EA6" w:rsidRDefault="001B4D1B" w:rsidP="001B4D1B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způs</w:t>
      </w:r>
      <w:r>
        <w:rPr>
          <w:rStyle w:val="Zdraznnjemn"/>
        </w:rPr>
        <w:t>ob odvětrání vnitřní kanalizace</w:t>
      </w:r>
      <w:r w:rsidRPr="009B1EA6">
        <w:rPr>
          <w:rStyle w:val="Zdraznnjemn"/>
        </w:rPr>
        <w:t xml:space="preserve"> přivedené do ČOV (součást projektu zdravotně</w:t>
      </w:r>
      <w:r>
        <w:rPr>
          <w:rStyle w:val="Zdraznnjemn"/>
        </w:rPr>
        <w:t>-</w:t>
      </w:r>
      <w:r w:rsidRPr="009B1EA6">
        <w:rPr>
          <w:rStyle w:val="Zdraznnjemn"/>
        </w:rPr>
        <w:t>technických instalací)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27" w:name="_Toc417558698"/>
      <w:r w:rsidRPr="001B1403">
        <w:rPr>
          <w:rFonts w:cs="Arial"/>
        </w:rPr>
        <w:t>Zemní práce</w:t>
      </w:r>
      <w:bookmarkEnd w:id="27"/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posouzení staveniš</w:t>
      </w:r>
      <w:r>
        <w:rPr>
          <w:rStyle w:val="Zdraznnjemn"/>
        </w:rPr>
        <w:t>tě na základě výsledků stavebně-</w:t>
      </w:r>
      <w:r w:rsidRPr="009B1EA6">
        <w:rPr>
          <w:rStyle w:val="Zdraznnjemn"/>
        </w:rPr>
        <w:t>geologického průzkumu</w:t>
      </w:r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způsob otevření stavební jámy</w:t>
      </w:r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návrh zajištění stavební jámy</w:t>
      </w:r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zabezpečení okolní výstavby</w:t>
      </w:r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úroveň hladiny spodní vody, způsob odvodnění stavební jámy</w:t>
      </w:r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způsob ochrany základové spáry</w:t>
      </w:r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zásyp ČOV, hutnění</w:t>
      </w:r>
    </w:p>
    <w:p w:rsidR="001B4D1B" w:rsidRPr="009B1EA6" w:rsidRDefault="001B4D1B" w:rsidP="001B4D1B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9B1EA6">
        <w:rPr>
          <w:rStyle w:val="Zdraznnjemn"/>
        </w:rPr>
        <w:t>procentuální zastoupení tříd těžitelnosti zeminy (pro potřebu zpracování položkového rozpočtu)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28" w:name="_Toc417558699"/>
      <w:r>
        <w:rPr>
          <w:rFonts w:cs="Arial"/>
        </w:rPr>
        <w:t>Montážně-</w:t>
      </w:r>
      <w:r w:rsidRPr="001B1403">
        <w:rPr>
          <w:rFonts w:cs="Arial"/>
        </w:rPr>
        <w:t>technologický postup osazení ČOV</w:t>
      </w:r>
      <w:bookmarkEnd w:id="28"/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Snížit hladinu podzemní vody pod úroveň základové desky (pokud</w:t>
      </w:r>
      <w:r>
        <w:rPr>
          <w:rFonts w:cs="Arial"/>
        </w:rPr>
        <w:t xml:space="preserve"> se v místě instalace nachází</w:t>
      </w:r>
      <w:r w:rsidRPr="001B1403">
        <w:rPr>
          <w:rFonts w:cs="Arial"/>
        </w:rPr>
        <w:t>).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 xml:space="preserve">Provést kontrolu rovinnosti základové desky (povolené tolerance ve všech směrech </w:t>
      </w:r>
      <w:r w:rsidRPr="001B1403">
        <w:rPr>
          <w:rFonts w:cs="Arial"/>
        </w:rPr>
        <w:sym w:font=".HelveticaLightTTEE" w:char="F0B1"/>
      </w:r>
      <w:r>
        <w:rPr>
          <w:rFonts w:cs="Arial"/>
        </w:rPr>
        <w:t> 5 </w:t>
      </w:r>
      <w:r w:rsidRPr="001B1403">
        <w:rPr>
          <w:rFonts w:cs="Arial"/>
        </w:rPr>
        <w:t>m</w:t>
      </w:r>
      <w:r>
        <w:rPr>
          <w:rFonts w:cs="Arial"/>
        </w:rPr>
        <w:t>m</w:t>
      </w:r>
      <w:r w:rsidRPr="001B1403">
        <w:rPr>
          <w:rFonts w:cs="Arial"/>
        </w:rPr>
        <w:t>) a provést zápis o provedeném měření. V případě, že rovinnost není v uvedené toleranci, nepokračovat v osazování.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Přesvědčit se, že vnitřní prostory ČOV jsou prosté cizích předmětů a srážkové vody. Případnou srážkovou vodu je nutno z ČOV před manipulací vyčerpat.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Překontrolovat celkový stav nádrže ČOV s důrazem na úvazy. Při zjištění případného poškození nádrže nepokračovat v osazování a kontaktovat dodavatele. Případnou opravu je nutno provést před osazením do výkopu.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Přesvědčit se, že na betonové podkladní desce nejsou žádné předměty, kameny, hlína apod. a tyto případně odstranit. V případě, že betonová podkladní deska není zbavena těchto nečistot, nepokračovat v osazování.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Usadit ČOV do stavební jámy na betonovou podkladní desku. Manipulaci s čistírnou provádět dle čl. 2.1 „Projekčních a instalačních podkladů“.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Provést vodotěsné připojení přívodu kanalizace vložením kanalizační trouby do hrdla ČOV a připojení odtoku nasazením hrdla kanalizační trouby na trubku odtok</w:t>
      </w:r>
      <w:r>
        <w:rPr>
          <w:rFonts w:cs="Arial"/>
        </w:rPr>
        <w:t>u z ČOV. Standardně jsou vtoková a výtoková potrubí provedena z PP trubek kompati</w:t>
      </w:r>
      <w:r w:rsidRPr="001B1403">
        <w:rPr>
          <w:rFonts w:cs="Arial"/>
        </w:rPr>
        <w:t xml:space="preserve">bilních s kanalizačními hrdlovými trubkami z PVC s pryžovými kroužky. Dále provést připojení přívodu vzduchu od dmychadla (pryžová hadice v chráničce nebo svařované PP potrubí). 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Provést obs</w:t>
      </w:r>
      <w:r>
        <w:rPr>
          <w:rFonts w:cs="Arial"/>
        </w:rPr>
        <w:t>ypání nádrže zeminou (nehutnit)</w:t>
      </w:r>
      <w:r w:rsidRPr="001B1403">
        <w:rPr>
          <w:rFonts w:cs="Arial"/>
        </w:rPr>
        <w:t xml:space="preserve"> nebo její obetonování v souladu se stavebním projektem. Při zahrnování zeminou je nutno postupovat rovnoměrně po vrstvách </w:t>
      </w:r>
      <w:r>
        <w:rPr>
          <w:rFonts w:cs="Arial"/>
        </w:rPr>
        <w:t>o tloušťce</w:t>
      </w:r>
      <w:r w:rsidRPr="001B1403">
        <w:rPr>
          <w:rFonts w:cs="Arial"/>
        </w:rPr>
        <w:t xml:space="preserve"> 0,3 m. Zemina nesmí obsahovat kameny, stavební materiál a ostatní předměty, které by mohly mechanicky poškodit plastové nádrže ČOV a případně vyvodit zvýšené místní napětí na nádrž. Při obsypu nebo případné betonáži je nutno provádět současně naplňování ČOV vodou ve všech </w:t>
      </w:r>
      <w:r w:rsidRPr="001B1403">
        <w:rPr>
          <w:rFonts w:cs="Arial"/>
        </w:rPr>
        <w:lastRenderedPageBreak/>
        <w:t>prostorách čistírny tak, aby hladina vody vždy úměrně převyšovala úroveň obetonování nebo zásypu! Pozor na připojení přívodu vzduchu!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Dmychadlo umístit mimo nádrž ČOV do suchého a bezprašného prostředí ve vzdálenosti do 7 m od nádrže ČOV.  Na dmychadlo nesmí pršet, nesmí stát ve vodě a nesmí si nasát vodu. Dm</w:t>
      </w:r>
      <w:r>
        <w:rPr>
          <w:rFonts w:cs="Arial"/>
        </w:rPr>
        <w:t>ychadlo lze uložit mimo objekt - např. do skříňky</w:t>
      </w:r>
      <w:r w:rsidRPr="001B1403">
        <w:rPr>
          <w:rFonts w:cs="Arial"/>
        </w:rPr>
        <w:t xml:space="preserve">, do které musí  být přiveden el. </w:t>
      </w:r>
      <w:proofErr w:type="gramStart"/>
      <w:r w:rsidRPr="001B1403">
        <w:rPr>
          <w:rFonts w:cs="Arial"/>
        </w:rPr>
        <w:t>kabel</w:t>
      </w:r>
      <w:proofErr w:type="gramEnd"/>
      <w:r w:rsidRPr="001B1403">
        <w:rPr>
          <w:rFonts w:cs="Arial"/>
        </w:rPr>
        <w:t xml:space="preserve"> CYKY </w:t>
      </w:r>
      <w:r>
        <w:rPr>
          <w:rFonts w:cs="Arial"/>
        </w:rPr>
        <w:t xml:space="preserve">J </w:t>
      </w:r>
      <w:r w:rsidRPr="001B1403">
        <w:rPr>
          <w:rFonts w:cs="Arial"/>
        </w:rPr>
        <w:t>3x1,5 mm</w:t>
      </w:r>
      <w:r>
        <w:rPr>
          <w:rFonts w:cs="Arial"/>
          <w:vertAlign w:val="superscript"/>
        </w:rPr>
        <w:t>2</w:t>
      </w:r>
      <w:r w:rsidRPr="001B1403">
        <w:rPr>
          <w:rFonts w:cs="Arial"/>
        </w:rPr>
        <w:t>, dále napojena vodotěsná zásuvka  a tento el. kabel musí mít s</w:t>
      </w:r>
      <w:r>
        <w:rPr>
          <w:rFonts w:cs="Arial"/>
        </w:rPr>
        <w:t>amostatný el. jistič v objektu.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Od dmychadla je nutno nainstalovat</w:t>
      </w:r>
      <w:r>
        <w:rPr>
          <w:rFonts w:cs="Arial"/>
        </w:rPr>
        <w:t xml:space="preserve"> přívodní propojovací hadici ¾“</w:t>
      </w:r>
      <w:r w:rsidRPr="001B1403">
        <w:rPr>
          <w:rFonts w:cs="Arial"/>
        </w:rPr>
        <w:t xml:space="preserve"> nebo svařené plastové PP potrubí ½“ HOSTALEN, kterým je vháněn vzduch do aeračního systému ČOV. Propojovací hadici je nutno umístit do chráničky (např. PP nebo PVC potrubí DN 75).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</w:rPr>
      </w:pPr>
      <w:r w:rsidRPr="001B1403">
        <w:rPr>
          <w:rFonts w:cs="Arial"/>
        </w:rPr>
        <w:t>Dokončit obsyp nebo obetonování nádrže na úroveň požadovanou stavebním projektem.</w:t>
      </w:r>
    </w:p>
    <w:p w:rsidR="001B4D1B" w:rsidRPr="001B1403" w:rsidRDefault="001B4D1B" w:rsidP="001B4D1B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before="120" w:after="60" w:line="240" w:lineRule="auto"/>
        <w:ind w:left="284" w:hanging="284"/>
        <w:jc w:val="both"/>
        <w:textAlignment w:val="baseline"/>
        <w:rPr>
          <w:rFonts w:cs="Arial"/>
          <w:u w:val="single"/>
        </w:rPr>
      </w:pPr>
      <w:r w:rsidRPr="001B1403">
        <w:rPr>
          <w:rFonts w:cs="Arial"/>
        </w:rPr>
        <w:t>Vyzvat dodavatele nebo servisní středisko ČOV k jejímu zprovoznění.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29" w:name="_Toc417558700"/>
      <w:r w:rsidRPr="001B1403">
        <w:rPr>
          <w:rFonts w:cs="Arial"/>
        </w:rPr>
        <w:t>Elektroinstalace</w:t>
      </w:r>
      <w:bookmarkEnd w:id="29"/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Provedení elektroinstalace spočívá v připojení dmychadla na soustavu 1+N+PE 230V/50Hz kabelem CYKY 3x1,5 mm</w:t>
      </w:r>
      <w:r w:rsidRPr="008B4D88">
        <w:rPr>
          <w:rFonts w:cs="Arial"/>
          <w:vertAlign w:val="superscript"/>
        </w:rPr>
        <w:t>2</w:t>
      </w:r>
      <w:r w:rsidRPr="001B1403">
        <w:rPr>
          <w:rFonts w:cs="Arial"/>
        </w:rPr>
        <w:t>, např. zasunutím zástrčky do zásuvky rozvodu v domě. Připojovací šňůra se zástrčkou je součástí dmychadla.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Ochrana před úrazem elektrickým proudem musí být provedena dle ČSN 33 2000-4-41 ed.2. Ochrana před nebezpečným dotykem neživých částí je samočinným odpojením od zdroje proudovým chráničem.</w:t>
      </w:r>
    </w:p>
    <w:p w:rsidR="001B4D1B" w:rsidRPr="001B1403" w:rsidRDefault="001B4D1B" w:rsidP="001B4D1B">
      <w:pPr>
        <w:pStyle w:val="Nadpis2"/>
        <w:keepLines w:val="0"/>
        <w:numPr>
          <w:ilvl w:val="1"/>
          <w:numId w:val="27"/>
        </w:num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rPr>
          <w:rFonts w:cs="Arial"/>
        </w:rPr>
      </w:pPr>
      <w:bookmarkStart w:id="30" w:name="_Toc417558701"/>
      <w:r w:rsidRPr="001B1403">
        <w:rPr>
          <w:rFonts w:cs="Arial"/>
        </w:rPr>
        <w:t>Zprovoznění ČOV a předání odběrateli</w:t>
      </w:r>
      <w:bookmarkEnd w:id="30"/>
    </w:p>
    <w:p w:rsidR="001B4D1B" w:rsidRPr="001B1403" w:rsidRDefault="001B4D1B" w:rsidP="001B4D1B">
      <w:pPr>
        <w:rPr>
          <w:rFonts w:cs="Arial"/>
        </w:rPr>
      </w:pPr>
      <w:r>
        <w:rPr>
          <w:rFonts w:cs="Arial"/>
        </w:rPr>
        <w:t>Požadavek na zprovoznění</w:t>
      </w:r>
      <w:r w:rsidRPr="001B1403">
        <w:rPr>
          <w:rFonts w:cs="Arial"/>
        </w:rPr>
        <w:t xml:space="preserve"> ČOV je nutno vždy uplatnit u dodavatele nebo autorizované servisní organizace. Zprovoznění musí být přítomni pracovníci budoucí obsluhy, kteří budou současně zaškoleni.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Zprovoznění spočívá:</w:t>
      </w:r>
    </w:p>
    <w:p w:rsidR="001B4D1B" w:rsidRPr="001B1403" w:rsidRDefault="001B4D1B" w:rsidP="001B4D1B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v kontrole úplnosti a celistvosti dodávky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v kontrole rovinnosti osazení ČOV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nastavení provozních spínačů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kontrole nastavení hydraulického systému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zaškolení obsluhy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předání průvodní dokumentace</w:t>
      </w:r>
      <w:r>
        <w:rPr>
          <w:rFonts w:cs="Arial"/>
        </w:rPr>
        <w:t>.</w:t>
      </w:r>
    </w:p>
    <w:p w:rsidR="001B4D1B" w:rsidRDefault="001B4D1B" w:rsidP="001B4D1B">
      <w:pPr>
        <w:rPr>
          <w:rFonts w:cs="Arial"/>
        </w:rPr>
      </w:pPr>
      <w:r w:rsidRPr="001B1403">
        <w:rPr>
          <w:rFonts w:cs="Arial"/>
        </w:rPr>
        <w:t xml:space="preserve">O zprovoznění a předání ČOV se sepíše montážní a předávací protokol, který obsahuje záznam o zaškolení obsluhy s uvedením jejich jmen a podpisů. </w:t>
      </w:r>
    </w:p>
    <w:p w:rsidR="006F38F4" w:rsidRDefault="006F38F4" w:rsidP="001B4D1B">
      <w:pPr>
        <w:rPr>
          <w:rFonts w:cs="Arial"/>
        </w:rPr>
      </w:pPr>
    </w:p>
    <w:p w:rsidR="006F38F4" w:rsidRDefault="006F38F4" w:rsidP="001B4D1B">
      <w:pPr>
        <w:rPr>
          <w:rFonts w:cs="Arial"/>
        </w:rPr>
      </w:pPr>
    </w:p>
    <w:p w:rsidR="006F38F4" w:rsidRDefault="006F38F4" w:rsidP="001B4D1B">
      <w:pPr>
        <w:rPr>
          <w:rFonts w:cs="Arial"/>
        </w:rPr>
      </w:pPr>
    </w:p>
    <w:p w:rsidR="006F38F4" w:rsidRDefault="006F38F4" w:rsidP="001B4D1B">
      <w:pPr>
        <w:rPr>
          <w:rFonts w:cs="Arial"/>
        </w:rPr>
      </w:pPr>
    </w:p>
    <w:p w:rsidR="006F38F4" w:rsidRPr="001B1403" w:rsidRDefault="006F38F4" w:rsidP="001B4D1B">
      <w:pPr>
        <w:rPr>
          <w:rFonts w:cs="Arial"/>
        </w:rPr>
      </w:pPr>
    </w:p>
    <w:p w:rsidR="001B4D1B" w:rsidRPr="001B1403" w:rsidRDefault="006F38F4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textAlignment w:val="baseline"/>
        <w:rPr>
          <w:rFonts w:cs="Arial"/>
        </w:rPr>
      </w:pPr>
      <w:bookmarkStart w:id="31" w:name="_Toc417558702"/>
      <w:r>
        <w:rPr>
          <w:rFonts w:cs="Arial"/>
        </w:rPr>
        <w:lastRenderedPageBreak/>
        <w:t xml:space="preserve"> </w:t>
      </w:r>
      <w:r w:rsidR="001B4D1B" w:rsidRPr="001B1403">
        <w:rPr>
          <w:rFonts w:cs="Arial"/>
        </w:rPr>
        <w:t xml:space="preserve">Průvodní technická </w:t>
      </w:r>
      <w:proofErr w:type="gramStart"/>
      <w:r w:rsidR="001B4D1B" w:rsidRPr="001B1403">
        <w:rPr>
          <w:rFonts w:cs="Arial"/>
        </w:rPr>
        <w:t>dokum</w:t>
      </w:r>
      <w:r w:rsidR="001B4D1B">
        <w:rPr>
          <w:rFonts w:cs="Arial"/>
        </w:rPr>
        <w:t>entace</w:t>
      </w:r>
      <w:r w:rsidR="001B4D1B" w:rsidRPr="001B1403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="001B4D1B" w:rsidRPr="001B1403">
        <w:rPr>
          <w:rFonts w:cs="Arial"/>
        </w:rPr>
        <w:t>předávaná</w:t>
      </w:r>
      <w:proofErr w:type="gramEnd"/>
      <w:r w:rsidR="001B4D1B" w:rsidRPr="001B1403">
        <w:rPr>
          <w:rFonts w:cs="Arial"/>
        </w:rPr>
        <w:t xml:space="preserve"> s ČOV</w:t>
      </w:r>
      <w:bookmarkEnd w:id="31"/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Při odběru ČOV je předávána následující průvodní technická dokumentace:</w:t>
      </w:r>
    </w:p>
    <w:p w:rsidR="001B4D1B" w:rsidRPr="001B1403" w:rsidRDefault="001B4D1B" w:rsidP="001B4D1B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projekční a instalační podklady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prohlášení o vlastnostech výrobku</w:t>
      </w:r>
      <w:r>
        <w:rPr>
          <w:rFonts w:cs="Arial"/>
        </w:rPr>
        <w:t>.</w:t>
      </w:r>
    </w:p>
    <w:p w:rsidR="001B4D1B" w:rsidRPr="001B1403" w:rsidRDefault="001B4D1B" w:rsidP="001B4D1B">
      <w:pPr>
        <w:rPr>
          <w:rFonts w:cs="Arial"/>
        </w:rPr>
      </w:pPr>
      <w:r w:rsidRPr="001B1403">
        <w:rPr>
          <w:rFonts w:cs="Arial"/>
        </w:rPr>
        <w:t>Po zprovoznění je s předávacím protokolem předána odběrateli průvodní technická dokumentace doplněna o:</w:t>
      </w:r>
    </w:p>
    <w:p w:rsidR="001B4D1B" w:rsidRPr="001B1403" w:rsidRDefault="001B4D1B" w:rsidP="001B4D1B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záruční list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protokol o zkoušce vodotěsnosti nádrže ČOV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návod k obsluze a údržbě ČOV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návrh provozního řádu (doplní provozovatel dle místních podmínek)</w:t>
      </w:r>
      <w:r>
        <w:rPr>
          <w:rFonts w:cs="Arial"/>
        </w:rPr>
        <w:t>,</w:t>
      </w:r>
    </w:p>
    <w:p w:rsidR="001B4D1B" w:rsidRPr="001B1403" w:rsidRDefault="001B4D1B" w:rsidP="001B4D1B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</w:rPr>
      </w:pPr>
      <w:r w:rsidRPr="001B1403">
        <w:rPr>
          <w:rFonts w:cs="Arial"/>
        </w:rPr>
        <w:t>provozní deník</w:t>
      </w:r>
      <w:r>
        <w:rPr>
          <w:rFonts w:cs="Arial"/>
        </w:rPr>
        <w:t>.</w:t>
      </w:r>
    </w:p>
    <w:p w:rsidR="001B4D1B" w:rsidRPr="001B1403" w:rsidRDefault="006F38F4" w:rsidP="001B4D1B">
      <w:pPr>
        <w:pStyle w:val="Nadpis1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beforeAutospacing="0" w:after="60" w:afterAutospacing="0"/>
        <w:textAlignment w:val="baseline"/>
        <w:rPr>
          <w:rFonts w:cs="Arial"/>
        </w:rPr>
      </w:pPr>
      <w:bookmarkStart w:id="32" w:name="_Toc417558703"/>
      <w:r>
        <w:rPr>
          <w:rFonts w:cs="Arial"/>
        </w:rPr>
        <w:t xml:space="preserve"> </w:t>
      </w:r>
      <w:r w:rsidR="001B4D1B" w:rsidRPr="001B1403">
        <w:rPr>
          <w:rFonts w:cs="Arial"/>
        </w:rPr>
        <w:t>Přílohy</w:t>
      </w:r>
      <w:bookmarkEnd w:id="32"/>
    </w:p>
    <w:p w:rsidR="001B4D1B" w:rsidRPr="008B4D88" w:rsidRDefault="001B4D1B" w:rsidP="001B4D1B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Style w:val="Zdraznnjemn"/>
        </w:rPr>
      </w:pPr>
      <w:r w:rsidRPr="008B4D88">
        <w:rPr>
          <w:rStyle w:val="Zdraznnjemn"/>
        </w:rPr>
        <w:t>veškeré vhodné přílohy (technologické schéma čistírny, schválení hlavního hygienika ČR, hydrologické údaje o recipientu, protokoly o zkouškách apod.)</w:t>
      </w:r>
    </w:p>
    <w:p w:rsidR="001B4D1B" w:rsidRDefault="001B4D1B" w:rsidP="001B4D1B">
      <w:pPr>
        <w:rPr>
          <w:rFonts w:cs="Arial"/>
        </w:rPr>
      </w:pPr>
    </w:p>
    <w:p w:rsidR="001B4D1B" w:rsidRDefault="001B4D1B" w:rsidP="001B4D1B">
      <w:pPr>
        <w:rPr>
          <w:rFonts w:cs="Arial"/>
        </w:rPr>
      </w:pPr>
    </w:p>
    <w:p w:rsidR="001B4D1B" w:rsidRDefault="001B4D1B" w:rsidP="001B4D1B">
      <w:pPr>
        <w:rPr>
          <w:rFonts w:cs="Arial"/>
        </w:rPr>
      </w:pPr>
    </w:p>
    <w:p w:rsidR="001B4D1B" w:rsidRDefault="001B4D1B" w:rsidP="001B4D1B">
      <w:pPr>
        <w:rPr>
          <w:rFonts w:cs="Arial"/>
        </w:rPr>
      </w:pPr>
    </w:p>
    <w:p w:rsidR="001B4D1B" w:rsidRDefault="001B4D1B" w:rsidP="001B4D1B">
      <w:pPr>
        <w:rPr>
          <w:rFonts w:cs="Arial"/>
        </w:rPr>
      </w:pPr>
    </w:p>
    <w:p w:rsidR="001B4D1B" w:rsidRPr="001B1403" w:rsidRDefault="001B4D1B" w:rsidP="001B4D1B">
      <w:pPr>
        <w:rPr>
          <w:rFonts w:cs="Arial"/>
        </w:rPr>
      </w:pPr>
    </w:p>
    <w:p w:rsidR="001B4D1B" w:rsidRPr="001B1403" w:rsidRDefault="001B4D1B" w:rsidP="001B4D1B">
      <w:pPr>
        <w:numPr>
          <w:ilvl w:val="12"/>
          <w:numId w:val="0"/>
        </w:numPr>
        <w:rPr>
          <w:rFonts w:cs="Arial"/>
        </w:rPr>
      </w:pPr>
    </w:p>
    <w:p w:rsidR="001B4D1B" w:rsidRDefault="001B4D1B" w:rsidP="001B4D1B">
      <w:r w:rsidRPr="00F543EA">
        <w:rPr>
          <w:rStyle w:val="Zdraznnjemn"/>
        </w:rPr>
        <w:t xml:space="preserve">Místo, datum                                                       </w:t>
      </w:r>
      <w:r w:rsidRPr="001B1403">
        <w:rPr>
          <w:rFonts w:cs="Arial"/>
        </w:rPr>
        <w:tab/>
      </w:r>
    </w:p>
    <w:p w:rsidR="006117AA" w:rsidRDefault="006117AA"/>
    <w:p w:rsidR="001B4D1B" w:rsidRDefault="001B4D1B"/>
    <w:p w:rsidR="001B4D1B" w:rsidRDefault="001B4D1B"/>
    <w:p w:rsidR="001B4D1B" w:rsidRDefault="001B4D1B"/>
    <w:p w:rsidR="001B4D1B" w:rsidRDefault="001B4D1B"/>
    <w:p w:rsidR="001B4D1B" w:rsidRDefault="001B4D1B"/>
    <w:p w:rsidR="001B4D1B" w:rsidRDefault="001B4D1B"/>
    <w:p w:rsidR="001B4D1B" w:rsidRDefault="001B4D1B"/>
    <w:p w:rsidR="001B4D1B" w:rsidRDefault="001B4D1B"/>
    <w:p w:rsidR="001B4D1B" w:rsidRDefault="001B4D1B"/>
    <w:p w:rsidR="00BB7E9C" w:rsidRPr="00BA795A" w:rsidRDefault="001B4D1B" w:rsidP="00BB7E9C">
      <w:pPr>
        <w:rPr>
          <w:b/>
        </w:rPr>
      </w:pPr>
      <w:r>
        <w:rPr>
          <w:b/>
          <w:sz w:val="44"/>
          <w:szCs w:val="44"/>
        </w:rPr>
        <w:lastRenderedPageBreak/>
        <w:t>PROJEKT Č. 3</w:t>
      </w:r>
      <w:r w:rsidR="005E7FB3">
        <w:rPr>
          <w:b/>
          <w:sz w:val="44"/>
          <w:szCs w:val="44"/>
        </w:rPr>
        <w:t xml:space="preserve">                        </w:t>
      </w:r>
      <w:r w:rsidR="00BA795A" w:rsidRPr="00BA795A">
        <w:rPr>
          <w:b/>
          <w:sz w:val="28"/>
          <w:szCs w:val="28"/>
          <w:highlight w:val="yellow"/>
        </w:rPr>
        <w:t>13</w:t>
      </w:r>
      <w:r w:rsidR="005E7FB3" w:rsidRPr="00BA795A">
        <w:rPr>
          <w:b/>
          <w:sz w:val="28"/>
          <w:szCs w:val="28"/>
          <w:highlight w:val="yellow"/>
        </w:rPr>
        <w:t xml:space="preserve">. </w:t>
      </w:r>
      <w:r w:rsidR="0015075F" w:rsidRPr="00BA795A">
        <w:rPr>
          <w:b/>
          <w:sz w:val="28"/>
          <w:szCs w:val="28"/>
          <w:highlight w:val="yellow"/>
        </w:rPr>
        <w:t>5</w:t>
      </w:r>
      <w:r w:rsidR="005E7FB3" w:rsidRPr="00BA795A">
        <w:rPr>
          <w:b/>
          <w:sz w:val="28"/>
          <w:szCs w:val="28"/>
          <w:highlight w:val="yellow"/>
        </w:rPr>
        <w:t>. 20</w:t>
      </w:r>
      <w:r w:rsidR="0015075F" w:rsidRPr="00BA795A">
        <w:rPr>
          <w:b/>
          <w:sz w:val="28"/>
          <w:szCs w:val="28"/>
          <w:highlight w:val="yellow"/>
        </w:rPr>
        <w:t>22</w:t>
      </w:r>
      <w:r w:rsidR="00BA795A" w:rsidRPr="00BA795A">
        <w:rPr>
          <w:b/>
          <w:sz w:val="28"/>
          <w:szCs w:val="28"/>
          <w:highlight w:val="yellow"/>
        </w:rPr>
        <w:t xml:space="preserve"> a 13. 5.2022</w:t>
      </w:r>
    </w:p>
    <w:p w:rsidR="00BB7E9C" w:rsidRDefault="001B4D1B" w:rsidP="00BB7E9C">
      <w:pPr>
        <w:rPr>
          <w:b/>
          <w:sz w:val="44"/>
          <w:szCs w:val="44"/>
        </w:rPr>
      </w:pPr>
      <w:r>
        <w:rPr>
          <w:b/>
          <w:sz w:val="44"/>
          <w:szCs w:val="44"/>
        </w:rPr>
        <w:t>DOMOVNÍ ČISTÍRNA ODPADNÍCH VOD</w:t>
      </w:r>
    </w:p>
    <w:p w:rsidR="00BB7E9C" w:rsidRDefault="00BB7E9C" w:rsidP="00BB7E9C">
      <w:pPr>
        <w:jc w:val="center"/>
        <w:rPr>
          <w:sz w:val="52"/>
          <w:szCs w:val="52"/>
        </w:rPr>
      </w:pPr>
    </w:p>
    <w:p w:rsidR="00BB7E9C" w:rsidRDefault="00BB7E9C" w:rsidP="00BB7E9C">
      <w:pPr>
        <w:rPr>
          <w:sz w:val="32"/>
          <w:szCs w:val="32"/>
        </w:rPr>
      </w:pPr>
      <w:r>
        <w:rPr>
          <w:sz w:val="32"/>
          <w:szCs w:val="32"/>
        </w:rPr>
        <w:t>1. Veškerá dokumentace složena a poskládána do složky s klopami dle obsahu</w:t>
      </w:r>
    </w:p>
    <w:p w:rsidR="00BB7E9C" w:rsidRDefault="00BB7E9C" w:rsidP="00BB7E9C">
      <w:pPr>
        <w:rPr>
          <w:sz w:val="32"/>
          <w:szCs w:val="32"/>
        </w:rPr>
      </w:pPr>
      <w:r>
        <w:rPr>
          <w:sz w:val="32"/>
          <w:szCs w:val="32"/>
        </w:rPr>
        <w:t>2. Čelní strana složky</w:t>
      </w:r>
    </w:p>
    <w:p w:rsidR="00BB7E9C" w:rsidRDefault="00BB7E9C" w:rsidP="00BB7E9C">
      <w:pPr>
        <w:rPr>
          <w:sz w:val="32"/>
          <w:szCs w:val="32"/>
        </w:rPr>
      </w:pPr>
      <w:r>
        <w:rPr>
          <w:sz w:val="32"/>
          <w:szCs w:val="32"/>
        </w:rPr>
        <w:t>3. Obsah projektu (nalepit na druhou stranu složky)</w:t>
      </w:r>
    </w:p>
    <w:p w:rsidR="00BB7E9C" w:rsidRDefault="00BB7E9C" w:rsidP="00BB7E9C">
      <w:pPr>
        <w:rPr>
          <w:b/>
          <w:sz w:val="32"/>
          <w:szCs w:val="32"/>
          <w:u w:val="single"/>
        </w:rPr>
      </w:pPr>
    </w:p>
    <w:p w:rsidR="00BB7E9C" w:rsidRDefault="00BB7E9C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A795A" w:rsidRDefault="00BA795A" w:rsidP="00BB7E9C">
      <w:pPr>
        <w:rPr>
          <w:sz w:val="52"/>
          <w:szCs w:val="52"/>
        </w:rPr>
      </w:pPr>
    </w:p>
    <w:p w:rsidR="00BB7E9C" w:rsidRDefault="00BB7E9C" w:rsidP="00BB7E9C">
      <w:pPr>
        <w:jc w:val="center"/>
        <w:rPr>
          <w:sz w:val="44"/>
          <w:szCs w:val="44"/>
        </w:rPr>
      </w:pPr>
      <w:r w:rsidRPr="00FE0A7D">
        <w:rPr>
          <w:sz w:val="52"/>
          <w:szCs w:val="52"/>
        </w:rPr>
        <w:lastRenderedPageBreak/>
        <w:t>STŘEDNÍ PRŮMYSLOVÁ ŠKOLA STAVEBNÍ</w:t>
      </w:r>
    </w:p>
    <w:p w:rsidR="00BB7E9C" w:rsidRPr="00FE0A7D" w:rsidRDefault="00BB7E9C" w:rsidP="00BB7E9C">
      <w:pPr>
        <w:jc w:val="center"/>
        <w:rPr>
          <w:sz w:val="40"/>
          <w:szCs w:val="40"/>
        </w:rPr>
      </w:pPr>
      <w:r w:rsidRPr="00FE0A7D">
        <w:rPr>
          <w:sz w:val="40"/>
          <w:szCs w:val="40"/>
        </w:rPr>
        <w:t>MÁCHOVA 628, VALAŠSKÉ MEZIŘÍČÍ, 757 01</w:t>
      </w:r>
    </w:p>
    <w:p w:rsidR="00BB7E9C" w:rsidRDefault="00BB7E9C" w:rsidP="00BB7E9C"/>
    <w:p w:rsidR="00BB7E9C" w:rsidRPr="00F27A5A" w:rsidRDefault="00BB7E9C" w:rsidP="00BB7E9C">
      <w:pPr>
        <w:jc w:val="center"/>
        <w:rPr>
          <w:b/>
          <w:sz w:val="40"/>
          <w:szCs w:val="40"/>
        </w:rPr>
      </w:pPr>
      <w:r w:rsidRPr="00F27A5A">
        <w:rPr>
          <w:b/>
          <w:sz w:val="40"/>
          <w:szCs w:val="40"/>
        </w:rPr>
        <w:t>OBOR: TECHNICKÁ ZAŘÍZENÍ BUDOV</w:t>
      </w:r>
    </w:p>
    <w:p w:rsidR="00BB7E9C" w:rsidRDefault="00BB7E9C" w:rsidP="00BB7E9C"/>
    <w:p w:rsidR="00BB7E9C" w:rsidRPr="00133090" w:rsidRDefault="005F7C33" w:rsidP="00BB7E9C">
      <w:pPr>
        <w:jc w:val="center"/>
        <w:rPr>
          <w:b/>
          <w:sz w:val="52"/>
          <w:szCs w:val="52"/>
        </w:rPr>
      </w:pPr>
      <w:r>
        <w:rPr>
          <w:b/>
          <w:sz w:val="72"/>
          <w:szCs w:val="72"/>
        </w:rPr>
        <w:t>DOMOVNÍ ČISTÍRNA ODPADNÍCH VOD</w:t>
      </w:r>
    </w:p>
    <w:p w:rsidR="00BB7E9C" w:rsidRDefault="00BB7E9C" w:rsidP="00BB7E9C"/>
    <w:p w:rsidR="00BB7E9C" w:rsidRDefault="00BB7E9C" w:rsidP="00BB7E9C">
      <w:pPr>
        <w:jc w:val="center"/>
        <w:rPr>
          <w:sz w:val="16"/>
          <w:szCs w:val="16"/>
        </w:rPr>
      </w:pPr>
      <w:r>
        <w:rPr>
          <w:sz w:val="60"/>
          <w:szCs w:val="60"/>
        </w:rPr>
        <w:t>3</w:t>
      </w:r>
      <w:r w:rsidRPr="00973A47">
        <w:rPr>
          <w:sz w:val="60"/>
          <w:szCs w:val="60"/>
        </w:rPr>
        <w:t>. ročník</w:t>
      </w:r>
    </w:p>
    <w:p w:rsidR="00BB7E9C" w:rsidRPr="00133090" w:rsidRDefault="00BB7E9C" w:rsidP="00BB7E9C">
      <w:pPr>
        <w:jc w:val="center"/>
        <w:rPr>
          <w:sz w:val="16"/>
          <w:szCs w:val="16"/>
        </w:rPr>
      </w:pPr>
    </w:p>
    <w:p w:rsidR="00BB7E9C" w:rsidRPr="00133090" w:rsidRDefault="00BB7E9C" w:rsidP="00BB7E9C">
      <w:pPr>
        <w:jc w:val="center"/>
        <w:rPr>
          <w:b/>
          <w:sz w:val="52"/>
          <w:szCs w:val="52"/>
        </w:rPr>
      </w:pPr>
      <w:r w:rsidRPr="00133090">
        <w:rPr>
          <w:b/>
          <w:sz w:val="52"/>
          <w:szCs w:val="52"/>
        </w:rPr>
        <w:t>RODINNÝ DŮM</w:t>
      </w:r>
    </w:p>
    <w:p w:rsidR="00BB7E9C" w:rsidRDefault="00BB7E9C" w:rsidP="00BB7E9C"/>
    <w:p w:rsidR="00BB7E9C" w:rsidRDefault="00BB7E9C" w:rsidP="00BB7E9C">
      <w:pPr>
        <w:jc w:val="both"/>
      </w:pPr>
      <w:r>
        <w:t xml:space="preserve">                                                                </w:t>
      </w:r>
      <w:r w:rsidRPr="004A4D54">
        <w:rPr>
          <w:noProof/>
          <w:lang w:eastAsia="cs-CZ"/>
        </w:rPr>
        <w:drawing>
          <wp:inline distT="0" distB="0" distL="0" distR="0" wp14:anchorId="413F6B54" wp14:editId="39054E62">
            <wp:extent cx="1844675" cy="2065020"/>
            <wp:effectExtent l="0" t="0" r="317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9C" w:rsidRDefault="00BB7E9C" w:rsidP="00BB7E9C">
      <w:pPr>
        <w:rPr>
          <w:sz w:val="36"/>
          <w:szCs w:val="36"/>
        </w:rPr>
      </w:pPr>
    </w:p>
    <w:p w:rsidR="00BB7E9C" w:rsidRPr="00973A47" w:rsidRDefault="00BB7E9C" w:rsidP="00BB7E9C">
      <w:pPr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Pr="00973A47">
        <w:rPr>
          <w:sz w:val="36"/>
          <w:szCs w:val="36"/>
        </w:rPr>
        <w:t>JMÉNO, PŘÍJMENÍ</w:t>
      </w:r>
    </w:p>
    <w:p w:rsidR="00BB7E9C" w:rsidRDefault="00BB7E9C" w:rsidP="00BB7E9C">
      <w:pPr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 w:rsidR="00214B25">
        <w:rPr>
          <w:sz w:val="36"/>
          <w:szCs w:val="36"/>
        </w:rPr>
        <w:t>21</w:t>
      </w:r>
      <w:r w:rsidR="000D727B">
        <w:rPr>
          <w:sz w:val="36"/>
          <w:szCs w:val="36"/>
        </w:rPr>
        <w:t>/20</w:t>
      </w:r>
      <w:r w:rsidR="00214B25">
        <w:rPr>
          <w:sz w:val="36"/>
          <w:szCs w:val="36"/>
        </w:rPr>
        <w:t>22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Pr="00973A47">
        <w:rPr>
          <w:sz w:val="36"/>
          <w:szCs w:val="36"/>
        </w:rPr>
        <w:t>Třída T</w:t>
      </w:r>
      <w:r>
        <w:rPr>
          <w:sz w:val="36"/>
          <w:szCs w:val="36"/>
        </w:rPr>
        <w:t>3</w:t>
      </w:r>
    </w:p>
    <w:p w:rsidR="00986A85" w:rsidRDefault="00986A85" w:rsidP="005677A2">
      <w:pPr>
        <w:rPr>
          <w:b/>
          <w:sz w:val="40"/>
          <w:szCs w:val="40"/>
          <w:u w:val="single"/>
        </w:rPr>
      </w:pPr>
    </w:p>
    <w:p w:rsidR="00986A85" w:rsidRDefault="00986A85" w:rsidP="005677A2">
      <w:pPr>
        <w:rPr>
          <w:b/>
          <w:sz w:val="40"/>
          <w:szCs w:val="40"/>
          <w:u w:val="single"/>
        </w:rPr>
      </w:pPr>
    </w:p>
    <w:p w:rsidR="005677A2" w:rsidRPr="00CD36F6" w:rsidRDefault="005677A2" w:rsidP="005677A2">
      <w:pPr>
        <w:rPr>
          <w:b/>
          <w:sz w:val="40"/>
          <w:szCs w:val="40"/>
          <w:u w:val="single"/>
        </w:rPr>
      </w:pPr>
      <w:r w:rsidRPr="00CD36F6">
        <w:rPr>
          <w:b/>
          <w:sz w:val="40"/>
          <w:szCs w:val="40"/>
          <w:u w:val="single"/>
        </w:rPr>
        <w:t>OBSAH PROJEKTU</w:t>
      </w:r>
    </w:p>
    <w:p w:rsidR="005677A2" w:rsidRPr="00CD36F6" w:rsidRDefault="005677A2" w:rsidP="005677A2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1. Technická zpráva</w:t>
      </w:r>
    </w:p>
    <w:p w:rsidR="005677A2" w:rsidRPr="00CD36F6" w:rsidRDefault="005677A2" w:rsidP="005677A2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2. Výpis materiálu</w:t>
      </w:r>
    </w:p>
    <w:p w:rsidR="005677A2" w:rsidRPr="00CD36F6" w:rsidRDefault="005677A2" w:rsidP="005677A2">
      <w:pPr>
        <w:spacing w:after="0" w:line="240" w:lineRule="auto"/>
        <w:rPr>
          <w:b/>
          <w:sz w:val="28"/>
          <w:szCs w:val="28"/>
        </w:rPr>
      </w:pPr>
    </w:p>
    <w:p w:rsidR="005677A2" w:rsidRPr="00CD36F6" w:rsidRDefault="005677A2" w:rsidP="005677A2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3. Výpočtová část</w:t>
      </w:r>
    </w:p>
    <w:p w:rsidR="005677A2" w:rsidRPr="00DC7788" w:rsidRDefault="005677A2" w:rsidP="005677A2">
      <w:pPr>
        <w:spacing w:after="0" w:line="240" w:lineRule="auto"/>
        <w:rPr>
          <w:sz w:val="28"/>
          <w:szCs w:val="28"/>
        </w:rPr>
      </w:pPr>
      <w:r w:rsidRPr="00720C2E">
        <w:rPr>
          <w:sz w:val="28"/>
          <w:szCs w:val="28"/>
          <w:highlight w:val="yellow"/>
        </w:rPr>
        <w:t>3.1 Návrh DČOV dle kalkulátoru www.tzb-info.cz</w:t>
      </w:r>
    </w:p>
    <w:p w:rsidR="005677A2" w:rsidRDefault="005677A2" w:rsidP="005677A2">
      <w:pPr>
        <w:spacing w:after="0" w:line="240" w:lineRule="auto"/>
        <w:rPr>
          <w:sz w:val="28"/>
          <w:szCs w:val="28"/>
        </w:rPr>
      </w:pPr>
    </w:p>
    <w:p w:rsidR="005677A2" w:rsidRPr="00CD36F6" w:rsidRDefault="005677A2" w:rsidP="005677A2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4. Výkresová část</w:t>
      </w:r>
    </w:p>
    <w:p w:rsidR="005677A2" w:rsidRPr="00720C2E" w:rsidRDefault="005677A2" w:rsidP="005677A2">
      <w:pPr>
        <w:spacing w:after="0" w:line="240" w:lineRule="auto"/>
        <w:rPr>
          <w:sz w:val="28"/>
          <w:szCs w:val="28"/>
          <w:highlight w:val="yellow"/>
        </w:rPr>
      </w:pPr>
      <w:r w:rsidRPr="00720C2E">
        <w:rPr>
          <w:sz w:val="28"/>
          <w:szCs w:val="28"/>
          <w:highlight w:val="yellow"/>
        </w:rPr>
        <w:t>4.1 Situace</w:t>
      </w:r>
    </w:p>
    <w:p w:rsidR="005677A2" w:rsidRDefault="005677A2" w:rsidP="005677A2">
      <w:pPr>
        <w:spacing w:after="0" w:line="240" w:lineRule="auto"/>
        <w:rPr>
          <w:sz w:val="28"/>
          <w:szCs w:val="28"/>
        </w:rPr>
      </w:pPr>
      <w:r w:rsidRPr="00720C2E">
        <w:rPr>
          <w:sz w:val="28"/>
          <w:szCs w:val="28"/>
          <w:highlight w:val="yellow"/>
        </w:rPr>
        <w:t xml:space="preserve">4.2 AS </w:t>
      </w:r>
      <w:proofErr w:type="spellStart"/>
      <w:r w:rsidRPr="00720C2E">
        <w:rPr>
          <w:sz w:val="28"/>
          <w:szCs w:val="28"/>
          <w:highlight w:val="yellow"/>
        </w:rPr>
        <w:t>VARIOcomp</w:t>
      </w:r>
      <w:proofErr w:type="spellEnd"/>
      <w:r w:rsidRPr="00720C2E">
        <w:rPr>
          <w:sz w:val="28"/>
          <w:szCs w:val="28"/>
          <w:highlight w:val="yellow"/>
        </w:rPr>
        <w:t xml:space="preserve"> 5K</w:t>
      </w:r>
      <w:r>
        <w:rPr>
          <w:sz w:val="28"/>
          <w:szCs w:val="28"/>
        </w:rPr>
        <w:t xml:space="preserve"> </w:t>
      </w:r>
    </w:p>
    <w:p w:rsidR="005677A2" w:rsidRPr="00DC7788" w:rsidRDefault="005677A2" w:rsidP="0056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4.3 </w:t>
      </w:r>
      <w:r w:rsidR="00720C2E">
        <w:rPr>
          <w:sz w:val="28"/>
          <w:szCs w:val="28"/>
        </w:rPr>
        <w:t>………</w:t>
      </w:r>
      <w:proofErr w:type="gramStart"/>
      <w:r w:rsidR="00720C2E">
        <w:rPr>
          <w:sz w:val="28"/>
          <w:szCs w:val="28"/>
        </w:rPr>
        <w:t>…..</w:t>
      </w:r>
      <w:proofErr w:type="gramEnd"/>
    </w:p>
    <w:p w:rsidR="005677A2" w:rsidRDefault="005677A2" w:rsidP="005677A2">
      <w:pPr>
        <w:spacing w:after="0" w:line="240" w:lineRule="auto"/>
        <w:rPr>
          <w:b/>
          <w:sz w:val="28"/>
          <w:szCs w:val="28"/>
        </w:rPr>
      </w:pPr>
    </w:p>
    <w:p w:rsidR="005677A2" w:rsidRPr="006D7B64" w:rsidRDefault="005677A2" w:rsidP="005677A2">
      <w:pPr>
        <w:spacing w:after="0" w:line="240" w:lineRule="auto"/>
        <w:rPr>
          <w:b/>
          <w:sz w:val="28"/>
          <w:szCs w:val="28"/>
        </w:rPr>
      </w:pPr>
      <w:r w:rsidRPr="006D7B64">
        <w:rPr>
          <w:b/>
          <w:sz w:val="28"/>
          <w:szCs w:val="28"/>
        </w:rPr>
        <w:t>5. Přílohy</w:t>
      </w:r>
    </w:p>
    <w:p w:rsidR="005677A2" w:rsidRPr="00720C2E" w:rsidRDefault="005677A2" w:rsidP="005677A2">
      <w:pPr>
        <w:spacing w:after="0" w:line="240" w:lineRule="auto"/>
        <w:rPr>
          <w:sz w:val="28"/>
          <w:szCs w:val="28"/>
          <w:highlight w:val="yellow"/>
        </w:rPr>
      </w:pPr>
      <w:r w:rsidRPr="00720C2E">
        <w:rPr>
          <w:sz w:val="28"/>
          <w:szCs w:val="28"/>
          <w:highlight w:val="yellow"/>
        </w:rPr>
        <w:t>5.1 ….</w:t>
      </w:r>
    </w:p>
    <w:p w:rsidR="005677A2" w:rsidRPr="00720C2E" w:rsidRDefault="005677A2" w:rsidP="005677A2">
      <w:pPr>
        <w:spacing w:after="0" w:line="240" w:lineRule="auto"/>
        <w:rPr>
          <w:sz w:val="28"/>
          <w:szCs w:val="28"/>
          <w:highlight w:val="yellow"/>
        </w:rPr>
      </w:pPr>
      <w:r w:rsidRPr="00720C2E">
        <w:rPr>
          <w:sz w:val="28"/>
          <w:szCs w:val="28"/>
          <w:highlight w:val="yellow"/>
        </w:rPr>
        <w:t>5.2 ….</w:t>
      </w:r>
    </w:p>
    <w:p w:rsidR="005677A2" w:rsidRDefault="005677A2" w:rsidP="005677A2">
      <w:pPr>
        <w:spacing w:after="0" w:line="240" w:lineRule="auto"/>
        <w:rPr>
          <w:sz w:val="28"/>
          <w:szCs w:val="28"/>
        </w:rPr>
      </w:pPr>
      <w:r w:rsidRPr="00720C2E">
        <w:rPr>
          <w:sz w:val="28"/>
          <w:szCs w:val="28"/>
          <w:highlight w:val="yellow"/>
        </w:rPr>
        <w:t>5.3 ….</w:t>
      </w:r>
    </w:p>
    <w:p w:rsidR="005677A2" w:rsidRDefault="005677A2" w:rsidP="005677A2">
      <w:pPr>
        <w:rPr>
          <w:sz w:val="52"/>
          <w:szCs w:val="52"/>
        </w:rPr>
      </w:pPr>
    </w:p>
    <w:p w:rsidR="00720C2E" w:rsidRPr="00720C2E" w:rsidRDefault="00720C2E" w:rsidP="005677A2">
      <w:pPr>
        <w:rPr>
          <w:sz w:val="32"/>
          <w:szCs w:val="32"/>
        </w:rPr>
      </w:pPr>
      <w:r>
        <w:rPr>
          <w:sz w:val="32"/>
          <w:szCs w:val="32"/>
        </w:rPr>
        <w:t xml:space="preserve">Žlutě zvýrazněné úkoly řešeny </w:t>
      </w:r>
      <w:proofErr w:type="gramStart"/>
      <w:r>
        <w:rPr>
          <w:sz w:val="32"/>
          <w:szCs w:val="32"/>
        </w:rPr>
        <w:t>3.5.2022</w:t>
      </w:r>
      <w:proofErr w:type="gramEnd"/>
      <w:r w:rsidR="00BA795A">
        <w:rPr>
          <w:sz w:val="32"/>
          <w:szCs w:val="32"/>
        </w:rPr>
        <w:t xml:space="preserve"> a 13.5.2022</w:t>
      </w:r>
    </w:p>
    <w:p w:rsidR="00986A85" w:rsidRDefault="00986A85" w:rsidP="005677A2">
      <w:pPr>
        <w:rPr>
          <w:sz w:val="52"/>
          <w:szCs w:val="52"/>
        </w:rPr>
      </w:pPr>
    </w:p>
    <w:p w:rsidR="00986A85" w:rsidRDefault="00986A85" w:rsidP="005677A2">
      <w:pPr>
        <w:rPr>
          <w:sz w:val="52"/>
          <w:szCs w:val="52"/>
        </w:rPr>
      </w:pPr>
    </w:p>
    <w:p w:rsidR="00986A85" w:rsidRDefault="00986A85" w:rsidP="005677A2">
      <w:pPr>
        <w:rPr>
          <w:sz w:val="52"/>
          <w:szCs w:val="52"/>
        </w:rPr>
      </w:pPr>
    </w:p>
    <w:p w:rsidR="00986A85" w:rsidRDefault="00986A85" w:rsidP="005677A2">
      <w:pPr>
        <w:rPr>
          <w:sz w:val="52"/>
          <w:szCs w:val="52"/>
        </w:rPr>
      </w:pPr>
    </w:p>
    <w:p w:rsidR="00986A85" w:rsidRDefault="00986A85" w:rsidP="005677A2">
      <w:pPr>
        <w:rPr>
          <w:sz w:val="52"/>
          <w:szCs w:val="52"/>
        </w:rPr>
      </w:pPr>
    </w:p>
    <w:p w:rsidR="00986A85" w:rsidRDefault="00986A85" w:rsidP="005677A2">
      <w:pPr>
        <w:rPr>
          <w:sz w:val="52"/>
          <w:szCs w:val="52"/>
        </w:rPr>
      </w:pPr>
    </w:p>
    <w:p w:rsidR="00BB7E9C" w:rsidRPr="00453507" w:rsidRDefault="00BB7E9C" w:rsidP="00BB7E9C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 xml:space="preserve">ÚKOL č. </w:t>
      </w:r>
      <w:r>
        <w:rPr>
          <w:b/>
          <w:sz w:val="44"/>
          <w:szCs w:val="44"/>
          <w:highlight w:val="yellow"/>
        </w:rPr>
        <w:t>1</w:t>
      </w:r>
    </w:p>
    <w:p w:rsidR="00BB7E9C" w:rsidRDefault="00BB7E9C" w:rsidP="00BB7E9C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3.1 </w:t>
      </w:r>
      <w:r w:rsidR="00760544">
        <w:rPr>
          <w:b/>
          <w:sz w:val="56"/>
          <w:szCs w:val="56"/>
        </w:rPr>
        <w:t>NÁVRH DOMOVNÍ ČISTÍRNY ODPADNÍCH VOD</w:t>
      </w:r>
    </w:p>
    <w:p w:rsidR="00C37A8D" w:rsidRDefault="00C37A8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>Dle kalkulátoru:</w:t>
      </w:r>
    </w:p>
    <w:p w:rsidR="00C37A8D" w:rsidRDefault="00BA795A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hyperlink r:id="rId32" w:history="1">
        <w:r w:rsidR="00C37A8D" w:rsidRPr="00E43BE1">
          <w:rPr>
            <w:rStyle w:val="Hypertextovodkaz"/>
            <w:rFonts w:ascii="Times New Roman" w:eastAsia="HelveticaNeue" w:hAnsi="Times New Roman" w:cs="Times New Roman"/>
            <w:sz w:val="28"/>
            <w:szCs w:val="28"/>
          </w:rPr>
          <w:t>http://voda.tzb-info.cz/tabulky-a-vypocty/106-navrh-velikosti-a-typu-biologicke-cov</w:t>
        </w:r>
      </w:hyperlink>
    </w:p>
    <w:p w:rsidR="00C37A8D" w:rsidRDefault="00C37A8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D50DD" w:rsidRDefault="00CD50DD" w:rsidP="00C37A8D">
      <w:pPr>
        <w:rPr>
          <w:b/>
          <w:sz w:val="44"/>
          <w:szCs w:val="44"/>
          <w:highlight w:val="yellow"/>
        </w:rPr>
      </w:pPr>
    </w:p>
    <w:p w:rsidR="00CD50DD" w:rsidRPr="00453507" w:rsidRDefault="00CD50DD" w:rsidP="00CD50DD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t xml:space="preserve">ÚKOL č. </w:t>
      </w:r>
      <w:r>
        <w:rPr>
          <w:b/>
          <w:sz w:val="44"/>
          <w:szCs w:val="44"/>
          <w:highlight w:val="yellow"/>
        </w:rPr>
        <w:t>2</w:t>
      </w:r>
    </w:p>
    <w:p w:rsidR="00CD50DD" w:rsidRDefault="00CD50DD" w:rsidP="00CD50DD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VÝKRES NÁDRŽE </w:t>
      </w:r>
    </w:p>
    <w:p w:rsidR="00CD50DD" w:rsidRPr="00CD50DD" w:rsidRDefault="00CD50DD" w:rsidP="00CD50DD">
      <w:pPr>
        <w:spacing w:after="0" w:line="240" w:lineRule="auto"/>
        <w:rPr>
          <w:b/>
          <w:sz w:val="28"/>
          <w:szCs w:val="28"/>
        </w:rPr>
      </w:pPr>
      <w:r w:rsidRPr="00CD50DD">
        <w:rPr>
          <w:b/>
          <w:sz w:val="28"/>
          <w:szCs w:val="28"/>
        </w:rPr>
        <w:t xml:space="preserve">4.2 AS </w:t>
      </w:r>
      <w:proofErr w:type="spellStart"/>
      <w:r w:rsidRPr="00CD50DD">
        <w:rPr>
          <w:b/>
          <w:sz w:val="28"/>
          <w:szCs w:val="28"/>
        </w:rPr>
        <w:t>VARIOcomp</w:t>
      </w:r>
      <w:proofErr w:type="spellEnd"/>
      <w:r w:rsidRPr="00CD50DD">
        <w:rPr>
          <w:b/>
          <w:sz w:val="28"/>
          <w:szCs w:val="28"/>
        </w:rPr>
        <w:t xml:space="preserve"> 5K </w:t>
      </w: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D50DD" w:rsidRDefault="00CD50DD" w:rsidP="00C37A8D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7DD37094" wp14:editId="3392DE92">
            <wp:extent cx="3362325" cy="23749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8611" t="53217" r="32962" b="44469"/>
                    <a:stretch/>
                  </pic:blipFill>
                  <pic:spPr bwMode="auto">
                    <a:xfrm>
                      <a:off x="0" y="0"/>
                      <a:ext cx="3380461" cy="23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0DD" w:rsidRDefault="00CD50DD" w:rsidP="00C37A8D">
      <w:pPr>
        <w:rPr>
          <w:b/>
          <w:sz w:val="44"/>
          <w:szCs w:val="44"/>
          <w:highlight w:val="yellow"/>
        </w:rPr>
      </w:pPr>
    </w:p>
    <w:p w:rsidR="00C37A8D" w:rsidRPr="00453507" w:rsidRDefault="00C37A8D" w:rsidP="00C37A8D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t xml:space="preserve">ÚKOL č. </w:t>
      </w:r>
      <w:r w:rsidR="00CD50DD">
        <w:rPr>
          <w:b/>
          <w:sz w:val="44"/>
          <w:szCs w:val="44"/>
          <w:highlight w:val="yellow"/>
        </w:rPr>
        <w:t>3</w:t>
      </w:r>
    </w:p>
    <w:p w:rsidR="00C37A8D" w:rsidRDefault="00C37A8D" w:rsidP="00C37A8D">
      <w:pPr>
        <w:rPr>
          <w:b/>
          <w:sz w:val="56"/>
          <w:szCs w:val="56"/>
        </w:rPr>
      </w:pPr>
      <w:r>
        <w:rPr>
          <w:b/>
          <w:sz w:val="56"/>
          <w:szCs w:val="56"/>
        </w:rPr>
        <w:t>OSAZENÍ ČOV DO SI</w:t>
      </w:r>
      <w:r w:rsidR="00062CA8">
        <w:rPr>
          <w:b/>
          <w:sz w:val="56"/>
          <w:szCs w:val="56"/>
        </w:rPr>
        <w:t>T</w:t>
      </w:r>
      <w:r>
        <w:rPr>
          <w:b/>
          <w:sz w:val="56"/>
          <w:szCs w:val="56"/>
        </w:rPr>
        <w:t xml:space="preserve">UACE </w:t>
      </w:r>
    </w:p>
    <w:p w:rsidR="00C37A8D" w:rsidRDefault="00C37A8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37A8D" w:rsidRDefault="00C37A8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 xml:space="preserve">V návaznosti na </w:t>
      </w:r>
      <w:r w:rsidR="00062CA8">
        <w:rPr>
          <w:rFonts w:ascii="Times New Roman" w:eastAsia="HelveticaNeue" w:hAnsi="Times New Roman" w:cs="Times New Roman"/>
          <w:sz w:val="28"/>
          <w:szCs w:val="28"/>
        </w:rPr>
        <w:t xml:space="preserve">projekt </w:t>
      </w:r>
      <w:proofErr w:type="gramStart"/>
      <w:r w:rsidR="00062CA8">
        <w:rPr>
          <w:rFonts w:ascii="Times New Roman" w:eastAsia="HelveticaNeue" w:hAnsi="Times New Roman" w:cs="Times New Roman"/>
          <w:sz w:val="28"/>
          <w:szCs w:val="28"/>
        </w:rPr>
        <w:t xml:space="preserve">č.2 </w:t>
      </w:r>
      <w:r>
        <w:rPr>
          <w:rFonts w:ascii="Times New Roman" w:eastAsia="HelveticaNeue" w:hAnsi="Times New Roman" w:cs="Times New Roman"/>
          <w:sz w:val="28"/>
          <w:szCs w:val="28"/>
        </w:rPr>
        <w:t>zakreslete</w:t>
      </w:r>
      <w:proofErr w:type="gramEnd"/>
      <w:r>
        <w:rPr>
          <w:rFonts w:ascii="Times New Roman" w:eastAsia="HelveticaNeue" w:hAnsi="Times New Roman" w:cs="Times New Roman"/>
          <w:sz w:val="28"/>
          <w:szCs w:val="28"/>
        </w:rPr>
        <w:t xml:space="preserve"> ČOV do situace</w:t>
      </w:r>
      <w:r w:rsidR="00FD2E63">
        <w:rPr>
          <w:rFonts w:ascii="Times New Roman" w:eastAsia="HelveticaNeue" w:hAnsi="Times New Roman" w:cs="Times New Roman"/>
          <w:sz w:val="28"/>
          <w:szCs w:val="28"/>
        </w:rPr>
        <w:t xml:space="preserve">. </w:t>
      </w:r>
      <w:r>
        <w:rPr>
          <w:rFonts w:ascii="Times New Roman" w:eastAsia="HelveticaNeue" w:hAnsi="Times New Roman" w:cs="Times New Roman"/>
          <w:sz w:val="28"/>
          <w:szCs w:val="28"/>
        </w:rPr>
        <w:t xml:space="preserve"> </w:t>
      </w:r>
    </w:p>
    <w:p w:rsidR="00CD50DD" w:rsidRPr="00CD50DD" w:rsidRDefault="00CD50D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28"/>
          <w:szCs w:val="28"/>
        </w:rPr>
      </w:pPr>
      <w:r w:rsidRPr="00CD50DD">
        <w:rPr>
          <w:rFonts w:ascii="Times New Roman" w:eastAsia="HelveticaNeue" w:hAnsi="Times New Roman" w:cs="Times New Roman"/>
          <w:b/>
          <w:sz w:val="28"/>
          <w:szCs w:val="28"/>
        </w:rPr>
        <w:t xml:space="preserve">Název výkresu: </w:t>
      </w:r>
    </w:p>
    <w:p w:rsidR="00CD50DD" w:rsidRPr="00CD50DD" w:rsidRDefault="00CD50DD" w:rsidP="00CD50DD">
      <w:pPr>
        <w:spacing w:after="0" w:line="240" w:lineRule="auto"/>
        <w:rPr>
          <w:b/>
          <w:sz w:val="28"/>
          <w:szCs w:val="28"/>
        </w:rPr>
      </w:pPr>
      <w:r w:rsidRPr="00CD50DD">
        <w:rPr>
          <w:b/>
          <w:sz w:val="28"/>
          <w:szCs w:val="28"/>
        </w:rPr>
        <w:t>4.1 Situace</w:t>
      </w:r>
    </w:p>
    <w:p w:rsidR="00C37A8D" w:rsidRDefault="00C37A8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>Zapojení bude následující:</w:t>
      </w:r>
    </w:p>
    <w:p w:rsidR="00062CA8" w:rsidRDefault="00062CA8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>ČOV – v</w:t>
      </w:r>
      <w:r w:rsidR="00583762">
        <w:rPr>
          <w:rFonts w:ascii="Times New Roman" w:eastAsia="HelveticaNeue" w:hAnsi="Times New Roman" w:cs="Times New Roman"/>
          <w:sz w:val="28"/>
          <w:szCs w:val="28"/>
        </w:rPr>
        <w:t>s</w:t>
      </w:r>
      <w:r>
        <w:rPr>
          <w:rFonts w:ascii="Times New Roman" w:eastAsia="HelveticaNeue" w:hAnsi="Times New Roman" w:cs="Times New Roman"/>
          <w:sz w:val="28"/>
          <w:szCs w:val="28"/>
        </w:rPr>
        <w:t>ak</w:t>
      </w:r>
    </w:p>
    <w:p w:rsidR="00062CA8" w:rsidRDefault="00062CA8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>Nádrž na vodu – v</w:t>
      </w:r>
      <w:r w:rsidR="00FD2E63">
        <w:rPr>
          <w:rFonts w:ascii="Times New Roman" w:eastAsia="HelveticaNeue" w:hAnsi="Times New Roman" w:cs="Times New Roman"/>
          <w:sz w:val="28"/>
          <w:szCs w:val="28"/>
        </w:rPr>
        <w:t>s</w:t>
      </w:r>
      <w:r>
        <w:rPr>
          <w:rFonts w:ascii="Times New Roman" w:eastAsia="HelveticaNeue" w:hAnsi="Times New Roman" w:cs="Times New Roman"/>
          <w:sz w:val="28"/>
          <w:szCs w:val="28"/>
        </w:rPr>
        <w:t xml:space="preserve">ak </w:t>
      </w:r>
    </w:p>
    <w:p w:rsidR="00FD2E63" w:rsidRDefault="00FD2E63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 xml:space="preserve">Situace včetně inženýrských sítí, legenda sítí, </w:t>
      </w:r>
      <w:r w:rsidR="00CD50DD">
        <w:rPr>
          <w:rFonts w:ascii="Times New Roman" w:eastAsia="HelveticaNeue" w:hAnsi="Times New Roman" w:cs="Times New Roman"/>
          <w:sz w:val="28"/>
          <w:szCs w:val="28"/>
        </w:rPr>
        <w:t xml:space="preserve">legenda </w:t>
      </w:r>
      <w:r>
        <w:rPr>
          <w:rFonts w:ascii="Times New Roman" w:eastAsia="HelveticaNeue" w:hAnsi="Times New Roman" w:cs="Times New Roman"/>
          <w:sz w:val="28"/>
          <w:szCs w:val="28"/>
        </w:rPr>
        <w:t>potrubí,</w:t>
      </w:r>
      <w:r w:rsidR="00CD50DD">
        <w:rPr>
          <w:rFonts w:ascii="Times New Roman" w:eastAsia="HelveticaNeue" w:hAnsi="Times New Roman" w:cs="Times New Roman"/>
          <w:sz w:val="28"/>
          <w:szCs w:val="28"/>
        </w:rPr>
        <w:t xml:space="preserve"> </w:t>
      </w:r>
      <w:proofErr w:type="gramStart"/>
      <w:r w:rsidR="00CD50DD">
        <w:rPr>
          <w:rFonts w:ascii="Times New Roman" w:eastAsia="HelveticaNeue" w:hAnsi="Times New Roman" w:cs="Times New Roman"/>
          <w:sz w:val="28"/>
          <w:szCs w:val="28"/>
        </w:rPr>
        <w:t xml:space="preserve">legenda </w:t>
      </w:r>
      <w:r>
        <w:rPr>
          <w:rFonts w:ascii="Times New Roman" w:eastAsia="HelveticaNeue" w:hAnsi="Times New Roman" w:cs="Times New Roman"/>
          <w:sz w:val="28"/>
          <w:szCs w:val="28"/>
        </w:rPr>
        <w:t xml:space="preserve"> zařízení</w:t>
      </w:r>
      <w:proofErr w:type="gramEnd"/>
    </w:p>
    <w:p w:rsidR="00753A4F" w:rsidRDefault="00753A4F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753A4F" w:rsidRDefault="00753A4F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D50DD" w:rsidRDefault="00CD50D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D50DD" w:rsidRDefault="00CD50D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720C2E" w:rsidRDefault="00720C2E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720C2E" w:rsidRDefault="00720C2E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BCD66E0" wp14:editId="19D25A86">
            <wp:extent cx="5760720" cy="390017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720C2E" w:rsidRDefault="00720C2E" w:rsidP="00CD50DD">
      <w:pPr>
        <w:rPr>
          <w:b/>
          <w:sz w:val="44"/>
          <w:szCs w:val="44"/>
          <w:highlight w:val="yellow"/>
        </w:rPr>
      </w:pPr>
    </w:p>
    <w:p w:rsidR="00CD50DD" w:rsidRPr="00736895" w:rsidRDefault="00CD50DD" w:rsidP="00CD50DD">
      <w:pPr>
        <w:rPr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 xml:space="preserve">ÚKOL č. </w:t>
      </w:r>
      <w:r>
        <w:rPr>
          <w:b/>
          <w:sz w:val="44"/>
          <w:szCs w:val="44"/>
          <w:highlight w:val="yellow"/>
        </w:rPr>
        <w:t>4</w:t>
      </w:r>
      <w:r w:rsidR="00736895">
        <w:rPr>
          <w:sz w:val="44"/>
          <w:szCs w:val="44"/>
          <w:highlight w:val="yellow"/>
        </w:rPr>
        <w:tab/>
      </w:r>
      <w:r w:rsidR="00736895" w:rsidRPr="00736895">
        <w:rPr>
          <w:sz w:val="44"/>
          <w:szCs w:val="44"/>
        </w:rPr>
        <w:t xml:space="preserve">                                    </w:t>
      </w:r>
      <w:r w:rsidR="00736895">
        <w:rPr>
          <w:sz w:val="44"/>
          <w:szCs w:val="44"/>
        </w:rPr>
        <w:t xml:space="preserve">   </w:t>
      </w:r>
      <w:r w:rsidR="00BA795A">
        <w:rPr>
          <w:sz w:val="44"/>
          <w:szCs w:val="44"/>
        </w:rPr>
        <w:t>????</w:t>
      </w:r>
      <w:bookmarkStart w:id="33" w:name="_GoBack"/>
      <w:bookmarkEnd w:id="33"/>
      <w:r w:rsidR="00736895" w:rsidRPr="00736895">
        <w:rPr>
          <w:sz w:val="44"/>
          <w:szCs w:val="44"/>
        </w:rPr>
        <w:t>.</w:t>
      </w:r>
      <w:r w:rsidR="00736895">
        <w:rPr>
          <w:sz w:val="44"/>
          <w:szCs w:val="44"/>
        </w:rPr>
        <w:t xml:space="preserve"> </w:t>
      </w:r>
      <w:r w:rsidR="00AA50BC">
        <w:rPr>
          <w:sz w:val="44"/>
          <w:szCs w:val="44"/>
        </w:rPr>
        <w:t>5</w:t>
      </w:r>
      <w:r w:rsidR="00736895" w:rsidRPr="00736895">
        <w:rPr>
          <w:sz w:val="44"/>
          <w:szCs w:val="44"/>
        </w:rPr>
        <w:t>.</w:t>
      </w:r>
      <w:r w:rsidR="00736895">
        <w:rPr>
          <w:sz w:val="44"/>
          <w:szCs w:val="44"/>
        </w:rPr>
        <w:t xml:space="preserve"> </w:t>
      </w:r>
      <w:r w:rsidR="00736895" w:rsidRPr="00736895">
        <w:rPr>
          <w:sz w:val="44"/>
          <w:szCs w:val="44"/>
        </w:rPr>
        <w:t>20</w:t>
      </w:r>
      <w:r w:rsidR="00AA50BC">
        <w:rPr>
          <w:sz w:val="44"/>
          <w:szCs w:val="44"/>
        </w:rPr>
        <w:t>22</w:t>
      </w:r>
    </w:p>
    <w:p w:rsidR="00CD50DD" w:rsidRDefault="00CD50DD" w:rsidP="00CD50DD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TECHNICKÁ ZPRÁVA </w:t>
      </w:r>
    </w:p>
    <w:p w:rsidR="00753A4F" w:rsidRDefault="008505D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>Připravit si TZ k doplnění údajů</w:t>
      </w:r>
    </w:p>
    <w:p w:rsidR="008505DD" w:rsidRDefault="008505D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8505DD" w:rsidRDefault="008505D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C68799C" wp14:editId="6F0E1249">
            <wp:extent cx="4219575" cy="4572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8446" t="51146" r="26106" b="43952"/>
                    <a:stretch/>
                  </pic:blipFill>
                  <pic:spPr bwMode="auto">
                    <a:xfrm>
                      <a:off x="0" y="0"/>
                      <a:ext cx="4232511" cy="45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CA8" w:rsidRDefault="00062CA8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062CA8" w:rsidRDefault="00062CA8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D50DD" w:rsidRPr="0002235D" w:rsidRDefault="00950E27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36"/>
          <w:szCs w:val="36"/>
        </w:rPr>
      </w:pPr>
      <w:r w:rsidRPr="0002235D">
        <w:rPr>
          <w:rFonts w:ascii="Times New Roman" w:eastAsia="HelveticaNeue" w:hAnsi="Times New Roman" w:cs="Times New Roman"/>
          <w:b/>
          <w:sz w:val="36"/>
          <w:szCs w:val="36"/>
        </w:rPr>
        <w:t xml:space="preserve">Biochemická spotřeba kyslíku (BSK) a chemická spotřeba kyslíku </w:t>
      </w:r>
    </w:p>
    <w:p w:rsidR="00950E27" w:rsidRPr="0002235D" w:rsidRDefault="00950E27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36"/>
          <w:szCs w:val="36"/>
        </w:rPr>
      </w:pPr>
      <w:r w:rsidRPr="0002235D">
        <w:rPr>
          <w:rFonts w:ascii="Times New Roman" w:eastAsia="HelveticaNeue" w:hAnsi="Times New Roman" w:cs="Times New Roman"/>
          <w:b/>
          <w:sz w:val="36"/>
          <w:szCs w:val="36"/>
        </w:rPr>
        <w:t>BSK5 a CHSK</w:t>
      </w:r>
    </w:p>
    <w:p w:rsidR="00950E27" w:rsidRDefault="00BA795A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hyperlink r:id="rId34" w:history="1">
        <w:r w:rsidR="00950E27" w:rsidRPr="00B6379A">
          <w:rPr>
            <w:rStyle w:val="Hypertextovodkaz"/>
            <w:rFonts w:ascii="Times New Roman" w:eastAsia="HelveticaNeue" w:hAnsi="Times New Roman" w:cs="Times New Roman"/>
            <w:sz w:val="28"/>
            <w:szCs w:val="28"/>
          </w:rPr>
          <w:t>https://www.enviwiki.cz/wiki/BSK</w:t>
        </w:r>
      </w:hyperlink>
    </w:p>
    <w:p w:rsidR="00950E27" w:rsidRDefault="00950E27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950E27" w:rsidRDefault="00BA795A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hyperlink r:id="rId35" w:anchor="Chemick.C3.A1_spot.C5.99eba_kysl.C3.ADku" w:history="1">
        <w:r w:rsidR="00950E27" w:rsidRPr="00B6379A">
          <w:rPr>
            <w:rStyle w:val="Hypertextovodkaz"/>
            <w:rFonts w:ascii="Times New Roman" w:eastAsia="HelveticaNeue" w:hAnsi="Times New Roman" w:cs="Times New Roman"/>
            <w:sz w:val="28"/>
            <w:szCs w:val="28"/>
          </w:rPr>
          <w:t>https://cs.wikipedia.org/wiki/Biochemick%C3%A1_spot%C5%99eba_kysl%C3%ADku#Chemick.C3.A1_spot.C5.99eba_kysl.C3.ADku</w:t>
        </w:r>
      </w:hyperlink>
    </w:p>
    <w:p w:rsidR="00CB531B" w:rsidRDefault="00CB531B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B531B" w:rsidRDefault="00BA795A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hyperlink r:id="rId36" w:history="1">
        <w:r w:rsidR="00CB531B" w:rsidRPr="00B6379A">
          <w:rPr>
            <w:rStyle w:val="Hypertextovodkaz"/>
            <w:rFonts w:ascii="Times New Roman" w:eastAsia="HelveticaNeue" w:hAnsi="Times New Roman" w:cs="Times New Roman"/>
            <w:sz w:val="28"/>
            <w:szCs w:val="28"/>
          </w:rPr>
          <w:t>https://www.topolwater.com/cov-slovnik.htm</w:t>
        </w:r>
      </w:hyperlink>
    </w:p>
    <w:p w:rsidR="00CB531B" w:rsidRDefault="00CB531B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950E27" w:rsidRDefault="00950E27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CB531B" w:rsidRDefault="00CB531B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02235D" w:rsidRPr="0002235D" w:rsidRDefault="0002235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36"/>
          <w:szCs w:val="36"/>
        </w:rPr>
      </w:pPr>
      <w:r w:rsidRPr="0002235D">
        <w:rPr>
          <w:rFonts w:ascii="Times New Roman" w:eastAsia="HelveticaNeue" w:hAnsi="Times New Roman" w:cs="Times New Roman"/>
          <w:b/>
          <w:sz w:val="36"/>
          <w:szCs w:val="36"/>
        </w:rPr>
        <w:t>Dmychadlo a kompresor - rozdíl</w:t>
      </w:r>
    </w:p>
    <w:p w:rsidR="0002235D" w:rsidRDefault="0002235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02235D" w:rsidRDefault="00BA795A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hyperlink r:id="rId37" w:history="1">
        <w:r w:rsidR="0002235D" w:rsidRPr="00856405">
          <w:rPr>
            <w:rStyle w:val="Hypertextovodkaz"/>
            <w:rFonts w:ascii="Times New Roman" w:eastAsia="HelveticaNeue" w:hAnsi="Times New Roman" w:cs="Times New Roman"/>
            <w:sz w:val="28"/>
            <w:szCs w:val="28"/>
          </w:rPr>
          <w:t>http://fzp.ujep.cz/ktv/uc_texty/pt3/3%20DopravaPlynu.pdf</w:t>
        </w:r>
      </w:hyperlink>
    </w:p>
    <w:p w:rsidR="0002235D" w:rsidRDefault="0002235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02235D" w:rsidRDefault="0002235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02235D" w:rsidRDefault="0002235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02235D" w:rsidRDefault="0002235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  <w:sectPr w:rsidR="000223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D50DD" w:rsidRPr="00E9748F" w:rsidRDefault="00CD50DD" w:rsidP="00CD50DD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 w:rsidRPr="00E9748F">
        <w:rPr>
          <w:b/>
          <w:sz w:val="36"/>
          <w:szCs w:val="36"/>
        </w:rPr>
        <w:lastRenderedPageBreak/>
        <w:t>Grafické značky v situaci</w:t>
      </w: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drawing>
          <wp:inline distT="0" distB="0" distL="0" distR="0" wp14:anchorId="64332693" wp14:editId="195BAFEB">
            <wp:extent cx="7651630" cy="2092409"/>
            <wp:effectExtent l="0" t="0" r="6985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625" cy="20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drawing>
          <wp:inline distT="0" distB="0" distL="0" distR="0" wp14:anchorId="6D788E07" wp14:editId="44EDA392">
            <wp:extent cx="7573993" cy="2729522"/>
            <wp:effectExtent l="0" t="0" r="825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77" cy="27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lastRenderedPageBreak/>
        <w:drawing>
          <wp:inline distT="0" distB="0" distL="0" distR="0" wp14:anchorId="6BA8E9C9" wp14:editId="4A1DA461">
            <wp:extent cx="7513608" cy="2257954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34" cy="22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drawing>
          <wp:inline distT="0" distB="0" distL="0" distR="0" wp14:anchorId="6E37E77D" wp14:editId="71B8A6D6">
            <wp:extent cx="7332453" cy="2142153"/>
            <wp:effectExtent l="0" t="0" r="190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788" cy="21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  <w:r>
        <w:t xml:space="preserve">Zdroj viz: </w:t>
      </w:r>
      <w:hyperlink r:id="rId42" w:history="1">
        <w:r w:rsidRPr="00872389">
          <w:rPr>
            <w:rStyle w:val="Hypertextovodkaz"/>
          </w:rPr>
          <w:t>http://www.fce.vutbr.cz/PST/danek.l/BH03_cviceni_bakalar/GRAFICKE%20ZNACENI%20V%20SITUACI%20V02_2012.pdf</w:t>
        </w:r>
      </w:hyperlink>
    </w:p>
    <w:p w:rsidR="00CD50DD" w:rsidRDefault="00BA795A" w:rsidP="00CD50DD">
      <w:pPr>
        <w:autoSpaceDE w:val="0"/>
        <w:autoSpaceDN w:val="0"/>
        <w:adjustRightInd w:val="0"/>
        <w:spacing w:after="0" w:line="240" w:lineRule="auto"/>
      </w:pPr>
      <w:hyperlink r:id="rId43" w:history="1">
        <w:r w:rsidR="00CD50DD" w:rsidRPr="00872389">
          <w:rPr>
            <w:rStyle w:val="Hypertextovodkaz"/>
          </w:rPr>
          <w:t>http://www.tzb-info.cz/tabulky-a-vypocty/114-znacky-pro-kresleni-dokumentace-ve-vytapeni</w:t>
        </w:r>
      </w:hyperlink>
    </w:p>
    <w:p w:rsidR="00CD50DD" w:rsidRDefault="00BA795A" w:rsidP="00CD50DD">
      <w:pPr>
        <w:autoSpaceDE w:val="0"/>
        <w:autoSpaceDN w:val="0"/>
        <w:adjustRightInd w:val="0"/>
        <w:spacing w:after="0" w:line="240" w:lineRule="auto"/>
      </w:pPr>
      <w:hyperlink r:id="rId44" w:history="1">
        <w:r w:rsidR="00CD50DD" w:rsidRPr="00872389">
          <w:rPr>
            <w:rStyle w:val="Hypertextovodkaz"/>
          </w:rPr>
          <w:t>http://fast10.vsb.cz/perina/ps1esf/vykresy-situacni.html</w:t>
        </w:r>
      </w:hyperlink>
    </w:p>
    <w:p w:rsidR="00CD50DD" w:rsidRDefault="00CD50DD" w:rsidP="00CD50DD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CD50DD" w:rsidRDefault="00CD50DD" w:rsidP="00BB7E9C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  <w:sectPr w:rsidR="00CD50DD" w:rsidSect="00CD50DD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2A40A0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40"/>
          <w:szCs w:val="40"/>
        </w:rPr>
      </w:pPr>
      <w:r>
        <w:rPr>
          <w:rFonts w:ascii="Times New Roman" w:eastAsia="HelveticaNeue" w:hAnsi="Times New Roman" w:cs="Times New Roman"/>
          <w:b/>
          <w:sz w:val="40"/>
          <w:szCs w:val="40"/>
        </w:rPr>
        <w:lastRenderedPageBreak/>
        <w:t>DALŠÍ HODINA</w:t>
      </w: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84D37" w:rsidRDefault="002A40A0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 w:rsidRPr="002A40A0">
        <w:rPr>
          <w:noProof/>
          <w:lang w:eastAsia="cs-CZ"/>
        </w:rPr>
        <w:t xml:space="preserve"> </w:t>
      </w:r>
    </w:p>
    <w:p w:rsidR="00FD2E63" w:rsidRPr="00453507" w:rsidRDefault="00FD2E63" w:rsidP="00FD2E63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t xml:space="preserve">ÚKOL č. </w:t>
      </w:r>
      <w:r w:rsidR="00131E1D">
        <w:rPr>
          <w:b/>
          <w:sz w:val="44"/>
          <w:szCs w:val="44"/>
          <w:highlight w:val="yellow"/>
        </w:rPr>
        <w:t>5</w:t>
      </w:r>
    </w:p>
    <w:p w:rsidR="00FD2E63" w:rsidRDefault="00FD2E63" w:rsidP="00FD2E63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OSAZENÍ ČOV </w:t>
      </w:r>
      <w:r w:rsidR="00CD50DD">
        <w:rPr>
          <w:b/>
          <w:sz w:val="56"/>
          <w:szCs w:val="56"/>
        </w:rPr>
        <w:t xml:space="preserve">DO </w:t>
      </w:r>
      <w:r>
        <w:rPr>
          <w:b/>
          <w:sz w:val="56"/>
          <w:szCs w:val="56"/>
        </w:rPr>
        <w:t>PODÉLNÉHO ŘEZU</w:t>
      </w:r>
    </w:p>
    <w:p w:rsidR="00FD2E63" w:rsidRDefault="00FD2E63" w:rsidP="00FD2E63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FD2E63" w:rsidRDefault="00FD2E63" w:rsidP="00597448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>V</w:t>
      </w:r>
      <w:r w:rsidR="00597448">
        <w:rPr>
          <w:rFonts w:ascii="Times New Roman" w:eastAsia="HelveticaNeue" w:hAnsi="Times New Roman" w:cs="Times New Roman"/>
          <w:sz w:val="28"/>
          <w:szCs w:val="28"/>
        </w:rPr>
        <w:t xml:space="preserve">iz PDF výkres </w:t>
      </w:r>
      <w:r>
        <w:rPr>
          <w:rFonts w:ascii="Times New Roman" w:eastAsia="HelveticaNeue" w:hAnsi="Times New Roman" w:cs="Times New Roman"/>
          <w:sz w:val="28"/>
          <w:szCs w:val="28"/>
        </w:rPr>
        <w:t xml:space="preserve">  </w:t>
      </w:r>
    </w:p>
    <w:p w:rsidR="00FD2E63" w:rsidRDefault="00FD2E63" w:rsidP="00FD2E63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002CA" w:rsidRDefault="005002CA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Pr="00453507" w:rsidRDefault="00597448" w:rsidP="00597448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t xml:space="preserve">ÚKOL č. </w:t>
      </w:r>
      <w:r w:rsidR="00131E1D">
        <w:rPr>
          <w:b/>
          <w:sz w:val="44"/>
          <w:szCs w:val="44"/>
          <w:highlight w:val="yellow"/>
        </w:rPr>
        <w:t>6</w:t>
      </w:r>
    </w:p>
    <w:p w:rsidR="00597448" w:rsidRPr="00D93DBE" w:rsidRDefault="00597448" w:rsidP="00597448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93DBE">
        <w:rPr>
          <w:rFonts w:ascii="Times New Roman" w:hAnsi="Times New Roman" w:cs="Times New Roman"/>
          <w:b/>
          <w:sz w:val="40"/>
          <w:szCs w:val="40"/>
          <w:u w:val="single"/>
        </w:rPr>
        <w:t>2. VÝPIS MATERIÁLU</w:t>
      </w:r>
    </w:p>
    <w:p w:rsidR="00597448" w:rsidRDefault="00597448" w:rsidP="0059744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97448" w:rsidRDefault="00597448" w:rsidP="00597448">
      <w:pPr>
        <w:rPr>
          <w:sz w:val="28"/>
          <w:szCs w:val="28"/>
        </w:rPr>
      </w:pPr>
      <w:r w:rsidRPr="00B91C1E">
        <w:rPr>
          <w:rFonts w:ascii="Times New Roman" w:hAnsi="Times New Roman" w:cs="Times New Roman"/>
          <w:sz w:val="28"/>
          <w:szCs w:val="28"/>
        </w:rPr>
        <w:t>Čistírna odpadních vod - název</w:t>
      </w:r>
      <w:r w:rsidRPr="00B91C1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31E1D" w:rsidRDefault="00131E1D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31E1D" w:rsidRDefault="00131E1D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31E1D" w:rsidRDefault="00131E1D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31E1D" w:rsidRDefault="00131E1D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31E1D" w:rsidRDefault="00131E1D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31E1D" w:rsidRDefault="00131E1D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31E1D" w:rsidRDefault="00131E1D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597448" w:rsidRDefault="00597448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184D37" w:rsidRDefault="00184D37" w:rsidP="002A40A0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8505DD" w:rsidRPr="00453507" w:rsidRDefault="008505DD" w:rsidP="008505DD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 xml:space="preserve">ÚKOL č. </w:t>
      </w:r>
      <w:r w:rsidR="00131E1D">
        <w:rPr>
          <w:b/>
          <w:sz w:val="44"/>
          <w:szCs w:val="44"/>
          <w:highlight w:val="yellow"/>
        </w:rPr>
        <w:t>7</w:t>
      </w:r>
    </w:p>
    <w:p w:rsidR="008505DD" w:rsidRPr="005002CA" w:rsidRDefault="005002CA" w:rsidP="008505DD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 xml:space="preserve">5. </w:t>
      </w:r>
      <w:r w:rsidR="008505DD" w:rsidRPr="005002CA">
        <w:rPr>
          <w:b/>
          <w:sz w:val="56"/>
          <w:szCs w:val="56"/>
          <w:u w:val="single"/>
        </w:rPr>
        <w:t>PŘÍLOHY</w:t>
      </w:r>
    </w:p>
    <w:p w:rsidR="005002CA" w:rsidRDefault="005002CA" w:rsidP="005002C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Zde jsou uvedeny pro představu některé důležité informace či fakta pro investora i dodavatele týkající se instalace apod.</w:t>
      </w:r>
    </w:p>
    <w:p w:rsidR="00CC0C3B" w:rsidRDefault="00CC0C3B" w:rsidP="00CC0C3B">
      <w:pPr>
        <w:spacing w:after="0" w:line="240" w:lineRule="auto"/>
        <w:rPr>
          <w:sz w:val="28"/>
          <w:szCs w:val="28"/>
        </w:rPr>
      </w:pPr>
      <w:r w:rsidRPr="00CC0C3B">
        <w:rPr>
          <w:b/>
          <w:sz w:val="28"/>
          <w:szCs w:val="28"/>
        </w:rPr>
        <w:t>5.1 Popis technologie</w:t>
      </w:r>
      <w:r>
        <w:rPr>
          <w:b/>
          <w:sz w:val="28"/>
          <w:szCs w:val="28"/>
        </w:rPr>
        <w:t xml:space="preserve"> </w:t>
      </w:r>
      <w:r w:rsidRPr="00CC0C3B">
        <w:rPr>
          <w:i/>
          <w:sz w:val="24"/>
          <w:szCs w:val="24"/>
        </w:rPr>
        <w:t>(přeneseno z</w:t>
      </w:r>
      <w:r>
        <w:rPr>
          <w:i/>
          <w:sz w:val="24"/>
          <w:szCs w:val="24"/>
        </w:rPr>
        <w:t xml:space="preserve"> prospektu </w:t>
      </w:r>
      <w:proofErr w:type="spellStart"/>
      <w:r>
        <w:rPr>
          <w:i/>
          <w:sz w:val="24"/>
          <w:szCs w:val="24"/>
        </w:rPr>
        <w:t>VARIOcomp</w:t>
      </w:r>
      <w:proofErr w:type="spellEnd"/>
      <w:r w:rsidRPr="00CC0C3B">
        <w:rPr>
          <w:i/>
          <w:sz w:val="24"/>
          <w:szCs w:val="24"/>
        </w:rPr>
        <w:t>)</w:t>
      </w:r>
    </w:p>
    <w:p w:rsidR="00CC0C3B" w:rsidRDefault="00CC0C3B" w:rsidP="00CC0C3B">
      <w:pPr>
        <w:spacing w:after="0" w:line="240" w:lineRule="auto"/>
        <w:rPr>
          <w:b/>
          <w:sz w:val="28"/>
          <w:szCs w:val="28"/>
        </w:rPr>
      </w:pPr>
    </w:p>
    <w:p w:rsidR="00CC0C3B" w:rsidRPr="00CC0C3B" w:rsidRDefault="00CC0C3B" w:rsidP="00CC0C3B">
      <w:pPr>
        <w:spacing w:after="0" w:line="240" w:lineRule="auto"/>
        <w:rPr>
          <w:b/>
          <w:sz w:val="28"/>
          <w:szCs w:val="28"/>
        </w:rPr>
      </w:pPr>
      <w:r w:rsidRPr="00CC0C3B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011458" cy="1952216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77" cy="19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B" w:rsidRDefault="00CC0C3B" w:rsidP="005002CA">
      <w:pPr>
        <w:spacing w:after="0" w:line="240" w:lineRule="auto"/>
        <w:rPr>
          <w:sz w:val="28"/>
          <w:szCs w:val="28"/>
        </w:rPr>
      </w:pPr>
      <w:r w:rsidRPr="00CC0C3B">
        <w:rPr>
          <w:noProof/>
          <w:sz w:val="28"/>
          <w:szCs w:val="28"/>
          <w:lang w:eastAsia="cs-CZ"/>
        </w:rPr>
        <w:drawing>
          <wp:inline distT="0" distB="0" distL="0" distR="0">
            <wp:extent cx="2849787" cy="644525"/>
            <wp:effectExtent l="0" t="0" r="825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13" cy="6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B" w:rsidRDefault="00CC0C3B" w:rsidP="005002CA">
      <w:pPr>
        <w:spacing w:after="0" w:line="240" w:lineRule="auto"/>
        <w:rPr>
          <w:sz w:val="28"/>
          <w:szCs w:val="28"/>
        </w:rPr>
      </w:pPr>
      <w:r w:rsidRPr="00CC0C3B">
        <w:rPr>
          <w:noProof/>
          <w:sz w:val="28"/>
          <w:szCs w:val="28"/>
          <w:lang w:eastAsia="cs-CZ"/>
        </w:rPr>
        <w:drawing>
          <wp:inline distT="0" distB="0" distL="0" distR="0">
            <wp:extent cx="2021840" cy="1211060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20" cy="12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B" w:rsidRDefault="00CC0C3B" w:rsidP="005002CA">
      <w:pPr>
        <w:spacing w:after="0" w:line="240" w:lineRule="auto"/>
        <w:rPr>
          <w:sz w:val="28"/>
          <w:szCs w:val="28"/>
        </w:rPr>
      </w:pPr>
      <w:r w:rsidRPr="00CC0C3B">
        <w:rPr>
          <w:noProof/>
          <w:sz w:val="28"/>
          <w:szCs w:val="28"/>
          <w:lang w:eastAsia="cs-CZ"/>
        </w:rPr>
        <w:drawing>
          <wp:inline distT="0" distB="0" distL="0" distR="0">
            <wp:extent cx="2900275" cy="13684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1"/>
                    <a:stretch/>
                  </pic:blipFill>
                  <pic:spPr bwMode="auto">
                    <a:xfrm>
                      <a:off x="0" y="0"/>
                      <a:ext cx="2921710" cy="13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3B" w:rsidRDefault="00CC0C3B" w:rsidP="005002CA">
      <w:pPr>
        <w:spacing w:after="0" w:line="240" w:lineRule="auto"/>
        <w:rPr>
          <w:sz w:val="28"/>
          <w:szCs w:val="28"/>
        </w:rPr>
      </w:pPr>
    </w:p>
    <w:p w:rsidR="00CC0C3B" w:rsidRDefault="00CC0C3B" w:rsidP="005002CA">
      <w:pPr>
        <w:spacing w:after="0" w:line="240" w:lineRule="auto"/>
        <w:rPr>
          <w:sz w:val="28"/>
          <w:szCs w:val="28"/>
        </w:rPr>
      </w:pPr>
    </w:p>
    <w:p w:rsidR="00727A39" w:rsidRDefault="00727A39" w:rsidP="005002CA">
      <w:pPr>
        <w:spacing w:after="0" w:line="240" w:lineRule="auto"/>
        <w:rPr>
          <w:b/>
          <w:sz w:val="28"/>
          <w:szCs w:val="28"/>
        </w:rPr>
      </w:pPr>
    </w:p>
    <w:p w:rsidR="00727A39" w:rsidRDefault="00727A39" w:rsidP="005002CA">
      <w:pPr>
        <w:spacing w:after="0" w:line="240" w:lineRule="auto"/>
        <w:rPr>
          <w:b/>
          <w:sz w:val="28"/>
          <w:szCs w:val="28"/>
        </w:rPr>
      </w:pPr>
    </w:p>
    <w:p w:rsidR="00727A39" w:rsidRDefault="00727A39" w:rsidP="005002CA">
      <w:pPr>
        <w:spacing w:after="0" w:line="240" w:lineRule="auto"/>
        <w:rPr>
          <w:b/>
          <w:sz w:val="28"/>
          <w:szCs w:val="28"/>
        </w:rPr>
      </w:pPr>
    </w:p>
    <w:p w:rsidR="00727A39" w:rsidRDefault="00727A39" w:rsidP="005002CA">
      <w:pPr>
        <w:spacing w:after="0" w:line="240" w:lineRule="auto"/>
        <w:rPr>
          <w:b/>
          <w:sz w:val="28"/>
          <w:szCs w:val="28"/>
        </w:rPr>
      </w:pPr>
    </w:p>
    <w:p w:rsidR="00026DC6" w:rsidRDefault="00727A39" w:rsidP="005002CA">
      <w:pPr>
        <w:spacing w:after="0" w:line="240" w:lineRule="auto"/>
        <w:rPr>
          <w:sz w:val="28"/>
          <w:szCs w:val="28"/>
        </w:rPr>
      </w:pPr>
      <w:r w:rsidRPr="00727A39">
        <w:rPr>
          <w:sz w:val="28"/>
          <w:szCs w:val="28"/>
        </w:rPr>
        <w:lastRenderedPageBreak/>
        <w:t xml:space="preserve">Zdroj: </w:t>
      </w:r>
      <w:hyperlink r:id="rId49" w:history="1">
        <w:r w:rsidRPr="00727A39">
          <w:rPr>
            <w:rStyle w:val="Hypertextovodkaz"/>
            <w:sz w:val="28"/>
            <w:szCs w:val="28"/>
          </w:rPr>
          <w:t>https://www.asio.cz/?download=_/variocomp-k/as-variocomp-k_prospekt_01_2021.pdf</w:t>
        </w:r>
      </w:hyperlink>
    </w:p>
    <w:p w:rsidR="00727A39" w:rsidRDefault="00727A39" w:rsidP="005002CA">
      <w:pPr>
        <w:spacing w:after="0" w:line="240" w:lineRule="auto"/>
        <w:rPr>
          <w:sz w:val="28"/>
          <w:szCs w:val="28"/>
        </w:rPr>
      </w:pPr>
    </w:p>
    <w:p w:rsidR="00727A39" w:rsidRPr="00727A39" w:rsidRDefault="00727A39" w:rsidP="005002C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Pozor na způsob likvidace!!!!</w:t>
      </w:r>
    </w:p>
    <w:p w:rsidR="00727A39" w:rsidRDefault="00727A39" w:rsidP="005002CA">
      <w:pPr>
        <w:spacing w:after="0" w:line="240" w:lineRule="auto"/>
        <w:rPr>
          <w:b/>
          <w:sz w:val="28"/>
          <w:szCs w:val="28"/>
        </w:rPr>
      </w:pPr>
    </w:p>
    <w:p w:rsidR="00727A39" w:rsidRDefault="00727A39" w:rsidP="005002CA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F05EAB9" wp14:editId="321F362D">
            <wp:extent cx="5759450" cy="8909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C6" w:rsidRDefault="00026DC6" w:rsidP="005002CA">
      <w:pPr>
        <w:spacing w:after="0" w:line="240" w:lineRule="auto"/>
        <w:rPr>
          <w:b/>
          <w:sz w:val="28"/>
          <w:szCs w:val="28"/>
        </w:rPr>
      </w:pPr>
    </w:p>
    <w:p w:rsidR="00026DC6" w:rsidRDefault="00026DC6" w:rsidP="005002CA">
      <w:pPr>
        <w:spacing w:after="0" w:line="240" w:lineRule="auto"/>
        <w:rPr>
          <w:b/>
          <w:sz w:val="28"/>
          <w:szCs w:val="28"/>
        </w:rPr>
      </w:pPr>
    </w:p>
    <w:p w:rsidR="00026DC6" w:rsidRDefault="00026DC6" w:rsidP="005002CA">
      <w:pPr>
        <w:spacing w:after="0" w:line="240" w:lineRule="auto"/>
        <w:rPr>
          <w:b/>
          <w:sz w:val="28"/>
          <w:szCs w:val="28"/>
        </w:rPr>
      </w:pPr>
    </w:p>
    <w:p w:rsidR="00026DC6" w:rsidRDefault="00026DC6" w:rsidP="005002CA">
      <w:pPr>
        <w:spacing w:after="0" w:line="240" w:lineRule="auto"/>
        <w:rPr>
          <w:b/>
          <w:sz w:val="28"/>
          <w:szCs w:val="28"/>
        </w:rPr>
      </w:pPr>
    </w:p>
    <w:p w:rsidR="005002CA" w:rsidRDefault="005002CA" w:rsidP="005002CA">
      <w:pPr>
        <w:spacing w:after="0" w:line="240" w:lineRule="auto"/>
        <w:rPr>
          <w:sz w:val="28"/>
          <w:szCs w:val="28"/>
        </w:rPr>
      </w:pPr>
      <w:r w:rsidRPr="00CC0C3B">
        <w:rPr>
          <w:b/>
          <w:sz w:val="28"/>
          <w:szCs w:val="28"/>
        </w:rPr>
        <w:t>5.</w:t>
      </w:r>
      <w:r w:rsidR="00CC0C3B" w:rsidRPr="00CC0C3B">
        <w:rPr>
          <w:b/>
          <w:sz w:val="28"/>
          <w:szCs w:val="28"/>
        </w:rPr>
        <w:t>2</w:t>
      </w:r>
      <w:r w:rsidRPr="00CC0C3B">
        <w:rPr>
          <w:b/>
          <w:sz w:val="28"/>
          <w:szCs w:val="28"/>
        </w:rPr>
        <w:t xml:space="preserve"> AS </w:t>
      </w:r>
      <w:proofErr w:type="spellStart"/>
      <w:proofErr w:type="gramStart"/>
      <w:r w:rsidRPr="00CC0C3B">
        <w:rPr>
          <w:b/>
          <w:sz w:val="28"/>
          <w:szCs w:val="28"/>
        </w:rPr>
        <w:t>VARIOcomp</w:t>
      </w:r>
      <w:proofErr w:type="spellEnd"/>
      <w:r w:rsidRPr="00CC0C3B">
        <w:rPr>
          <w:b/>
          <w:sz w:val="28"/>
          <w:szCs w:val="28"/>
        </w:rPr>
        <w:t xml:space="preserve"> – K:  schéma</w:t>
      </w:r>
      <w:proofErr w:type="gramEnd"/>
      <w:r w:rsidRPr="00CC0C3B">
        <w:rPr>
          <w:b/>
          <w:sz w:val="28"/>
          <w:szCs w:val="28"/>
        </w:rPr>
        <w:t xml:space="preserve"> </w:t>
      </w:r>
      <w:r w:rsidRPr="00CC0C3B">
        <w:rPr>
          <w:i/>
          <w:sz w:val="24"/>
          <w:szCs w:val="24"/>
        </w:rPr>
        <w:t>(z výkresů CAD, ASIO</w:t>
      </w:r>
      <w:r w:rsidR="000A6805" w:rsidRPr="00CC0C3B">
        <w:rPr>
          <w:i/>
          <w:sz w:val="24"/>
          <w:szCs w:val="24"/>
        </w:rPr>
        <w:t xml:space="preserve"> ke stažení)</w:t>
      </w:r>
    </w:p>
    <w:p w:rsidR="005002CA" w:rsidRDefault="00727A39" w:rsidP="005002CA">
      <w:pPr>
        <w:spacing w:after="0" w:line="240" w:lineRule="auto"/>
        <w:rPr>
          <w:sz w:val="28"/>
          <w:szCs w:val="28"/>
        </w:rPr>
      </w:pPr>
      <w:r>
        <w:object w:dxaOrig="327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166.5pt" o:ole="">
            <v:imagedata r:id="rId51" o:title="" croptop="10999f" cropbottom="15697f" cropleft="11512f" cropright="37902f"/>
          </v:shape>
          <o:OLEObject Type="Embed" ProgID="AutoCAD.Drawing.21" ShapeID="_x0000_i1025" DrawAspect="Content" ObjectID="_1713938434" r:id="rId52"/>
        </w:object>
      </w:r>
    </w:p>
    <w:p w:rsidR="00CC0C3B" w:rsidRDefault="00CC0C3B" w:rsidP="008505DD">
      <w:pPr>
        <w:spacing w:after="0" w:line="240" w:lineRule="auto"/>
        <w:rPr>
          <w:b/>
          <w:sz w:val="28"/>
          <w:szCs w:val="28"/>
        </w:rPr>
      </w:pPr>
    </w:p>
    <w:p w:rsidR="008505DD" w:rsidRPr="00CC0C3B" w:rsidRDefault="008505DD" w:rsidP="008505DD">
      <w:pPr>
        <w:spacing w:after="0" w:line="240" w:lineRule="auto"/>
        <w:rPr>
          <w:i/>
          <w:sz w:val="24"/>
          <w:szCs w:val="24"/>
        </w:rPr>
      </w:pPr>
      <w:r w:rsidRPr="00CC0C3B">
        <w:rPr>
          <w:b/>
          <w:sz w:val="28"/>
          <w:szCs w:val="28"/>
        </w:rPr>
        <w:t>5.</w:t>
      </w:r>
      <w:r w:rsidR="00CC0C3B" w:rsidRPr="00CC0C3B">
        <w:rPr>
          <w:b/>
          <w:sz w:val="28"/>
          <w:szCs w:val="28"/>
        </w:rPr>
        <w:t>3</w:t>
      </w:r>
      <w:r w:rsidRPr="00CC0C3B">
        <w:rPr>
          <w:b/>
          <w:sz w:val="28"/>
          <w:szCs w:val="28"/>
        </w:rPr>
        <w:t xml:space="preserve"> </w:t>
      </w:r>
      <w:r w:rsidR="0059270F" w:rsidRPr="00CC0C3B">
        <w:rPr>
          <w:b/>
          <w:sz w:val="28"/>
          <w:szCs w:val="28"/>
        </w:rPr>
        <w:t xml:space="preserve">AS </w:t>
      </w:r>
      <w:proofErr w:type="spellStart"/>
      <w:proofErr w:type="gramStart"/>
      <w:r w:rsidR="0059270F" w:rsidRPr="00CC0C3B">
        <w:rPr>
          <w:b/>
          <w:sz w:val="28"/>
          <w:szCs w:val="28"/>
        </w:rPr>
        <w:t>VARIOcomp</w:t>
      </w:r>
      <w:proofErr w:type="spellEnd"/>
      <w:r w:rsidR="0059270F" w:rsidRPr="00CC0C3B">
        <w:rPr>
          <w:b/>
          <w:sz w:val="28"/>
          <w:szCs w:val="28"/>
        </w:rPr>
        <w:t xml:space="preserve"> – K:  technologické</w:t>
      </w:r>
      <w:proofErr w:type="gramEnd"/>
      <w:r w:rsidR="0059270F" w:rsidRPr="00CC0C3B">
        <w:rPr>
          <w:b/>
          <w:sz w:val="28"/>
          <w:szCs w:val="28"/>
        </w:rPr>
        <w:t xml:space="preserve"> schéma</w:t>
      </w:r>
      <w:r w:rsidR="000A6805">
        <w:rPr>
          <w:sz w:val="28"/>
          <w:szCs w:val="28"/>
        </w:rPr>
        <w:t xml:space="preserve"> (</w:t>
      </w:r>
      <w:r w:rsidR="000A6805" w:rsidRPr="00CC0C3B">
        <w:rPr>
          <w:i/>
          <w:sz w:val="24"/>
          <w:szCs w:val="24"/>
        </w:rPr>
        <w:t>z výkresů CAD, ASIO ke stažení)</w:t>
      </w:r>
    </w:p>
    <w:p w:rsidR="00131E1D" w:rsidRDefault="00727A39" w:rsidP="008505DD">
      <w:pPr>
        <w:spacing w:after="0" w:line="240" w:lineRule="auto"/>
      </w:pPr>
      <w:r>
        <w:object w:dxaOrig="3276" w:dyaOrig="4320">
          <v:shape id="_x0000_i1026" type="#_x0000_t75" style="width:183.75pt;height:185.25pt" o:ole="">
            <v:imagedata r:id="rId53" o:title="" croptop="6842f" cropbottom="24121f" cropleft="7700f" cropright="42275f"/>
          </v:shape>
          <o:OLEObject Type="Embed" ProgID="AutoCAD.Drawing.21" ShapeID="_x0000_i1026" DrawAspect="Content" ObjectID="_1713938435" r:id="rId54"/>
        </w:object>
      </w:r>
    </w:p>
    <w:p w:rsidR="000A6805" w:rsidRDefault="000A6805" w:rsidP="008505DD">
      <w:pPr>
        <w:spacing w:after="0" w:line="240" w:lineRule="auto"/>
        <w:rPr>
          <w:sz w:val="28"/>
          <w:szCs w:val="28"/>
        </w:rPr>
      </w:pPr>
    </w:p>
    <w:p w:rsidR="004F1E78" w:rsidRDefault="004F1E78" w:rsidP="00131E1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40"/>
          <w:szCs w:val="40"/>
        </w:rPr>
      </w:pPr>
    </w:p>
    <w:p w:rsidR="004F1E78" w:rsidRDefault="004F1E78" w:rsidP="00131E1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40"/>
          <w:szCs w:val="40"/>
        </w:rPr>
      </w:pPr>
    </w:p>
    <w:p w:rsidR="00131E1D" w:rsidRDefault="00131E1D" w:rsidP="00131E1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40"/>
          <w:szCs w:val="40"/>
        </w:rPr>
      </w:pPr>
      <w:r>
        <w:rPr>
          <w:rFonts w:ascii="Times New Roman" w:eastAsia="HelveticaNeue" w:hAnsi="Times New Roman" w:cs="Times New Roman"/>
          <w:b/>
          <w:sz w:val="40"/>
          <w:szCs w:val="40"/>
        </w:rPr>
        <w:lastRenderedPageBreak/>
        <w:t>DALŠÍ HODINA</w:t>
      </w:r>
    </w:p>
    <w:p w:rsidR="00131E1D" w:rsidRDefault="00131E1D" w:rsidP="008505DD">
      <w:pPr>
        <w:spacing w:after="0" w:line="240" w:lineRule="auto"/>
        <w:rPr>
          <w:sz w:val="28"/>
          <w:szCs w:val="28"/>
        </w:rPr>
      </w:pPr>
    </w:p>
    <w:p w:rsidR="00131E1D" w:rsidRDefault="00131E1D" w:rsidP="008505DD">
      <w:pPr>
        <w:spacing w:after="0" w:line="240" w:lineRule="auto"/>
        <w:rPr>
          <w:sz w:val="28"/>
          <w:szCs w:val="28"/>
        </w:rPr>
      </w:pPr>
    </w:p>
    <w:p w:rsidR="00131E1D" w:rsidRPr="00453507" w:rsidRDefault="00131E1D" w:rsidP="00131E1D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t xml:space="preserve">ÚKOL č. </w:t>
      </w:r>
      <w:r>
        <w:rPr>
          <w:b/>
          <w:sz w:val="44"/>
          <w:szCs w:val="44"/>
          <w:highlight w:val="yellow"/>
        </w:rPr>
        <w:t>8</w:t>
      </w:r>
    </w:p>
    <w:p w:rsidR="00131E1D" w:rsidRDefault="00131E1D" w:rsidP="00131E1D">
      <w:pPr>
        <w:rPr>
          <w:b/>
          <w:sz w:val="56"/>
          <w:szCs w:val="56"/>
        </w:rPr>
      </w:pPr>
      <w:r>
        <w:rPr>
          <w:b/>
          <w:sz w:val="56"/>
          <w:szCs w:val="56"/>
        </w:rPr>
        <w:t>DOPLNĚNÍ TECHNICKÉ ZPRÁVY</w:t>
      </w:r>
    </w:p>
    <w:p w:rsidR="000D2881" w:rsidRDefault="000D2881" w:rsidP="00131E1D">
      <w:pPr>
        <w:rPr>
          <w:b/>
          <w:sz w:val="56"/>
          <w:szCs w:val="56"/>
        </w:rPr>
      </w:pPr>
      <w:r>
        <w:rPr>
          <w:b/>
          <w:sz w:val="56"/>
          <w:szCs w:val="56"/>
        </w:rPr>
        <w:t>Výběr</w:t>
      </w:r>
      <w:r w:rsidR="004F1E78">
        <w:rPr>
          <w:b/>
          <w:sz w:val="56"/>
          <w:szCs w:val="56"/>
        </w:rPr>
        <w:t xml:space="preserve"> ČOV</w:t>
      </w:r>
      <w:r>
        <w:rPr>
          <w:b/>
          <w:sz w:val="56"/>
          <w:szCs w:val="56"/>
        </w:rPr>
        <w:t>, projektování, postup</w:t>
      </w:r>
    </w:p>
    <w:p w:rsidR="000D2881" w:rsidRDefault="00BA795A" w:rsidP="00131E1D">
      <w:pPr>
        <w:rPr>
          <w:rStyle w:val="Hypertextovodkaz"/>
          <w:sz w:val="24"/>
          <w:szCs w:val="24"/>
        </w:rPr>
      </w:pPr>
      <w:hyperlink r:id="rId55" w:history="1">
        <w:r w:rsidR="000D2881" w:rsidRPr="000D2881">
          <w:rPr>
            <w:rStyle w:val="Hypertextovodkaz"/>
            <w:sz w:val="24"/>
            <w:szCs w:val="24"/>
          </w:rPr>
          <w:t>http://www.cisteniodpadnichvod.cz/jak-vybrat-domaci-cisticku-odpadnich-vod/</w:t>
        </w:r>
      </w:hyperlink>
    </w:p>
    <w:p w:rsidR="00234ACF" w:rsidRPr="000D2881" w:rsidRDefault="00234ACF" w:rsidP="00131E1D">
      <w:pPr>
        <w:rPr>
          <w:sz w:val="24"/>
          <w:szCs w:val="24"/>
        </w:rPr>
      </w:pPr>
    </w:p>
    <w:p w:rsidR="000A6805" w:rsidRPr="004F1E78" w:rsidRDefault="004F1E78" w:rsidP="004F1E78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Ukázka z </w:t>
      </w:r>
      <w:r w:rsidRPr="004F1E78">
        <w:rPr>
          <w:b/>
          <w:sz w:val="56"/>
          <w:szCs w:val="56"/>
        </w:rPr>
        <w:t>Bakalářská práce</w:t>
      </w:r>
    </w:p>
    <w:p w:rsidR="004F1E78" w:rsidRDefault="004F1E78" w:rsidP="004F1E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KONTROLA A POVOLOVÁNÍ DOMOVNÍCH ČISTÍREN</w:t>
      </w:r>
    </w:p>
    <w:p w:rsidR="004F1E78" w:rsidRDefault="004F1E78" w:rsidP="004F1E78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ODPADNÍCH VOD</w:t>
      </w:r>
    </w:p>
    <w:p w:rsidR="004F1E78" w:rsidRDefault="004F1E78" w:rsidP="004F1E78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4F1E78" w:rsidRDefault="004F1E78" w:rsidP="004F1E78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Včetně vyplnění žádosti o povolení k vypouštění odpadních vod do vod podzemních</w:t>
      </w:r>
    </w:p>
    <w:p w:rsidR="004F1E78" w:rsidRDefault="004F1E78" w:rsidP="004F1E7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6" w:history="1">
        <w:r w:rsidRPr="00EC6477">
          <w:rPr>
            <w:rStyle w:val="Hypertextovodkaz"/>
            <w:sz w:val="28"/>
            <w:szCs w:val="28"/>
          </w:rPr>
          <w:t>https://dspace.vutbr.cz/bitstream/handle/11012/62702/32713.pdf?sequence=2&amp;isAllowed=y</w:t>
        </w:r>
      </w:hyperlink>
    </w:p>
    <w:p w:rsidR="004F1E78" w:rsidRDefault="004F1E78" w:rsidP="004F1E78">
      <w:pPr>
        <w:spacing w:after="0" w:line="240" w:lineRule="auto"/>
        <w:rPr>
          <w:sz w:val="28"/>
          <w:szCs w:val="28"/>
        </w:rPr>
      </w:pPr>
    </w:p>
    <w:p w:rsidR="004F1E78" w:rsidRPr="004F1E78" w:rsidRDefault="004F1E78" w:rsidP="004F1E78">
      <w:pPr>
        <w:rPr>
          <w:b/>
          <w:sz w:val="56"/>
          <w:szCs w:val="56"/>
        </w:rPr>
      </w:pPr>
      <w:r w:rsidRPr="004F1E78">
        <w:rPr>
          <w:b/>
          <w:sz w:val="56"/>
          <w:szCs w:val="56"/>
        </w:rPr>
        <w:t>Podmínky k vypouštění odpadních vod a provozní řád septiku a DČOV</w:t>
      </w:r>
    </w:p>
    <w:p w:rsidR="004F1E78" w:rsidRDefault="004F1E78" w:rsidP="004F1E78">
      <w:pPr>
        <w:spacing w:after="0" w:line="240" w:lineRule="auto"/>
        <w:rPr>
          <w:sz w:val="28"/>
          <w:szCs w:val="28"/>
        </w:rPr>
      </w:pPr>
    </w:p>
    <w:p w:rsidR="004F1E78" w:rsidRDefault="004F1E78" w:rsidP="004F1E7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7" w:history="1">
        <w:r w:rsidRPr="00EC6477">
          <w:rPr>
            <w:rStyle w:val="Hypertextovodkaz"/>
            <w:sz w:val="28"/>
            <w:szCs w:val="28"/>
          </w:rPr>
          <w:t>http://www.novaveskd.cz/file.php?nid=1061&amp;oid=5177013</w:t>
        </w:r>
      </w:hyperlink>
    </w:p>
    <w:p w:rsidR="004F1E78" w:rsidRDefault="004F1E78" w:rsidP="004F1E78">
      <w:pPr>
        <w:spacing w:after="0" w:line="240" w:lineRule="auto"/>
        <w:rPr>
          <w:sz w:val="28"/>
          <w:szCs w:val="28"/>
        </w:rPr>
      </w:pPr>
    </w:p>
    <w:p w:rsidR="004F1E78" w:rsidRDefault="004F1E78" w:rsidP="004F1E78">
      <w:pPr>
        <w:spacing w:after="0" w:line="240" w:lineRule="auto"/>
        <w:rPr>
          <w:sz w:val="28"/>
          <w:szCs w:val="28"/>
        </w:rPr>
      </w:pPr>
    </w:p>
    <w:p w:rsidR="00EF2A9F" w:rsidRDefault="00234ACF" w:rsidP="00234ACF">
      <w:pPr>
        <w:rPr>
          <w:b/>
          <w:sz w:val="56"/>
          <w:szCs w:val="56"/>
          <w:highlight w:val="yellow"/>
        </w:rPr>
      </w:pPr>
      <w:r w:rsidRPr="00234ACF">
        <w:rPr>
          <w:b/>
          <w:sz w:val="56"/>
          <w:szCs w:val="56"/>
          <w:highlight w:val="yellow"/>
        </w:rPr>
        <w:t>Odevzdání projektu: nejpozději</w:t>
      </w:r>
    </w:p>
    <w:p w:rsidR="004F1E78" w:rsidRPr="00234ACF" w:rsidRDefault="00234ACF" w:rsidP="00234ACF">
      <w:pPr>
        <w:rPr>
          <w:b/>
          <w:sz w:val="56"/>
          <w:szCs w:val="56"/>
        </w:rPr>
      </w:pPr>
      <w:r w:rsidRPr="00234ACF">
        <w:rPr>
          <w:b/>
          <w:sz w:val="56"/>
          <w:szCs w:val="56"/>
          <w:highlight w:val="yellow"/>
        </w:rPr>
        <w:t xml:space="preserve"> </w:t>
      </w:r>
      <w:r w:rsidR="006810BF">
        <w:rPr>
          <w:b/>
          <w:sz w:val="56"/>
          <w:szCs w:val="56"/>
          <w:highlight w:val="yellow"/>
        </w:rPr>
        <w:t>1</w:t>
      </w:r>
      <w:r w:rsidR="00AA50BC">
        <w:rPr>
          <w:b/>
          <w:sz w:val="56"/>
          <w:szCs w:val="56"/>
          <w:highlight w:val="yellow"/>
        </w:rPr>
        <w:t>7</w:t>
      </w:r>
      <w:r w:rsidR="006810BF">
        <w:rPr>
          <w:b/>
          <w:sz w:val="56"/>
          <w:szCs w:val="56"/>
          <w:highlight w:val="yellow"/>
        </w:rPr>
        <w:t xml:space="preserve">. </w:t>
      </w:r>
      <w:proofErr w:type="gramStart"/>
      <w:r w:rsidR="006810BF">
        <w:rPr>
          <w:b/>
          <w:sz w:val="56"/>
          <w:szCs w:val="56"/>
          <w:highlight w:val="yellow"/>
        </w:rPr>
        <w:t>č</w:t>
      </w:r>
      <w:r w:rsidR="000D727B">
        <w:rPr>
          <w:b/>
          <w:sz w:val="56"/>
          <w:szCs w:val="56"/>
          <w:highlight w:val="yellow"/>
        </w:rPr>
        <w:t xml:space="preserve">erven </w:t>
      </w:r>
      <w:r w:rsidR="00EF2A9F">
        <w:rPr>
          <w:b/>
          <w:sz w:val="56"/>
          <w:szCs w:val="56"/>
          <w:highlight w:val="yellow"/>
        </w:rPr>
        <w:t xml:space="preserve"> </w:t>
      </w:r>
      <w:r w:rsidRPr="00AA50BC">
        <w:rPr>
          <w:b/>
          <w:sz w:val="56"/>
          <w:szCs w:val="56"/>
          <w:highlight w:val="yellow"/>
        </w:rPr>
        <w:t>20</w:t>
      </w:r>
      <w:r w:rsidR="00AA50BC" w:rsidRPr="00AA50BC">
        <w:rPr>
          <w:b/>
          <w:sz w:val="56"/>
          <w:szCs w:val="56"/>
          <w:highlight w:val="yellow"/>
        </w:rPr>
        <w:t>22</w:t>
      </w:r>
      <w:proofErr w:type="gramEnd"/>
    </w:p>
    <w:sectPr w:rsidR="004F1E78" w:rsidRPr="00234ACF" w:rsidSect="00CD50D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.HelveticaLightTTEE">
    <w:altName w:val="Symbol"/>
    <w:charset w:val="02"/>
    <w:family w:val="swiss"/>
    <w:pitch w:val="variable"/>
    <w:sig w:usb0="00000000" w:usb1="10000000" w:usb2="00000000" w:usb3="00000000" w:csb0="80000000" w:csb1="00000000"/>
  </w:font>
  <w:font w:name="HelveticaNe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630A166"/>
    <w:lvl w:ilvl="0">
      <w:numFmt w:val="decimal"/>
      <w:lvlText w:val="*"/>
      <w:lvlJc w:val="left"/>
    </w:lvl>
  </w:abstractNum>
  <w:abstractNum w:abstractNumId="1" w15:restartNumberingAfterBreak="0">
    <w:nsid w:val="02BE700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2A5816"/>
    <w:multiLevelType w:val="singleLevel"/>
    <w:tmpl w:val="F7B4533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3" w15:restartNumberingAfterBreak="0">
    <w:nsid w:val="099A0B17"/>
    <w:multiLevelType w:val="hybridMultilevel"/>
    <w:tmpl w:val="4CFCC40C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4A410FC"/>
    <w:multiLevelType w:val="hybridMultilevel"/>
    <w:tmpl w:val="964EA71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0387"/>
    <w:multiLevelType w:val="hybridMultilevel"/>
    <w:tmpl w:val="20222EE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64D02"/>
    <w:multiLevelType w:val="hybridMultilevel"/>
    <w:tmpl w:val="2A5208B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E46B0"/>
    <w:multiLevelType w:val="hybridMultilevel"/>
    <w:tmpl w:val="0C5A3BC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57222"/>
    <w:multiLevelType w:val="hybridMultilevel"/>
    <w:tmpl w:val="BD5E581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537E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30F25F3"/>
    <w:multiLevelType w:val="hybridMultilevel"/>
    <w:tmpl w:val="1DE070B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953151"/>
    <w:multiLevelType w:val="multilevel"/>
    <w:tmpl w:val="69F8A5CE"/>
    <w:lvl w:ilvl="0">
      <w:start w:val="1"/>
      <w:numFmt w:val="none"/>
      <w:lvlText w:val=""/>
      <w:legacy w:legacy="1" w:legacySpace="12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2A606BCB"/>
    <w:multiLevelType w:val="hybridMultilevel"/>
    <w:tmpl w:val="247870B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F637B"/>
    <w:multiLevelType w:val="singleLevel"/>
    <w:tmpl w:val="67A8EF8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14" w15:restartNumberingAfterBreak="0">
    <w:nsid w:val="2F4B0EE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365E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DF0FF9"/>
    <w:multiLevelType w:val="hybridMultilevel"/>
    <w:tmpl w:val="FD4608B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5648B"/>
    <w:multiLevelType w:val="singleLevel"/>
    <w:tmpl w:val="C548DCEC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18" w15:restartNumberingAfterBreak="0">
    <w:nsid w:val="3C3C191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0862C9"/>
    <w:multiLevelType w:val="hybridMultilevel"/>
    <w:tmpl w:val="7D0E0B58"/>
    <w:lvl w:ilvl="0" w:tplc="4B72B76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D077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3BF37E2"/>
    <w:multiLevelType w:val="hybridMultilevel"/>
    <w:tmpl w:val="9FB443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715A3"/>
    <w:multiLevelType w:val="hybridMultilevel"/>
    <w:tmpl w:val="C062FC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3578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7F3001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868723D"/>
    <w:multiLevelType w:val="hybridMultilevel"/>
    <w:tmpl w:val="97DA037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D0BF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B42564A"/>
    <w:multiLevelType w:val="hybridMultilevel"/>
    <w:tmpl w:val="46A0BC7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B664F"/>
    <w:multiLevelType w:val="hybridMultilevel"/>
    <w:tmpl w:val="7CBA75A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1E2011"/>
    <w:multiLevelType w:val="multilevel"/>
    <w:tmpl w:val="A01A91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6B645B5"/>
    <w:multiLevelType w:val="hybridMultilevel"/>
    <w:tmpl w:val="F3BCF5C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63AAC"/>
    <w:multiLevelType w:val="multilevel"/>
    <w:tmpl w:val="3E92EAF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87B3F6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DE72A8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0D05CC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16F3897"/>
    <w:multiLevelType w:val="singleLevel"/>
    <w:tmpl w:val="758C1698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  <w:u w:val="single"/>
      </w:rPr>
    </w:lvl>
  </w:abstractNum>
  <w:abstractNum w:abstractNumId="36" w15:restartNumberingAfterBreak="0">
    <w:nsid w:val="633B160D"/>
    <w:multiLevelType w:val="hybridMultilevel"/>
    <w:tmpl w:val="2EBAE56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A306A"/>
    <w:multiLevelType w:val="hybridMultilevel"/>
    <w:tmpl w:val="141A96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4C285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DEA74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9FE65F4"/>
    <w:multiLevelType w:val="hybridMultilevel"/>
    <w:tmpl w:val="3DBA79B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7649F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F96714A"/>
    <w:multiLevelType w:val="hybridMultilevel"/>
    <w:tmpl w:val="CBC615E8"/>
    <w:lvl w:ilvl="0" w:tplc="4DFE600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"/>
  </w:num>
  <w:num w:numId="3">
    <w:abstractNumId w:val="17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34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13"/>
  </w:num>
  <w:num w:numId="6">
    <w:abstractNumId w:val="19"/>
  </w:num>
  <w:num w:numId="7">
    <w:abstractNumId w:val="31"/>
  </w:num>
  <w:num w:numId="8">
    <w:abstractNumId w:val="11"/>
  </w:num>
  <w:num w:numId="9">
    <w:abstractNumId w:val="30"/>
  </w:num>
  <w:num w:numId="10">
    <w:abstractNumId w:val="12"/>
  </w:num>
  <w:num w:numId="11">
    <w:abstractNumId w:val="27"/>
  </w:num>
  <w:num w:numId="12">
    <w:abstractNumId w:val="16"/>
  </w:num>
  <w:num w:numId="13">
    <w:abstractNumId w:val="36"/>
  </w:num>
  <w:num w:numId="14">
    <w:abstractNumId w:val="7"/>
  </w:num>
  <w:num w:numId="15">
    <w:abstractNumId w:val="5"/>
  </w:num>
  <w:num w:numId="16">
    <w:abstractNumId w:val="10"/>
  </w:num>
  <w:num w:numId="17">
    <w:abstractNumId w:val="6"/>
  </w:num>
  <w:num w:numId="18">
    <w:abstractNumId w:val="28"/>
  </w:num>
  <w:num w:numId="19">
    <w:abstractNumId w:val="40"/>
  </w:num>
  <w:num w:numId="20">
    <w:abstractNumId w:val="8"/>
  </w:num>
  <w:num w:numId="21">
    <w:abstractNumId w:val="38"/>
  </w:num>
  <w:num w:numId="22">
    <w:abstractNumId w:val="37"/>
  </w:num>
  <w:num w:numId="23">
    <w:abstractNumId w:val="22"/>
  </w:num>
  <w:num w:numId="24">
    <w:abstractNumId w:val="42"/>
  </w:num>
  <w:num w:numId="25">
    <w:abstractNumId w:val="39"/>
  </w:num>
  <w:num w:numId="26">
    <w:abstractNumId w:val="3"/>
  </w:num>
  <w:num w:numId="27">
    <w:abstractNumId w:val="29"/>
  </w:num>
  <w:num w:numId="28">
    <w:abstractNumId w:val="32"/>
  </w:num>
  <w:num w:numId="29">
    <w:abstractNumId w:val="1"/>
  </w:num>
  <w:num w:numId="30">
    <w:abstractNumId w:val="34"/>
  </w:num>
  <w:num w:numId="31">
    <w:abstractNumId w:val="23"/>
  </w:num>
  <w:num w:numId="32">
    <w:abstractNumId w:val="20"/>
  </w:num>
  <w:num w:numId="33">
    <w:abstractNumId w:val="41"/>
  </w:num>
  <w:num w:numId="34">
    <w:abstractNumId w:val="24"/>
  </w:num>
  <w:num w:numId="35">
    <w:abstractNumId w:val="14"/>
  </w:num>
  <w:num w:numId="36">
    <w:abstractNumId w:val="4"/>
  </w:num>
  <w:num w:numId="37">
    <w:abstractNumId w:val="25"/>
  </w:num>
  <w:num w:numId="38">
    <w:abstractNumId w:val="33"/>
  </w:num>
  <w:num w:numId="39">
    <w:abstractNumId w:val="26"/>
  </w:num>
  <w:num w:numId="40">
    <w:abstractNumId w:val="9"/>
  </w:num>
  <w:num w:numId="41">
    <w:abstractNumId w:val="15"/>
  </w:num>
  <w:num w:numId="42">
    <w:abstractNumId w:val="18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2A"/>
    <w:rsid w:val="0002235D"/>
    <w:rsid w:val="00026DC6"/>
    <w:rsid w:val="00062CA8"/>
    <w:rsid w:val="000A6805"/>
    <w:rsid w:val="000D2881"/>
    <w:rsid w:val="000D727B"/>
    <w:rsid w:val="00131E1D"/>
    <w:rsid w:val="0015075F"/>
    <w:rsid w:val="00184D37"/>
    <w:rsid w:val="001B4D1B"/>
    <w:rsid w:val="00214B25"/>
    <w:rsid w:val="00234ACF"/>
    <w:rsid w:val="0026568E"/>
    <w:rsid w:val="002A40A0"/>
    <w:rsid w:val="002B287C"/>
    <w:rsid w:val="002F615C"/>
    <w:rsid w:val="003172FA"/>
    <w:rsid w:val="00353C5A"/>
    <w:rsid w:val="00373075"/>
    <w:rsid w:val="00394926"/>
    <w:rsid w:val="003E7EBE"/>
    <w:rsid w:val="004307F7"/>
    <w:rsid w:val="004442ED"/>
    <w:rsid w:val="0048053D"/>
    <w:rsid w:val="004A7904"/>
    <w:rsid w:val="004D37B0"/>
    <w:rsid w:val="004E648D"/>
    <w:rsid w:val="004F1E78"/>
    <w:rsid w:val="005002CA"/>
    <w:rsid w:val="00563376"/>
    <w:rsid w:val="005677A2"/>
    <w:rsid w:val="00583762"/>
    <w:rsid w:val="0059270F"/>
    <w:rsid w:val="00597448"/>
    <w:rsid w:val="005B7FF9"/>
    <w:rsid w:val="005E7FB3"/>
    <w:rsid w:val="005F4DE8"/>
    <w:rsid w:val="005F7C33"/>
    <w:rsid w:val="006117AA"/>
    <w:rsid w:val="006532EF"/>
    <w:rsid w:val="00680A32"/>
    <w:rsid w:val="00680F34"/>
    <w:rsid w:val="006810BF"/>
    <w:rsid w:val="006A569D"/>
    <w:rsid w:val="006E7A1D"/>
    <w:rsid w:val="006F38F4"/>
    <w:rsid w:val="006F56C4"/>
    <w:rsid w:val="006F6CB8"/>
    <w:rsid w:val="00703696"/>
    <w:rsid w:val="00720C2E"/>
    <w:rsid w:val="00727A39"/>
    <w:rsid w:val="00736895"/>
    <w:rsid w:val="00753A4F"/>
    <w:rsid w:val="00760544"/>
    <w:rsid w:val="007E4AA0"/>
    <w:rsid w:val="00814181"/>
    <w:rsid w:val="008505DD"/>
    <w:rsid w:val="00890336"/>
    <w:rsid w:val="008B513B"/>
    <w:rsid w:val="008E0363"/>
    <w:rsid w:val="008E6E9A"/>
    <w:rsid w:val="009222B4"/>
    <w:rsid w:val="00950E27"/>
    <w:rsid w:val="00952642"/>
    <w:rsid w:val="00976447"/>
    <w:rsid w:val="00982581"/>
    <w:rsid w:val="009865A6"/>
    <w:rsid w:val="00986A85"/>
    <w:rsid w:val="009A1358"/>
    <w:rsid w:val="009A644D"/>
    <w:rsid w:val="009B57DD"/>
    <w:rsid w:val="009D7BD4"/>
    <w:rsid w:val="00A44FEA"/>
    <w:rsid w:val="00AA50BC"/>
    <w:rsid w:val="00B17983"/>
    <w:rsid w:val="00B803C0"/>
    <w:rsid w:val="00B91C1E"/>
    <w:rsid w:val="00BA795A"/>
    <w:rsid w:val="00BB7E9C"/>
    <w:rsid w:val="00C1081F"/>
    <w:rsid w:val="00C37A8D"/>
    <w:rsid w:val="00C55AD8"/>
    <w:rsid w:val="00C7216F"/>
    <w:rsid w:val="00C94F4D"/>
    <w:rsid w:val="00CB531B"/>
    <w:rsid w:val="00CC0C3B"/>
    <w:rsid w:val="00CC278A"/>
    <w:rsid w:val="00CD50DD"/>
    <w:rsid w:val="00D84494"/>
    <w:rsid w:val="00D96606"/>
    <w:rsid w:val="00DA0040"/>
    <w:rsid w:val="00DA0E9C"/>
    <w:rsid w:val="00E011C0"/>
    <w:rsid w:val="00E31856"/>
    <w:rsid w:val="00E412E2"/>
    <w:rsid w:val="00EA7662"/>
    <w:rsid w:val="00EB0BF0"/>
    <w:rsid w:val="00EF2A9F"/>
    <w:rsid w:val="00F05849"/>
    <w:rsid w:val="00F2272A"/>
    <w:rsid w:val="00FD2E63"/>
    <w:rsid w:val="00F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83ABE-8CEB-44AA-8123-A503C664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22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1B4D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B4D1B"/>
    <w:pPr>
      <w:keepNext/>
      <w:spacing w:after="60" w:line="240" w:lineRule="auto"/>
      <w:jc w:val="both"/>
      <w:outlineLvl w:val="2"/>
    </w:pPr>
    <w:rPr>
      <w:rFonts w:ascii="Arial" w:eastAsia="Times New Roman" w:hAnsi="Arial" w:cs="Times New Roman"/>
      <w:b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B4D1B"/>
    <w:pPr>
      <w:keepNext/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3"/>
    </w:pPr>
    <w:rPr>
      <w:rFonts w:ascii="Arial" w:eastAsia="Times New Roman" w:hAnsi="Arial" w:cs="Times New Roman"/>
      <w:b/>
      <w:bCs/>
      <w:caps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unhideWhenUsed/>
    <w:qFormat/>
    <w:rsid w:val="001B4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nhideWhenUsed/>
    <w:qFormat/>
    <w:rsid w:val="001B4D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qFormat/>
    <w:rsid w:val="001B4D1B"/>
    <w:pPr>
      <w:keepNext/>
      <w:overflowPunct w:val="0"/>
      <w:autoSpaceDE w:val="0"/>
      <w:autoSpaceDN w:val="0"/>
      <w:adjustRightInd w:val="0"/>
      <w:spacing w:after="60" w:line="240" w:lineRule="auto"/>
      <w:jc w:val="both"/>
      <w:textAlignment w:val="baseline"/>
      <w:outlineLvl w:val="6"/>
    </w:pPr>
    <w:rPr>
      <w:rFonts w:ascii="Arial" w:eastAsia="Times New Roman" w:hAnsi="Arial" w:cs="Arial"/>
      <w:i/>
      <w:iCs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2272A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2272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F2272A"/>
  </w:style>
  <w:style w:type="character" w:styleId="Sledovanodkaz">
    <w:name w:val="FollowedHyperlink"/>
    <w:basedOn w:val="Standardnpsmoodstavce"/>
    <w:uiPriority w:val="99"/>
    <w:semiHidden/>
    <w:unhideWhenUsed/>
    <w:rsid w:val="004E648D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84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4D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4D1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4D1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3Char">
    <w:name w:val="Nadpis 3 Char"/>
    <w:basedOn w:val="Standardnpsmoodstavce"/>
    <w:link w:val="Nadpis3"/>
    <w:rsid w:val="001B4D1B"/>
    <w:rPr>
      <w:rFonts w:ascii="Arial" w:eastAsia="Times New Roman" w:hAnsi="Arial" w:cs="Times New Roman"/>
      <w:b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1B4D1B"/>
    <w:rPr>
      <w:rFonts w:ascii="Arial" w:eastAsia="Times New Roman" w:hAnsi="Arial" w:cs="Times New Roman"/>
      <w:b/>
      <w:bCs/>
      <w:caps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1B4D1B"/>
    <w:rPr>
      <w:rFonts w:ascii="Arial" w:eastAsia="Times New Roman" w:hAnsi="Arial" w:cs="Arial"/>
      <w:i/>
      <w:iCs/>
      <w:szCs w:val="20"/>
      <w:lang w:eastAsia="cs-CZ"/>
    </w:rPr>
  </w:style>
  <w:style w:type="paragraph" w:styleId="Zhlav">
    <w:name w:val="header"/>
    <w:basedOn w:val="Normln"/>
    <w:link w:val="ZhlavChar"/>
    <w:semiHidden/>
    <w:rsid w:val="001B4D1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1B4D1B"/>
    <w:rPr>
      <w:rFonts w:ascii="Arial" w:eastAsia="Times New Roman" w:hAnsi="Arial" w:cs="Times New Roman"/>
      <w:szCs w:val="20"/>
      <w:lang w:eastAsia="cs-CZ"/>
    </w:rPr>
  </w:style>
  <w:style w:type="paragraph" w:styleId="Zpat">
    <w:name w:val="footer"/>
    <w:basedOn w:val="Normln"/>
    <w:link w:val="ZpatChar"/>
    <w:semiHidden/>
    <w:rsid w:val="001B4D1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cs-CZ"/>
    </w:rPr>
  </w:style>
  <w:style w:type="character" w:customStyle="1" w:styleId="ZpatChar">
    <w:name w:val="Zápatí Char"/>
    <w:basedOn w:val="Standardnpsmoodstavce"/>
    <w:link w:val="Zpat"/>
    <w:semiHidden/>
    <w:rsid w:val="001B4D1B"/>
    <w:rPr>
      <w:rFonts w:ascii="Arial" w:eastAsia="Times New Roman" w:hAnsi="Arial" w:cs="Times New Roman"/>
      <w:szCs w:val="20"/>
      <w:lang w:eastAsia="cs-CZ"/>
    </w:rPr>
  </w:style>
  <w:style w:type="character" w:styleId="slostrnky">
    <w:name w:val="page number"/>
    <w:basedOn w:val="Standardnpsmoodstavce"/>
    <w:semiHidden/>
    <w:rsid w:val="001B4D1B"/>
  </w:style>
  <w:style w:type="paragraph" w:styleId="Zkladntext">
    <w:name w:val="Body Text"/>
    <w:basedOn w:val="Normln"/>
    <w:link w:val="ZkladntextChar"/>
    <w:semiHidden/>
    <w:rsid w:val="001B4D1B"/>
    <w:pPr>
      <w:widowControl w:val="0"/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B4D1B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21">
    <w:name w:val="Základní text 21"/>
    <w:basedOn w:val="Normln"/>
    <w:rsid w:val="001B4D1B"/>
    <w:pPr>
      <w:widowControl w:val="0"/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1B4D1B"/>
    <w:pPr>
      <w:widowControl w:val="0"/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rsid w:val="001B4D1B"/>
    <w:pPr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b/>
      <w:bCs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1B4D1B"/>
    <w:rPr>
      <w:rFonts w:ascii="Arial" w:eastAsia="Times New Roman" w:hAnsi="Arial" w:cs="Times New Roman"/>
      <w:b/>
      <w:bCs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semiHidden/>
    <w:rsid w:val="001B4D1B"/>
    <w:pPr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color w:val="FF0000"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1B4D1B"/>
    <w:rPr>
      <w:rFonts w:ascii="Arial" w:eastAsia="Times New Roman" w:hAnsi="Arial" w:cs="Times New Roman"/>
      <w:color w:val="FF0000"/>
      <w:sz w:val="24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1B4D1B"/>
    <w:pPr>
      <w:keepNext/>
      <w:keepLines/>
      <w:spacing w:before="240" w:beforeAutospacing="0" w:after="0" w:afterAutospacing="0" w:line="259" w:lineRule="auto"/>
      <w:jc w:val="both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Obsah3">
    <w:name w:val="toc 3"/>
    <w:basedOn w:val="Normln"/>
    <w:next w:val="Normln"/>
    <w:autoRedefine/>
    <w:uiPriority w:val="39"/>
    <w:unhideWhenUsed/>
    <w:rsid w:val="001B4D1B"/>
    <w:pPr>
      <w:overflowPunct w:val="0"/>
      <w:autoSpaceDE w:val="0"/>
      <w:autoSpaceDN w:val="0"/>
      <w:adjustRightInd w:val="0"/>
      <w:spacing w:after="60" w:line="240" w:lineRule="auto"/>
      <w:ind w:left="400"/>
      <w:jc w:val="both"/>
      <w:textAlignment w:val="baseline"/>
    </w:pPr>
    <w:rPr>
      <w:rFonts w:ascii="Arial" w:eastAsia="Times New Roman" w:hAnsi="Arial" w:cs="Times New Roman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B4D1B"/>
    <w:pPr>
      <w:tabs>
        <w:tab w:val="left" w:pos="284"/>
        <w:tab w:val="right" w:leader="dot" w:pos="9062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1B4D1B"/>
    <w:pPr>
      <w:tabs>
        <w:tab w:val="left" w:pos="567"/>
        <w:tab w:val="right" w:leader="dot" w:pos="9062"/>
      </w:tabs>
      <w:overflowPunct w:val="0"/>
      <w:autoSpaceDE w:val="0"/>
      <w:autoSpaceDN w:val="0"/>
      <w:adjustRightInd w:val="0"/>
      <w:spacing w:after="60" w:line="240" w:lineRule="auto"/>
      <w:ind w:left="142"/>
      <w:jc w:val="both"/>
      <w:textAlignment w:val="baseline"/>
    </w:pPr>
    <w:rPr>
      <w:rFonts w:ascii="Arial" w:eastAsia="Times New Roman" w:hAnsi="Arial" w:cs="Times New Roman"/>
      <w:szCs w:val="20"/>
      <w:lang w:eastAsia="cs-CZ"/>
    </w:rPr>
  </w:style>
  <w:style w:type="character" w:styleId="Zdraznnjemn">
    <w:name w:val="Subtle Emphasis"/>
    <w:uiPriority w:val="19"/>
    <w:qFormat/>
    <w:rsid w:val="001B4D1B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0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9" Type="http://schemas.openxmlformats.org/officeDocument/2006/relationships/image" Target="media/image10.emf"/><Relationship Id="rId21" Type="http://schemas.openxmlformats.org/officeDocument/2006/relationships/image" Target="media/image5.png"/><Relationship Id="rId34" Type="http://schemas.openxmlformats.org/officeDocument/2006/relationships/hyperlink" Target="https://www.enviwiki.cz/wiki/BSK" TargetMode="External"/><Relationship Id="rId42" Type="http://schemas.openxmlformats.org/officeDocument/2006/relationships/hyperlink" Target="http://www.fce.vutbr.cz/PST/danek.l/BH03_cviceni_bakalar/GRAFICKE%20ZNACENI%20V%20SITUACI%20V02_2012.pdf" TargetMode="External"/><Relationship Id="rId47" Type="http://schemas.openxmlformats.org/officeDocument/2006/relationships/image" Target="media/image15.emf"/><Relationship Id="rId50" Type="http://schemas.openxmlformats.org/officeDocument/2006/relationships/image" Target="media/image17.png"/><Relationship Id="rId55" Type="http://schemas.openxmlformats.org/officeDocument/2006/relationships/hyperlink" Target="http://www.cisteniodpadnichvod.cz/jak-vybrat-domaci-cisticku-odpadnich-vod/" TargetMode="External"/><Relationship Id="rId7" Type="http://schemas.openxmlformats.org/officeDocument/2006/relationships/hyperlink" Target="http://www.enviweb.cz/clanek/voda/52640/male-domovni-cistirny-odpadnich-vod" TargetMode="External"/><Relationship Id="rId12" Type="http://schemas.openxmlformats.org/officeDocument/2006/relationships/hyperlink" Target="http://www.asio.cz/cz/as-variocomp-k" TargetMode="External"/><Relationship Id="rId17" Type="http://schemas.openxmlformats.org/officeDocument/2006/relationships/hyperlink" Target="https://www.youtube.com/watch?v=Jrt4HXww8DQ" TargetMode="External"/><Relationship Id="rId25" Type="http://schemas.openxmlformats.org/officeDocument/2006/relationships/hyperlink" Target="https://www.youtube.com/watch?v=-cR_v8fBCSE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9.emf"/><Relationship Id="rId46" Type="http://schemas.openxmlformats.org/officeDocument/2006/relationships/image" Target="media/image14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skDClURtGA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youtube.com/watch?v=jrfe1xY6KYg" TargetMode="External"/><Relationship Id="rId41" Type="http://schemas.openxmlformats.org/officeDocument/2006/relationships/image" Target="media/image12.emf"/><Relationship Id="rId54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hyperlink" Target="https://www.topolwater.com/domovni-cov-legislativa.htm" TargetMode="External"/><Relationship Id="rId11" Type="http://schemas.openxmlformats.org/officeDocument/2006/relationships/hyperlink" Target="http://www.ekocis.cz/ke-stazeni" TargetMode="External"/><Relationship Id="rId24" Type="http://schemas.openxmlformats.org/officeDocument/2006/relationships/hyperlink" Target="http://www.ekocis.cz" TargetMode="External"/><Relationship Id="rId32" Type="http://schemas.openxmlformats.org/officeDocument/2006/relationships/hyperlink" Target="http://voda.tzb-info.cz/tabulky-a-vypocty/106-navrh-velikosti-a-typu-biologicke-cov" TargetMode="External"/><Relationship Id="rId37" Type="http://schemas.openxmlformats.org/officeDocument/2006/relationships/hyperlink" Target="http://fzp.ujep.cz/ktv/uc_texty/pt3/3%20DopravaPlynu.pdf" TargetMode="External"/><Relationship Id="rId40" Type="http://schemas.openxmlformats.org/officeDocument/2006/relationships/image" Target="media/image11.emf"/><Relationship Id="rId45" Type="http://schemas.openxmlformats.org/officeDocument/2006/relationships/image" Target="media/image13.emf"/><Relationship Id="rId53" Type="http://schemas.openxmlformats.org/officeDocument/2006/relationships/image" Target="media/image19.w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3W-xzrEqQI" TargetMode="External"/><Relationship Id="rId23" Type="http://schemas.openxmlformats.org/officeDocument/2006/relationships/hyperlink" Target="https://www.youtube.com/watch?v=kMKysOuEwnk" TargetMode="External"/><Relationship Id="rId28" Type="http://schemas.openxmlformats.org/officeDocument/2006/relationships/hyperlink" Target="https://www.youtube.com/watch?v=duKHJC_0MqI" TargetMode="External"/><Relationship Id="rId36" Type="http://schemas.openxmlformats.org/officeDocument/2006/relationships/hyperlink" Target="https://www.topolwater.com/cov-slovnik.htm" TargetMode="External"/><Relationship Id="rId49" Type="http://schemas.openxmlformats.org/officeDocument/2006/relationships/hyperlink" Target="https://www.asio.cz/?download=_/variocomp-k/as-variocomp-k_prospekt_01_2021.pdf" TargetMode="External"/><Relationship Id="rId57" Type="http://schemas.openxmlformats.org/officeDocument/2006/relationships/hyperlink" Target="http://www.novaveskd.cz/file.php?nid=1061&amp;oid=5177013" TargetMode="External"/><Relationship Id="rId10" Type="http://schemas.openxmlformats.org/officeDocument/2006/relationships/hyperlink" Target="http://www.ekocis.cz/cisticky-odpadnich-vod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7.png"/><Relationship Id="rId44" Type="http://schemas.openxmlformats.org/officeDocument/2006/relationships/hyperlink" Target="http://fast10.vsb.cz/perina/ps1esf/vykresy-situacni.html" TargetMode="External"/><Relationship Id="rId52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s://www.topolwater.com/domovni-cov-schema.htm" TargetMode="External"/><Relationship Id="rId14" Type="http://schemas.openxmlformats.org/officeDocument/2006/relationships/hyperlink" Target="https://www.youtube.com/watch?v=onkMHs2uHVY" TargetMode="External"/><Relationship Id="rId22" Type="http://schemas.openxmlformats.org/officeDocument/2006/relationships/hyperlink" Target="https://www.youtube.com/watch?v=OkYtPQnd_p0" TargetMode="External"/><Relationship Id="rId27" Type="http://schemas.openxmlformats.org/officeDocument/2006/relationships/hyperlink" Target="https://www.youtube.com/watch?v=4A-IncqXnXw" TargetMode="External"/><Relationship Id="rId30" Type="http://schemas.openxmlformats.org/officeDocument/2006/relationships/hyperlink" Target="https://www.youtube.com/watch?v=JZ9CNEXVv1g" TargetMode="External"/><Relationship Id="rId35" Type="http://schemas.openxmlformats.org/officeDocument/2006/relationships/hyperlink" Target="https://cs.wikipedia.org/wiki/Biochemick%C3%A1_spot%C5%99eba_kysl%C3%ADku" TargetMode="External"/><Relationship Id="rId43" Type="http://schemas.openxmlformats.org/officeDocument/2006/relationships/hyperlink" Target="http://www.tzb-info.cz/tabulky-a-vypocty/114-znacky-pro-kresleni-dokumentace-ve-vytapeni" TargetMode="External"/><Relationship Id="rId48" Type="http://schemas.openxmlformats.org/officeDocument/2006/relationships/image" Target="media/image16.emf"/><Relationship Id="rId56" Type="http://schemas.openxmlformats.org/officeDocument/2006/relationships/hyperlink" Target="https://dspace.vutbr.cz/bitstream/handle/11012/62702/32713.pdf?sequence=2&amp;isAllowed=y" TargetMode="External"/><Relationship Id="rId8" Type="http://schemas.openxmlformats.org/officeDocument/2006/relationships/hyperlink" Target="http://www.ekocis.cz/jak-postupovat-pri-povolovani-cisticky-odpadnich-vod-pro-rodinne-domy" TargetMode="External"/><Relationship Id="rId51" Type="http://schemas.openxmlformats.org/officeDocument/2006/relationships/image" Target="media/image18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4A235-E1B6-475B-85A6-4165ADD68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5140</Words>
  <Characters>30326</Characters>
  <Application>Microsoft Office Word</Application>
  <DocSecurity>0</DocSecurity>
  <Lines>252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2022-05-13T07:14:00Z</dcterms:created>
  <dcterms:modified xsi:type="dcterms:W3CDTF">2022-05-13T07:14:00Z</dcterms:modified>
</cp:coreProperties>
</file>